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00"/>
        <w:tblW w:w="1077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5386"/>
      </w:tblGrid>
      <w:tr w:rsidR="00DB4A7C" w14:paraId="375DC366" w14:textId="77777777" w:rsidTr="00682B86">
        <w:tc>
          <w:tcPr>
            <w:tcW w:w="5387" w:type="dxa"/>
            <w:tcBorders>
              <w:top w:val="single" w:sz="4" w:space="0" w:color="000000"/>
              <w:left w:val="single" w:sz="4" w:space="0" w:color="000000"/>
              <w:bottom w:val="single" w:sz="4" w:space="0" w:color="000000"/>
              <w:right w:val="single" w:sz="4" w:space="0" w:color="000000"/>
            </w:tcBorders>
          </w:tcPr>
          <w:p w14:paraId="4705DE06" w14:textId="14B9C917" w:rsidR="006A4D39" w:rsidRDefault="00DB4A7C" w:rsidP="00714423">
            <w:pPr>
              <w:tabs>
                <w:tab w:val="left" w:pos="142"/>
              </w:tabs>
              <w:spacing w:line="240" w:lineRule="auto"/>
              <w:ind w:leftChars="0" w:left="2" w:hanging="2"/>
              <w:jc w:val="right"/>
              <w:rPr>
                <w:b/>
                <w:bCs/>
                <w:sz w:val="18"/>
                <w:szCs w:val="18"/>
                <w:lang w:val="en-US"/>
              </w:rPr>
            </w:pPr>
            <w:r w:rsidRPr="00C6196C">
              <w:rPr>
                <w:b/>
                <w:bCs/>
                <w:sz w:val="18"/>
                <w:szCs w:val="18"/>
                <w:lang w:val="en-US"/>
              </w:rPr>
              <w:t xml:space="preserve">«ҰТК» АҚ Басқармасының </w:t>
            </w:r>
            <w:r w:rsidR="00D6477E">
              <w:rPr>
                <w:b/>
                <w:bCs/>
                <w:sz w:val="18"/>
                <w:szCs w:val="18"/>
              </w:rPr>
              <w:t>19.12.2025</w:t>
            </w:r>
            <w:r w:rsidR="00D6477E" w:rsidRPr="00782EBB">
              <w:rPr>
                <w:b/>
                <w:bCs/>
                <w:sz w:val="18"/>
                <w:szCs w:val="18"/>
                <w:lang w:val="en-US"/>
              </w:rPr>
              <w:t xml:space="preserve"> жылғы</w:t>
            </w:r>
            <w:r w:rsidR="006A4D39" w:rsidRPr="006A4D39">
              <w:rPr>
                <w:b/>
                <w:bCs/>
                <w:sz w:val="18"/>
                <w:szCs w:val="18"/>
                <w:lang w:val="en-US"/>
              </w:rPr>
              <w:t xml:space="preserve"> </w:t>
            </w:r>
          </w:p>
          <w:p w14:paraId="37F83596" w14:textId="4D5D6AA8" w:rsidR="006A4D39" w:rsidRDefault="006A4D39" w:rsidP="00714423">
            <w:pPr>
              <w:tabs>
                <w:tab w:val="left" w:pos="142"/>
              </w:tabs>
              <w:spacing w:line="240" w:lineRule="auto"/>
              <w:ind w:leftChars="0" w:left="2" w:hanging="2"/>
              <w:jc w:val="right"/>
              <w:rPr>
                <w:b/>
                <w:bCs/>
                <w:sz w:val="18"/>
                <w:szCs w:val="18"/>
                <w:lang w:val="en-US"/>
              </w:rPr>
            </w:pPr>
            <w:r w:rsidRPr="006A4D39">
              <w:rPr>
                <w:b/>
                <w:bCs/>
                <w:sz w:val="18"/>
                <w:szCs w:val="18"/>
                <w:lang w:val="en-US"/>
              </w:rPr>
              <w:t>№</w:t>
            </w:r>
            <w:r w:rsidR="00D6477E">
              <w:rPr>
                <w:b/>
                <w:bCs/>
                <w:sz w:val="18"/>
                <w:szCs w:val="18"/>
              </w:rPr>
              <w:t>21</w:t>
            </w:r>
            <w:r w:rsidRPr="006A4D39">
              <w:rPr>
                <w:b/>
                <w:bCs/>
                <w:sz w:val="18"/>
                <w:szCs w:val="18"/>
                <w:lang w:val="en-US"/>
              </w:rPr>
              <w:t xml:space="preserve"> шешімінің хаттамасына </w:t>
            </w:r>
          </w:p>
          <w:p w14:paraId="532E1013" w14:textId="17553C64" w:rsidR="00DB4A7C" w:rsidRPr="00C6196C" w:rsidRDefault="006A4D39" w:rsidP="00714423">
            <w:pPr>
              <w:tabs>
                <w:tab w:val="left" w:pos="142"/>
              </w:tabs>
              <w:spacing w:line="240" w:lineRule="auto"/>
              <w:ind w:leftChars="0" w:left="2" w:hanging="2"/>
              <w:jc w:val="right"/>
              <w:rPr>
                <w:b/>
                <w:bCs/>
                <w:sz w:val="18"/>
                <w:szCs w:val="18"/>
                <w:lang w:val="en-US"/>
              </w:rPr>
            </w:pPr>
            <w:r w:rsidRPr="006A4D39">
              <w:rPr>
                <w:b/>
                <w:bCs/>
                <w:sz w:val="18"/>
                <w:szCs w:val="18"/>
                <w:lang w:val="en-US"/>
              </w:rPr>
              <w:t>№</w:t>
            </w:r>
            <w:r w:rsidR="00D6477E" w:rsidRPr="00D9497F">
              <w:rPr>
                <w:b/>
                <w:bCs/>
                <w:sz w:val="18"/>
                <w:szCs w:val="18"/>
                <w:lang w:val="en-US"/>
              </w:rPr>
              <w:t>10</w:t>
            </w:r>
            <w:r w:rsidRPr="006A4D39">
              <w:rPr>
                <w:b/>
                <w:bCs/>
                <w:sz w:val="18"/>
                <w:szCs w:val="18"/>
                <w:lang w:val="en-US"/>
              </w:rPr>
              <w:t xml:space="preserve"> қосымша</w:t>
            </w:r>
          </w:p>
          <w:p w14:paraId="683CF215" w14:textId="77777777" w:rsidR="00DB4A7C" w:rsidRDefault="00DB4A7C" w:rsidP="00714423">
            <w:pPr>
              <w:tabs>
                <w:tab w:val="left" w:pos="142"/>
              </w:tabs>
              <w:spacing w:line="240" w:lineRule="auto"/>
              <w:ind w:leftChars="0" w:left="2" w:hanging="2"/>
              <w:jc w:val="right"/>
              <w:rPr>
                <w:b/>
                <w:bCs/>
                <w:sz w:val="18"/>
                <w:szCs w:val="18"/>
                <w:lang w:val="en-US"/>
              </w:rPr>
            </w:pPr>
          </w:p>
          <w:p w14:paraId="2343D11E" w14:textId="7BBA2B22" w:rsidR="000B00A2" w:rsidRDefault="000B00A2" w:rsidP="000B00A2">
            <w:pPr>
              <w:tabs>
                <w:tab w:val="left" w:pos="142"/>
                <w:tab w:val="left" w:pos="323"/>
              </w:tabs>
              <w:spacing w:line="240" w:lineRule="auto"/>
              <w:ind w:leftChars="0" w:left="0" w:firstLineChars="0" w:firstLine="0"/>
              <w:jc w:val="center"/>
              <w:rPr>
                <w:b/>
                <w:bCs/>
                <w:sz w:val="18"/>
                <w:szCs w:val="18"/>
                <w:lang w:val="kk-KZ"/>
              </w:rPr>
            </w:pPr>
            <w:r w:rsidRPr="000B00A2">
              <w:rPr>
                <w:b/>
                <w:bCs/>
                <w:sz w:val="18"/>
                <w:szCs w:val="18"/>
                <w:lang w:val="kk-KZ"/>
              </w:rPr>
              <w:t>Алаяқтық белгілері бар төлем транзакциялары бойынша деректермен алмасу орталығының (Антифрод-орталық) қызметтерін ұсыну туралы</w:t>
            </w:r>
          </w:p>
          <w:p w14:paraId="4DF00028" w14:textId="77777777" w:rsidR="00DB4A7C" w:rsidRDefault="000B00A2" w:rsidP="000B00A2">
            <w:pPr>
              <w:tabs>
                <w:tab w:val="left" w:pos="142"/>
                <w:tab w:val="left" w:pos="323"/>
              </w:tabs>
              <w:spacing w:line="240" w:lineRule="auto"/>
              <w:ind w:leftChars="0" w:left="0" w:firstLineChars="0" w:firstLine="0"/>
              <w:jc w:val="center"/>
              <w:rPr>
                <w:b/>
                <w:bCs/>
                <w:sz w:val="18"/>
                <w:szCs w:val="18"/>
                <w:lang w:val="kk-KZ"/>
              </w:rPr>
            </w:pPr>
            <w:r w:rsidRPr="000B00A2">
              <w:rPr>
                <w:b/>
                <w:bCs/>
                <w:sz w:val="18"/>
                <w:szCs w:val="18"/>
                <w:lang w:val="kk-KZ"/>
              </w:rPr>
              <w:t>ҚОСЫЛУ ШАРТЫ</w:t>
            </w:r>
          </w:p>
          <w:p w14:paraId="20D20AE6" w14:textId="77777777" w:rsidR="000B00A2" w:rsidRDefault="000B00A2" w:rsidP="000B00A2">
            <w:pPr>
              <w:tabs>
                <w:tab w:val="left" w:pos="142"/>
                <w:tab w:val="left" w:pos="323"/>
              </w:tabs>
              <w:spacing w:line="240" w:lineRule="auto"/>
              <w:ind w:leftChars="0" w:left="0" w:firstLineChars="0" w:firstLine="0"/>
              <w:jc w:val="center"/>
              <w:rPr>
                <w:b/>
                <w:bCs/>
                <w:sz w:val="18"/>
                <w:szCs w:val="18"/>
                <w:lang w:val="kk-KZ"/>
              </w:rPr>
            </w:pPr>
          </w:p>
          <w:p w14:paraId="499D530D" w14:textId="77777777" w:rsidR="000B00A2" w:rsidRPr="00446415" w:rsidRDefault="000B00A2" w:rsidP="000B00A2">
            <w:pPr>
              <w:tabs>
                <w:tab w:val="left" w:pos="142"/>
                <w:tab w:val="left" w:pos="323"/>
              </w:tabs>
              <w:spacing w:line="240" w:lineRule="auto"/>
              <w:ind w:leftChars="0" w:left="0" w:firstLineChars="0" w:firstLine="0"/>
              <w:rPr>
                <w:b/>
                <w:sz w:val="18"/>
                <w:szCs w:val="18"/>
                <w:lang w:val="kk-KZ"/>
              </w:rPr>
            </w:pPr>
            <w:r w:rsidRPr="00446415">
              <w:rPr>
                <w:b/>
                <w:sz w:val="18"/>
                <w:szCs w:val="18"/>
                <w:lang w:val="kk-KZ"/>
              </w:rPr>
              <w:t xml:space="preserve">Алматы </w:t>
            </w:r>
            <w:r>
              <w:rPr>
                <w:b/>
                <w:sz w:val="18"/>
                <w:szCs w:val="18"/>
                <w:lang w:val="kk-KZ"/>
              </w:rPr>
              <w:t>қ.</w:t>
            </w:r>
            <w:r w:rsidRPr="00446415">
              <w:rPr>
                <w:b/>
                <w:sz w:val="18"/>
                <w:szCs w:val="18"/>
                <w:lang w:val="kk-KZ"/>
              </w:rPr>
              <w:t xml:space="preserve">                   </w:t>
            </w:r>
          </w:p>
          <w:p w14:paraId="043E0E78" w14:textId="77777777" w:rsidR="000B00A2" w:rsidRPr="00446415" w:rsidRDefault="000B00A2" w:rsidP="00B2724A">
            <w:pPr>
              <w:tabs>
                <w:tab w:val="left" w:pos="142"/>
                <w:tab w:val="left" w:pos="323"/>
              </w:tabs>
              <w:spacing w:line="240" w:lineRule="auto"/>
              <w:ind w:leftChars="0" w:left="0" w:firstLineChars="0" w:firstLine="0"/>
              <w:jc w:val="both"/>
              <w:rPr>
                <w:sz w:val="18"/>
                <w:szCs w:val="18"/>
                <w:lang w:val="kk-KZ"/>
              </w:rPr>
            </w:pPr>
          </w:p>
          <w:p w14:paraId="2005C24F" w14:textId="584523E3" w:rsidR="000B00A2"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 xml:space="preserve">Осы Алаяқтық белгілері бар төлем транзакциялары бойынша деректермен алмасу орталығының (Антифрод-орталық) қызметтерін ұсыну туралы қосылу шарты (бұдан әрі </w:t>
            </w:r>
            <w:r w:rsidR="00446415">
              <w:rPr>
                <w:sz w:val="18"/>
                <w:szCs w:val="18"/>
                <w:lang w:val="kk-KZ"/>
              </w:rPr>
              <w:t>–</w:t>
            </w:r>
            <w:r w:rsidRPr="00B2724A">
              <w:rPr>
                <w:sz w:val="18"/>
                <w:szCs w:val="18"/>
                <w:lang w:val="kk-KZ"/>
              </w:rPr>
              <w:t xml:space="preserve"> Шарт) «Алаяқтық белгілері бар төлем транзакциялары бойынша деректермен алмасу орталығы (Антифрод-орталық)» ақпараттық жүйесінде</w:t>
            </w:r>
            <w:r>
              <w:rPr>
                <w:sz w:val="18"/>
                <w:szCs w:val="18"/>
                <w:lang w:val="kk-KZ"/>
              </w:rPr>
              <w:t xml:space="preserve"> </w:t>
            </w:r>
            <w:r w:rsidRPr="00B2724A">
              <w:rPr>
                <w:sz w:val="18"/>
                <w:szCs w:val="18"/>
                <w:lang w:val="kk-KZ"/>
              </w:rPr>
              <w:t>Шартқа қосылған тұлғаға бұдан әрі «Қатысушы» деп аталатын</w:t>
            </w:r>
            <w:r>
              <w:rPr>
                <w:sz w:val="18"/>
                <w:szCs w:val="18"/>
                <w:lang w:val="kk-KZ"/>
              </w:rPr>
              <w:t xml:space="preserve">, </w:t>
            </w:r>
            <w:r w:rsidRPr="00B2724A">
              <w:rPr>
                <w:sz w:val="18"/>
                <w:szCs w:val="18"/>
                <w:lang w:val="kk-KZ"/>
              </w:rPr>
              <w:t>«Қазақстан Республикасы Ұлттық Банкінің Ұлттық төлем корпорациясы» акционерлік қоғамы</w:t>
            </w:r>
            <w:r>
              <w:rPr>
                <w:sz w:val="18"/>
                <w:szCs w:val="18"/>
                <w:lang w:val="kk-KZ"/>
              </w:rPr>
              <w:t xml:space="preserve">, </w:t>
            </w:r>
            <w:r w:rsidRPr="00B2724A">
              <w:rPr>
                <w:sz w:val="18"/>
                <w:szCs w:val="18"/>
                <w:lang w:val="kk-KZ"/>
              </w:rPr>
              <w:t xml:space="preserve"> бұдан әрі «Оператор» деп аталатын,</w:t>
            </w:r>
            <w:r>
              <w:rPr>
                <w:sz w:val="18"/>
                <w:szCs w:val="18"/>
                <w:lang w:val="kk-KZ"/>
              </w:rPr>
              <w:t xml:space="preserve"> </w:t>
            </w:r>
            <w:r w:rsidRPr="00B2724A">
              <w:rPr>
                <w:sz w:val="18"/>
                <w:szCs w:val="18"/>
                <w:lang w:val="kk-KZ"/>
              </w:rPr>
              <w:t>сондай-ақ бірлесіп «Тараптар», ал жеке-жеке «Тарап» деп аталатындар</w:t>
            </w:r>
            <w:r>
              <w:rPr>
                <w:sz w:val="18"/>
                <w:szCs w:val="18"/>
                <w:lang w:val="kk-KZ"/>
              </w:rPr>
              <w:t xml:space="preserve"> </w:t>
            </w:r>
            <w:r w:rsidRPr="00B2724A">
              <w:rPr>
                <w:sz w:val="18"/>
                <w:szCs w:val="18"/>
                <w:lang w:val="kk-KZ"/>
              </w:rPr>
              <w:t>қызметтер көрсету шарттарын айқындайды</w:t>
            </w:r>
            <w:r>
              <w:rPr>
                <w:sz w:val="18"/>
                <w:szCs w:val="18"/>
                <w:lang w:val="kk-KZ"/>
              </w:rPr>
              <w:t>.</w:t>
            </w:r>
          </w:p>
          <w:p w14:paraId="3306B912"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Шарттың талаптарын Қатысушы оған тұтастай қосылу жолымен қабылдайды және Шартқа қосылған барлық Қатысушылар үшін стандартты болып табылады.</w:t>
            </w:r>
          </w:p>
          <w:p w14:paraId="1F060A38"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Қатысушының Шартқа қосылуы Шартқа 1-қосымшаға сәйкес нысан бойынша өтінішке (бұдан әрі - Өтініш) қол қою және Операторға беру арқылы жүзеге асырылады, ол Шарттың ажырамас бөлігі болып табылады.</w:t>
            </w:r>
          </w:p>
          <w:p w14:paraId="27C0334F"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Қатысушының қызметкерлеріне Жүйеге рұқсат беру немесе белсенділігін жою Шартқа 2-қосымшаға сәйкес нысан бойынша өтінішке қол қою және Операторға беру арқылы Шарттың ажырамас бөлігі болып табылатын Алаяқтық белгілері бар төлем транзакциялары бойынша деректермен алмасу орталығының (Антифрод-орталық) жұмыс істеу қағидаларында көзделген тәртіппен жүзеге асырылады.</w:t>
            </w:r>
          </w:p>
          <w:p w14:paraId="63F727E0"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Қатысушының Операторға Өтiнiштi беруi Қатысушының Шартпен танысқанын және Шарттың талаптары ол Өтiнiш берген сәтте қолданылып жүрген редакцияда қандай да бiр ескертпесiз, алып қоюсыз, өзгерiссiз және келiспеушiлiк хаттамаларынсыз толық қабылданатынымен келiседi дегендi бiлдiредi.</w:t>
            </w:r>
          </w:p>
          <w:p w14:paraId="4AB3AD45"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Өтініш беру жолымен Шартқа қосылғаннан кейін Қатысушы өзінің Шартпен таныстырылмағанына (толық немесе ішінара) не Оператормен шарттық қатынастарда оның міндеттілігін танымайтынына сілтеме жасай алмайды.</w:t>
            </w:r>
          </w:p>
          <w:p w14:paraId="1BC4F0A3"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Қатысушы Шарттың талаптарына сәйкес Оператор Шартқа, оның ішінде оның қосымшаларына енгізетін өзгерістер мен толықтыруларды қабылдайды, бұл ретте Шартқа қосымша келісім жасасу талап етілмейді.</w:t>
            </w:r>
          </w:p>
          <w:p w14:paraId="78DAFEFD"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Шарттың өзекті редакциясы www.npck.kz мекенжайы бойынша Оператордың ресми интернет-ресурсында (бұдан әрі - Сайт) жарияланған.</w:t>
            </w:r>
          </w:p>
          <w:p w14:paraId="1EF19837" w14:textId="2EA2E62D" w:rsidR="00B2724A" w:rsidRDefault="00B2724A" w:rsidP="00B2724A">
            <w:pPr>
              <w:tabs>
                <w:tab w:val="left" w:pos="142"/>
                <w:tab w:val="left" w:pos="323"/>
              </w:tabs>
              <w:spacing w:line="240" w:lineRule="auto"/>
              <w:ind w:leftChars="0" w:left="0" w:firstLineChars="0" w:firstLine="0"/>
              <w:jc w:val="both"/>
              <w:rPr>
                <w:sz w:val="18"/>
                <w:szCs w:val="18"/>
                <w:lang w:val="kk-KZ"/>
              </w:rPr>
            </w:pPr>
          </w:p>
          <w:p w14:paraId="3A650CA3" w14:textId="77777777" w:rsidR="00682B86" w:rsidRPr="00682B86" w:rsidRDefault="00682B86" w:rsidP="00B2724A">
            <w:pPr>
              <w:tabs>
                <w:tab w:val="left" w:pos="142"/>
                <w:tab w:val="left" w:pos="323"/>
              </w:tabs>
              <w:spacing w:line="240" w:lineRule="auto"/>
              <w:ind w:leftChars="0" w:left="0" w:firstLineChars="0" w:firstLine="0"/>
              <w:jc w:val="both"/>
              <w:rPr>
                <w:sz w:val="18"/>
                <w:szCs w:val="18"/>
                <w:lang w:val="kk-KZ"/>
              </w:rPr>
            </w:pPr>
          </w:p>
          <w:p w14:paraId="6A4015A3" w14:textId="613E557F" w:rsidR="00E83E61" w:rsidRPr="00E83E61" w:rsidRDefault="00E83E61" w:rsidP="00E83E61">
            <w:pPr>
              <w:tabs>
                <w:tab w:val="left" w:pos="142"/>
                <w:tab w:val="left" w:pos="323"/>
              </w:tabs>
              <w:spacing w:line="240" w:lineRule="auto"/>
              <w:ind w:leftChars="0" w:firstLineChars="0" w:firstLine="0"/>
              <w:jc w:val="center"/>
              <w:rPr>
                <w:b/>
                <w:bCs/>
                <w:sz w:val="18"/>
                <w:szCs w:val="18"/>
                <w:lang w:val="kk-KZ"/>
              </w:rPr>
            </w:pPr>
            <w:r w:rsidRPr="00E83E61">
              <w:rPr>
                <w:b/>
                <w:bCs/>
                <w:sz w:val="18"/>
                <w:szCs w:val="18"/>
                <w:lang w:val="kk-KZ"/>
              </w:rPr>
              <w:t xml:space="preserve">1. </w:t>
            </w:r>
            <w:r w:rsidR="001A6166" w:rsidRPr="00D6477E">
              <w:rPr>
                <w:b/>
                <w:bCs/>
                <w:sz w:val="18"/>
                <w:szCs w:val="18"/>
                <w:lang w:val="kk-KZ"/>
              </w:rPr>
              <w:t>ШАРТТА ҚОЛДАНЫЛАТЫН ҰҒЫМДАР</w:t>
            </w:r>
          </w:p>
          <w:p w14:paraId="378B0A86" w14:textId="27B13394"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1.1</w:t>
            </w:r>
            <w:r w:rsidRPr="00E83E61">
              <w:rPr>
                <w:sz w:val="18"/>
                <w:szCs w:val="18"/>
                <w:lang w:val="kk-KZ"/>
              </w:rPr>
              <w:tab/>
              <w:t xml:space="preserve">API сервис </w:t>
            </w:r>
            <w:r>
              <w:rPr>
                <w:sz w:val="18"/>
                <w:szCs w:val="18"/>
                <w:lang w:val="kk-KZ"/>
              </w:rPr>
              <w:t>–</w:t>
            </w:r>
            <w:r w:rsidRPr="00E83E61">
              <w:rPr>
                <w:sz w:val="18"/>
                <w:szCs w:val="18"/>
                <w:lang w:val="kk-KZ"/>
              </w:rPr>
              <w:t xml:space="preserve"> бағдарламалық қосымшаларды бағдарламалаудың ашық интерфейсі (ағыл. - Open Application Programming Interface), ол әзірлеушілерге жабық бағдарламалық бағдарламаға, деректер алмасу бағдарламасына бағдарламалық қол жеткізу</w:t>
            </w:r>
            <w:r>
              <w:rPr>
                <w:sz w:val="18"/>
                <w:szCs w:val="18"/>
                <w:lang w:val="kk-KZ"/>
              </w:rPr>
              <w:t>ді</w:t>
            </w:r>
            <w:r w:rsidRPr="00E83E61">
              <w:rPr>
                <w:sz w:val="18"/>
                <w:szCs w:val="18"/>
                <w:lang w:val="kk-KZ"/>
              </w:rPr>
              <w:t xml:space="preserve"> ұсынады;</w:t>
            </w:r>
          </w:p>
          <w:p w14:paraId="6C1F7744" w14:textId="71C0ADBD"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1.2</w:t>
            </w:r>
            <w:r w:rsidRPr="00E83E61">
              <w:rPr>
                <w:sz w:val="18"/>
                <w:szCs w:val="18"/>
                <w:lang w:val="kk-KZ"/>
              </w:rPr>
              <w:tab/>
              <w:t>Антифрод-орталықтың базалық қызметтері:</w:t>
            </w:r>
          </w:p>
          <w:p w14:paraId="0E2F5B93" w14:textId="2103DD7C"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1.2.1</w:t>
            </w:r>
            <w:r w:rsidRPr="00E83E61">
              <w:rPr>
                <w:sz w:val="18"/>
                <w:szCs w:val="18"/>
                <w:lang w:val="kk-KZ"/>
              </w:rPr>
              <w:tab/>
              <w:t>оқыс оқиғалар базасына қол жеткізу;</w:t>
            </w:r>
          </w:p>
          <w:p w14:paraId="49D8D139" w14:textId="41982CA7"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1.2.2</w:t>
            </w:r>
            <w:r w:rsidRPr="00E83E61">
              <w:rPr>
                <w:sz w:val="18"/>
                <w:szCs w:val="18"/>
                <w:lang w:val="kk-KZ"/>
              </w:rPr>
              <w:tab/>
              <w:t>әрекеттер туралы базаға қол жеткізу;</w:t>
            </w:r>
          </w:p>
          <w:p w14:paraId="1DDF41BD" w14:textId="43FC6F19"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1.2.3</w:t>
            </w:r>
            <w:r w:rsidRPr="00E83E61">
              <w:rPr>
                <w:sz w:val="18"/>
                <w:szCs w:val="18"/>
                <w:lang w:val="kk-KZ"/>
              </w:rPr>
              <w:tab/>
              <w:t>оқиғалар туралы дерекқорға қол жеткізу;</w:t>
            </w:r>
          </w:p>
          <w:p w14:paraId="18E9B4D2" w14:textId="500FC23C"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1.2.4</w:t>
            </w:r>
            <w:r w:rsidRPr="00E83E61">
              <w:rPr>
                <w:sz w:val="18"/>
                <w:szCs w:val="18"/>
                <w:lang w:val="kk-KZ"/>
              </w:rPr>
              <w:tab/>
              <w:t>өзге де құқыққа қарсы оқыс оқиғаларға тартылған тұлғалардың базаға қол жеткізу;</w:t>
            </w:r>
          </w:p>
          <w:p w14:paraId="58CAA8DD" w14:textId="0D7A58B5"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1.2.5</w:t>
            </w:r>
            <w:r w:rsidRPr="00E83E61">
              <w:rPr>
                <w:sz w:val="18"/>
                <w:szCs w:val="18"/>
                <w:lang w:val="kk-KZ"/>
              </w:rPr>
              <w:tab/>
              <w:t>электрондық төлемнің сындырылған құралдарының базасына қол жеткізу;</w:t>
            </w:r>
          </w:p>
          <w:p w14:paraId="30746A2D" w14:textId="2BB60E6C" w:rsid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1.2.6</w:t>
            </w:r>
            <w:r w:rsidRPr="00E83E61">
              <w:rPr>
                <w:sz w:val="18"/>
                <w:szCs w:val="18"/>
                <w:lang w:val="kk-KZ"/>
              </w:rPr>
              <w:tab/>
              <w:t>хабарламаларға қол жеткізу.</w:t>
            </w:r>
          </w:p>
          <w:p w14:paraId="7E63B322" w14:textId="3D582918"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1.3</w:t>
            </w:r>
            <w:r w:rsidRPr="00E83E61">
              <w:rPr>
                <w:sz w:val="18"/>
                <w:szCs w:val="18"/>
                <w:lang w:val="kk-KZ"/>
              </w:rPr>
              <w:tab/>
              <w:t xml:space="preserve">Қорғалатын ақпарат </w:t>
            </w:r>
            <w:r>
              <w:rPr>
                <w:sz w:val="18"/>
                <w:szCs w:val="18"/>
                <w:lang w:val="kk-KZ"/>
              </w:rPr>
              <w:t>–</w:t>
            </w:r>
            <w:r w:rsidRPr="00E83E61">
              <w:rPr>
                <w:sz w:val="18"/>
                <w:szCs w:val="18"/>
                <w:lang w:val="kk-KZ"/>
              </w:rPr>
              <w:t xml:space="preserve"> Қатысушының банктік құпиясы, коммерциялық құпиясы, Қатысушының клиенттері мен қызметкерлерінің дербес деректері, төлем карточкаларын </w:t>
            </w:r>
            <w:r w:rsidRPr="00E83E61">
              <w:rPr>
                <w:sz w:val="18"/>
                <w:szCs w:val="18"/>
                <w:lang w:val="kk-KZ"/>
              </w:rPr>
              <w:lastRenderedPageBreak/>
              <w:t>ұстаушылардың деректері және Жүйеде өңделетін заңмен қорғалатын өзге де ақпарат;</w:t>
            </w:r>
          </w:p>
          <w:p w14:paraId="51DC1E5B" w14:textId="518FFBD1"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1.4</w:t>
            </w:r>
            <w:r w:rsidRPr="00E83E61">
              <w:rPr>
                <w:sz w:val="18"/>
                <w:szCs w:val="18"/>
                <w:lang w:val="kk-KZ"/>
              </w:rPr>
              <w:tab/>
              <w:t xml:space="preserve">Жүйе </w:t>
            </w:r>
            <w:r>
              <w:rPr>
                <w:sz w:val="18"/>
                <w:szCs w:val="18"/>
                <w:lang w:val="kk-KZ"/>
              </w:rPr>
              <w:t>–</w:t>
            </w:r>
            <w:r w:rsidRPr="00E83E61">
              <w:rPr>
                <w:sz w:val="18"/>
                <w:szCs w:val="18"/>
                <w:lang w:val="kk-KZ"/>
              </w:rPr>
              <w:t xml:space="preserve"> ақпараттық жүйені, жүйенің серверлері мен терминалдарын, коммуникация (деректерді беру) құралдарын қамтитын Антифрод-орталықтың жұмысын қамтамасыз ететін «Алаяқтық белгілері бар төлем транзакциялары бойынша деректермен алмасу орталығы» (бұдан әрі - Антифрод-орталық) бағдарламалық қамтамасыз етуі;</w:t>
            </w:r>
          </w:p>
          <w:p w14:paraId="04855E68" w14:textId="55C74E91"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1.5</w:t>
            </w:r>
            <w:r w:rsidRPr="00E83E61">
              <w:rPr>
                <w:sz w:val="18"/>
                <w:szCs w:val="18"/>
                <w:lang w:val="kk-KZ"/>
              </w:rPr>
              <w:tab/>
              <w:t xml:space="preserve">Оператор </w:t>
            </w:r>
            <w:r>
              <w:rPr>
                <w:sz w:val="18"/>
                <w:szCs w:val="18"/>
                <w:lang w:val="kk-KZ"/>
              </w:rPr>
              <w:t>–</w:t>
            </w:r>
            <w:r w:rsidRPr="00E83E61">
              <w:rPr>
                <w:sz w:val="18"/>
                <w:szCs w:val="18"/>
                <w:lang w:val="kk-KZ"/>
              </w:rPr>
              <w:t xml:space="preserve"> Жүйенің жұмыс істеуін қамтамасыз ететін «Қазақстан Республикасы Ұлттық Банкінің Ұлттық төлем корпорациясы» акционерлік қоғамы;</w:t>
            </w:r>
          </w:p>
          <w:p w14:paraId="0B836AFD" w14:textId="47D17A91"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1.6</w:t>
            </w:r>
            <w:r w:rsidRPr="00E83E61">
              <w:rPr>
                <w:sz w:val="18"/>
                <w:szCs w:val="18"/>
                <w:lang w:val="kk-KZ"/>
              </w:rPr>
              <w:tab/>
              <w:t xml:space="preserve">Қағида </w:t>
            </w:r>
            <w:r>
              <w:rPr>
                <w:sz w:val="18"/>
                <w:szCs w:val="18"/>
                <w:lang w:val="kk-KZ"/>
              </w:rPr>
              <w:t>–</w:t>
            </w:r>
            <w:r w:rsidRPr="00E83E61">
              <w:rPr>
                <w:sz w:val="18"/>
                <w:szCs w:val="18"/>
                <w:lang w:val="kk-KZ"/>
              </w:rPr>
              <w:t xml:space="preserve"> Шарттың ажырамас бөлігі болып табылатын Алаяқтық белгілері бар төлем транзакциялары бойынша деректермен алмасу орталығының (Антифрод-орталық) жұмыс істеу қағидалары. Қағиданың өзекті редакциясы Жүйеге қатысушыларға қолжетімді;</w:t>
            </w:r>
          </w:p>
          <w:p w14:paraId="4BAC3005" w14:textId="198FC0BC"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1.7</w:t>
            </w:r>
            <w:r w:rsidRPr="00E83E61">
              <w:rPr>
                <w:sz w:val="18"/>
                <w:szCs w:val="18"/>
                <w:lang w:val="kk-KZ"/>
              </w:rPr>
              <w:tab/>
              <w:t xml:space="preserve">Қатысушы </w:t>
            </w:r>
            <w:r>
              <w:rPr>
                <w:sz w:val="18"/>
                <w:szCs w:val="18"/>
                <w:lang w:val="kk-KZ"/>
              </w:rPr>
              <w:t>–</w:t>
            </w:r>
            <w:r w:rsidRPr="00E83E61">
              <w:rPr>
                <w:sz w:val="18"/>
                <w:szCs w:val="18"/>
                <w:lang w:val="kk-KZ"/>
              </w:rPr>
              <w:t xml:space="preserve"> Қазақстан Республикасының заңнамасына және Қағидаларға сәйкес айқындалған Антифрод орталығының қызметіне қатысатын заңды тұлға;</w:t>
            </w:r>
          </w:p>
          <w:p w14:paraId="27BB0DEE" w14:textId="05551657"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1.8</w:t>
            </w:r>
            <w:r w:rsidRPr="00E83E61">
              <w:rPr>
                <w:sz w:val="18"/>
                <w:szCs w:val="18"/>
                <w:lang w:val="kk-KZ"/>
              </w:rPr>
              <w:tab/>
              <w:t xml:space="preserve">ЭШФ АЖ порталы </w:t>
            </w:r>
            <w:r>
              <w:rPr>
                <w:sz w:val="18"/>
                <w:szCs w:val="18"/>
                <w:lang w:val="kk-KZ"/>
              </w:rPr>
              <w:t>–</w:t>
            </w:r>
            <w:r w:rsidRPr="00E83E61">
              <w:rPr>
                <w:sz w:val="18"/>
                <w:szCs w:val="18"/>
                <w:lang w:val="kk-KZ"/>
              </w:rPr>
              <w:t xml:space="preserve"> электрондық шот-фактуралардың ақпараттық жүйесі;</w:t>
            </w:r>
          </w:p>
          <w:p w14:paraId="07725D89" w14:textId="77777777" w:rsidR="00B2724A" w:rsidRDefault="00E83E61" w:rsidP="00E83E61">
            <w:pPr>
              <w:tabs>
                <w:tab w:val="left" w:pos="142"/>
                <w:tab w:val="left" w:pos="323"/>
              </w:tabs>
              <w:spacing w:line="240" w:lineRule="auto"/>
              <w:ind w:leftChars="0" w:left="0" w:firstLineChars="0" w:firstLine="0"/>
              <w:jc w:val="both"/>
              <w:rPr>
                <w:sz w:val="18"/>
                <w:szCs w:val="18"/>
                <w:lang w:val="kk-KZ"/>
              </w:rPr>
            </w:pPr>
            <w:r w:rsidRPr="00E83E61">
              <w:rPr>
                <w:sz w:val="18"/>
                <w:szCs w:val="18"/>
                <w:lang w:val="kk-KZ"/>
              </w:rPr>
              <w:t>1.9</w:t>
            </w:r>
            <w:r w:rsidRPr="00E83E61">
              <w:rPr>
                <w:sz w:val="18"/>
                <w:szCs w:val="18"/>
                <w:lang w:val="kk-KZ"/>
              </w:rPr>
              <w:tab/>
              <w:t xml:space="preserve">WEB интерфейсі </w:t>
            </w:r>
            <w:r>
              <w:rPr>
                <w:sz w:val="18"/>
                <w:szCs w:val="18"/>
                <w:lang w:val="kk-KZ"/>
              </w:rPr>
              <w:t>–</w:t>
            </w:r>
            <w:r w:rsidRPr="00E83E61">
              <w:rPr>
                <w:sz w:val="18"/>
                <w:szCs w:val="18"/>
                <w:lang w:val="kk-KZ"/>
              </w:rPr>
              <w:t xml:space="preserve"> қатысушының Жүйемен өзара іс-қимылы үшін пайдаланушы интерфейсін ұсынатын веб-бет.</w:t>
            </w:r>
          </w:p>
          <w:p w14:paraId="1207F7E9" w14:textId="77777777" w:rsidR="00E83E61" w:rsidRDefault="00E83E61" w:rsidP="00E83E61">
            <w:pPr>
              <w:tabs>
                <w:tab w:val="left" w:pos="142"/>
                <w:tab w:val="left" w:pos="323"/>
              </w:tabs>
              <w:spacing w:line="240" w:lineRule="auto"/>
              <w:ind w:leftChars="0" w:left="0" w:firstLineChars="0" w:firstLine="0"/>
              <w:jc w:val="both"/>
              <w:rPr>
                <w:sz w:val="18"/>
                <w:szCs w:val="18"/>
                <w:lang w:val="kk-KZ"/>
              </w:rPr>
            </w:pPr>
          </w:p>
          <w:p w14:paraId="4EBF8195" w14:textId="15C81DF1" w:rsidR="00E83E61" w:rsidRDefault="00446415" w:rsidP="00446415">
            <w:pPr>
              <w:tabs>
                <w:tab w:val="left" w:pos="368"/>
              </w:tabs>
              <w:spacing w:line="240" w:lineRule="auto"/>
              <w:ind w:leftChars="0" w:left="0" w:firstLineChars="0" w:firstLine="0"/>
              <w:jc w:val="center"/>
              <w:textDirection w:val="lrTb"/>
              <w:textAlignment w:val="auto"/>
              <w:rPr>
                <w:b/>
                <w:color w:val="000000"/>
                <w:sz w:val="18"/>
                <w:szCs w:val="18"/>
              </w:rPr>
            </w:pPr>
            <w:r>
              <w:rPr>
                <w:b/>
                <w:color w:val="000000"/>
                <w:sz w:val="18"/>
                <w:szCs w:val="18"/>
                <w:lang w:val="kk-KZ"/>
              </w:rPr>
              <w:t xml:space="preserve">2. </w:t>
            </w:r>
            <w:r w:rsidRPr="00446415">
              <w:rPr>
                <w:b/>
                <w:color w:val="000000"/>
                <w:sz w:val="18"/>
                <w:szCs w:val="18"/>
              </w:rPr>
              <w:t>ШАРТТЫҢ МӘНІ</w:t>
            </w:r>
          </w:p>
          <w:p w14:paraId="23DB1828" w14:textId="22C23462" w:rsidR="00E83E61" w:rsidRDefault="00446415" w:rsidP="00E83E61">
            <w:pPr>
              <w:numPr>
                <w:ilvl w:val="1"/>
                <w:numId w:val="19"/>
              </w:numPr>
              <w:tabs>
                <w:tab w:val="left" w:pos="513"/>
                <w:tab w:val="left" w:pos="851"/>
              </w:tabs>
              <w:spacing w:line="240" w:lineRule="auto"/>
              <w:ind w:leftChars="0" w:left="0" w:firstLineChars="0" w:firstLine="0"/>
              <w:jc w:val="both"/>
              <w:textDirection w:val="lrTb"/>
              <w:textAlignment w:val="auto"/>
              <w:rPr>
                <w:sz w:val="18"/>
                <w:szCs w:val="18"/>
              </w:rPr>
            </w:pPr>
            <w:r w:rsidRPr="00446415">
              <w:rPr>
                <w:sz w:val="18"/>
                <w:szCs w:val="18"/>
              </w:rPr>
              <w:t>Шарт бойынша Оператор Қатысушыға мынадай қызмет түрлерін (бұдан әрі - Қызметтер) көрсетеді:</w:t>
            </w:r>
          </w:p>
          <w:p w14:paraId="273A8702" w14:textId="1CBC50BD" w:rsidR="00E83E61" w:rsidRDefault="00E83E61" w:rsidP="00E83E61">
            <w:pPr>
              <w:tabs>
                <w:tab w:val="left" w:pos="368"/>
              </w:tabs>
              <w:spacing w:line="240" w:lineRule="auto"/>
              <w:ind w:leftChars="0" w:left="508" w:hangingChars="282" w:hanging="508"/>
              <w:jc w:val="both"/>
              <w:rPr>
                <w:sz w:val="18"/>
                <w:szCs w:val="18"/>
              </w:rPr>
            </w:pPr>
            <w:r>
              <w:rPr>
                <w:sz w:val="18"/>
                <w:szCs w:val="18"/>
              </w:rPr>
              <w:t xml:space="preserve">2.1.1. </w:t>
            </w:r>
            <w:r w:rsidR="00446415" w:rsidRPr="00446415">
              <w:rPr>
                <w:sz w:val="18"/>
                <w:szCs w:val="18"/>
              </w:rPr>
              <w:t>Қатысушыны Жүйеге қосу;</w:t>
            </w:r>
          </w:p>
          <w:p w14:paraId="0B5A0E5A" w14:textId="0BFA1C20" w:rsidR="00E83E61" w:rsidRDefault="00E83E61" w:rsidP="00E83E61">
            <w:pPr>
              <w:tabs>
                <w:tab w:val="left" w:pos="0"/>
              </w:tabs>
              <w:spacing w:line="240" w:lineRule="auto"/>
              <w:ind w:left="0" w:hanging="2"/>
              <w:jc w:val="both"/>
              <w:rPr>
                <w:sz w:val="18"/>
                <w:szCs w:val="18"/>
              </w:rPr>
            </w:pPr>
            <w:r>
              <w:rPr>
                <w:sz w:val="18"/>
                <w:szCs w:val="18"/>
              </w:rPr>
              <w:t xml:space="preserve">2.1.2. </w:t>
            </w:r>
            <w:r w:rsidR="00446415" w:rsidRPr="00446415">
              <w:rPr>
                <w:sz w:val="18"/>
                <w:szCs w:val="18"/>
              </w:rPr>
              <w:t>Шарттың 3-қосымшасына сәйкес WEB интерфейсіне қол жеткізуді ұсыну:</w:t>
            </w:r>
          </w:p>
          <w:p w14:paraId="18E55622" w14:textId="211BD682" w:rsidR="00E83E61" w:rsidRDefault="00E83E61" w:rsidP="00E83E61">
            <w:pPr>
              <w:tabs>
                <w:tab w:val="left" w:pos="368"/>
              </w:tabs>
              <w:spacing w:line="240" w:lineRule="auto"/>
              <w:ind w:leftChars="0" w:left="508" w:hangingChars="282" w:hanging="508"/>
              <w:jc w:val="both"/>
              <w:rPr>
                <w:sz w:val="18"/>
                <w:szCs w:val="18"/>
              </w:rPr>
            </w:pPr>
            <w:r>
              <w:rPr>
                <w:sz w:val="18"/>
                <w:szCs w:val="18"/>
              </w:rPr>
              <w:t xml:space="preserve">2.1.2.1. </w:t>
            </w:r>
            <w:r w:rsidR="00446415" w:rsidRPr="00446415">
              <w:rPr>
                <w:sz w:val="18"/>
                <w:szCs w:val="18"/>
              </w:rPr>
              <w:t>Антифрод орталығының базалық қызметтері</w:t>
            </w:r>
            <w:r>
              <w:rPr>
                <w:sz w:val="18"/>
                <w:szCs w:val="18"/>
              </w:rPr>
              <w:t>;</w:t>
            </w:r>
          </w:p>
          <w:p w14:paraId="31261C1C" w14:textId="0C9A2E2D" w:rsidR="00E83E61" w:rsidRDefault="00E83E61" w:rsidP="00E83E61">
            <w:pPr>
              <w:tabs>
                <w:tab w:val="left" w:pos="368"/>
              </w:tabs>
              <w:spacing w:line="240" w:lineRule="auto"/>
              <w:ind w:leftChars="0" w:left="508" w:hangingChars="282" w:hanging="508"/>
              <w:jc w:val="both"/>
              <w:rPr>
                <w:sz w:val="18"/>
                <w:szCs w:val="18"/>
              </w:rPr>
            </w:pPr>
            <w:r>
              <w:rPr>
                <w:sz w:val="18"/>
                <w:szCs w:val="18"/>
              </w:rPr>
              <w:t xml:space="preserve">2.1.2.2. </w:t>
            </w:r>
            <w:r w:rsidR="00446415" w:rsidRPr="00446415">
              <w:rPr>
                <w:sz w:val="18"/>
                <w:szCs w:val="18"/>
              </w:rPr>
              <w:t>«Антифрод-орталығының талдауы» сервисі</w:t>
            </w:r>
            <w:r>
              <w:rPr>
                <w:sz w:val="18"/>
                <w:szCs w:val="18"/>
              </w:rPr>
              <w:t>;</w:t>
            </w:r>
          </w:p>
          <w:p w14:paraId="1E113C22" w14:textId="23E366BC" w:rsidR="00E83E61" w:rsidRDefault="00E83E61" w:rsidP="00E83E61">
            <w:pPr>
              <w:tabs>
                <w:tab w:val="left" w:pos="368"/>
              </w:tabs>
              <w:spacing w:line="240" w:lineRule="auto"/>
              <w:ind w:leftChars="0" w:left="508" w:hangingChars="282" w:hanging="508"/>
              <w:jc w:val="both"/>
              <w:rPr>
                <w:sz w:val="18"/>
                <w:szCs w:val="18"/>
              </w:rPr>
            </w:pPr>
            <w:r>
              <w:rPr>
                <w:sz w:val="18"/>
                <w:szCs w:val="18"/>
              </w:rPr>
              <w:t xml:space="preserve">2.1.2.3. </w:t>
            </w:r>
            <w:r w:rsidR="00446415" w:rsidRPr="00446415">
              <w:rPr>
                <w:sz w:val="18"/>
                <w:szCs w:val="18"/>
              </w:rPr>
              <w:t>«Антифрод-орталығының дерекқоры» сервисі</w:t>
            </w:r>
            <w:r>
              <w:rPr>
                <w:sz w:val="18"/>
                <w:szCs w:val="18"/>
              </w:rPr>
              <w:t>;</w:t>
            </w:r>
          </w:p>
          <w:p w14:paraId="163CB5A7" w14:textId="4E737433" w:rsidR="00E83E61" w:rsidRDefault="00E83E61" w:rsidP="00E83E61">
            <w:pPr>
              <w:tabs>
                <w:tab w:val="left" w:pos="368"/>
              </w:tabs>
              <w:spacing w:line="240" w:lineRule="auto"/>
              <w:ind w:leftChars="0" w:left="508" w:hangingChars="282" w:hanging="508"/>
              <w:jc w:val="both"/>
              <w:rPr>
                <w:sz w:val="18"/>
                <w:szCs w:val="18"/>
              </w:rPr>
            </w:pPr>
            <w:r>
              <w:rPr>
                <w:sz w:val="18"/>
                <w:szCs w:val="18"/>
              </w:rPr>
              <w:t>2.1.</w:t>
            </w:r>
            <w:r w:rsidRPr="00DB4A7C">
              <w:rPr>
                <w:sz w:val="18"/>
                <w:szCs w:val="18"/>
              </w:rPr>
              <w:t>3</w:t>
            </w:r>
            <w:r>
              <w:rPr>
                <w:sz w:val="18"/>
                <w:szCs w:val="18"/>
              </w:rPr>
              <w:t xml:space="preserve">. </w:t>
            </w:r>
            <w:r w:rsidR="00446415" w:rsidRPr="00446415">
              <w:rPr>
                <w:sz w:val="18"/>
                <w:szCs w:val="18"/>
              </w:rPr>
              <w:t>Жүйеде іске асырылған API сервистерімен интеграция</w:t>
            </w:r>
            <w:r>
              <w:rPr>
                <w:sz w:val="18"/>
                <w:szCs w:val="18"/>
              </w:rPr>
              <w:t>.</w:t>
            </w:r>
          </w:p>
          <w:p w14:paraId="32117E38" w14:textId="07ADA362" w:rsidR="00E83E61" w:rsidRDefault="00E83E61" w:rsidP="00E83E61">
            <w:pPr>
              <w:tabs>
                <w:tab w:val="left" w:pos="368"/>
              </w:tabs>
              <w:spacing w:line="240" w:lineRule="auto"/>
              <w:ind w:leftChars="0" w:left="2" w:firstLineChars="0" w:firstLine="0"/>
              <w:jc w:val="both"/>
              <w:rPr>
                <w:sz w:val="18"/>
                <w:szCs w:val="18"/>
              </w:rPr>
            </w:pPr>
            <w:r>
              <w:rPr>
                <w:sz w:val="18"/>
                <w:szCs w:val="18"/>
              </w:rPr>
              <w:t xml:space="preserve">2.2. </w:t>
            </w:r>
            <w:r w:rsidR="00446415" w:rsidRPr="00446415">
              <w:rPr>
                <w:sz w:val="18"/>
                <w:szCs w:val="18"/>
              </w:rPr>
              <w:t>Қатысушы 1-қосымшаға, 2-қосымшаға, 3-қосымшаға сәйкес құжаттарға (қосымша қызметтерді қосу кезінде) қол қою жолымен Жүйеге қосылуға және заңнаманың талаптарына және Шартқа сәйкес Жүйені пайдалануға, сондай-ақ Оператордың қызметтеріне (қосымша қызметтерді қосу кезінде) уақтылы ақы төлеуге міндеттенеді.</w:t>
            </w:r>
          </w:p>
          <w:p w14:paraId="1D837EA3" w14:textId="36944D44" w:rsidR="00E83E61" w:rsidRDefault="00E83E61" w:rsidP="00E83E61">
            <w:pPr>
              <w:tabs>
                <w:tab w:val="left" w:pos="142"/>
                <w:tab w:val="left" w:pos="323"/>
              </w:tabs>
              <w:spacing w:line="240" w:lineRule="auto"/>
              <w:ind w:leftChars="0" w:left="0" w:firstLineChars="0" w:firstLine="0"/>
              <w:jc w:val="both"/>
              <w:rPr>
                <w:sz w:val="18"/>
                <w:szCs w:val="18"/>
              </w:rPr>
            </w:pPr>
            <w:r>
              <w:rPr>
                <w:sz w:val="18"/>
                <w:szCs w:val="18"/>
              </w:rPr>
              <w:t xml:space="preserve">2.3 </w:t>
            </w:r>
            <w:r w:rsidR="00446415" w:rsidRPr="00446415">
              <w:rPr>
                <w:sz w:val="18"/>
                <w:szCs w:val="18"/>
              </w:rPr>
              <w:t>Қатысушыға Антифрод-орталықтың базалық қызметтеріне өтеусіз негізде қол жеткізу ұсынылады.</w:t>
            </w:r>
            <w:r>
              <w:rPr>
                <w:sz w:val="18"/>
                <w:szCs w:val="18"/>
              </w:rPr>
              <w:t xml:space="preserve"> </w:t>
            </w:r>
            <w:r w:rsidR="00446415" w:rsidRPr="00446415">
              <w:rPr>
                <w:sz w:val="18"/>
                <w:szCs w:val="18"/>
              </w:rPr>
              <w:t>Антифрод-орталықтың қосымша қызметтеріне қол жеткізуді қосу және/немесе ажырату Шарттың ажырамас бөлігі болып табылатын алаяқтық белгілері бар төлем транзакциялары бойынша деректермен алмасу орталығының (Антифрод-орталық) жұмыс істеу қағидаларында көзделген тәртіппен Шарттың 3-қосымшасына сәйкес нысан бойынша өтінішке қол қою және Операторға беру жолымен жүзеге асырылады.</w:t>
            </w:r>
          </w:p>
          <w:p w14:paraId="726501F7" w14:textId="28095FE3" w:rsidR="002C76F0" w:rsidRDefault="002C76F0" w:rsidP="00E83E61">
            <w:pPr>
              <w:tabs>
                <w:tab w:val="left" w:pos="142"/>
                <w:tab w:val="left" w:pos="323"/>
              </w:tabs>
              <w:spacing w:line="240" w:lineRule="auto"/>
              <w:ind w:leftChars="0" w:left="0" w:firstLineChars="0" w:firstLine="0"/>
              <w:jc w:val="both"/>
              <w:rPr>
                <w:sz w:val="18"/>
                <w:szCs w:val="18"/>
              </w:rPr>
            </w:pPr>
          </w:p>
          <w:p w14:paraId="0AB04463" w14:textId="77777777" w:rsidR="002C76F0" w:rsidRDefault="002C76F0" w:rsidP="00E83E61">
            <w:pPr>
              <w:tabs>
                <w:tab w:val="left" w:pos="142"/>
                <w:tab w:val="left" w:pos="323"/>
              </w:tabs>
              <w:spacing w:line="240" w:lineRule="auto"/>
              <w:ind w:leftChars="0" w:left="0" w:firstLineChars="0" w:firstLine="0"/>
              <w:jc w:val="both"/>
              <w:rPr>
                <w:sz w:val="18"/>
                <w:szCs w:val="18"/>
              </w:rPr>
            </w:pPr>
          </w:p>
          <w:p w14:paraId="2AB3EA57" w14:textId="60B4F0B3" w:rsidR="00311EEB" w:rsidRPr="00311EEB" w:rsidRDefault="00311EEB" w:rsidP="00311EEB">
            <w:pPr>
              <w:tabs>
                <w:tab w:val="left" w:pos="142"/>
                <w:tab w:val="left" w:pos="323"/>
              </w:tabs>
              <w:spacing w:line="240" w:lineRule="auto"/>
              <w:ind w:leftChars="0" w:firstLineChars="0" w:firstLine="0"/>
              <w:jc w:val="center"/>
              <w:rPr>
                <w:b/>
                <w:bCs/>
                <w:sz w:val="18"/>
                <w:szCs w:val="18"/>
              </w:rPr>
            </w:pPr>
            <w:r w:rsidRPr="00311EEB">
              <w:rPr>
                <w:b/>
                <w:bCs/>
                <w:sz w:val="18"/>
                <w:szCs w:val="18"/>
                <w:lang w:val="kk-KZ"/>
              </w:rPr>
              <w:t xml:space="preserve">3. </w:t>
            </w:r>
            <w:r w:rsidRPr="00311EEB">
              <w:rPr>
                <w:b/>
                <w:bCs/>
                <w:sz w:val="18"/>
                <w:szCs w:val="18"/>
              </w:rPr>
              <w:t>ҚЫЗМЕТТЕРДІҢ ҚҰНЫ ЖӘНЕ АҚЫ ТӨЛЕУ ТӘРТІБІ</w:t>
            </w:r>
          </w:p>
          <w:p w14:paraId="5331E285" w14:textId="7EF39D5D" w:rsidR="00311EEB" w:rsidRPr="00311EEB" w:rsidRDefault="00311EEB" w:rsidP="00311EEB">
            <w:pPr>
              <w:tabs>
                <w:tab w:val="left" w:pos="142"/>
                <w:tab w:val="left" w:pos="323"/>
              </w:tabs>
              <w:spacing w:line="240" w:lineRule="auto"/>
              <w:ind w:leftChars="0" w:firstLineChars="0" w:firstLine="0"/>
              <w:jc w:val="both"/>
              <w:rPr>
                <w:sz w:val="18"/>
                <w:szCs w:val="18"/>
              </w:rPr>
            </w:pPr>
            <w:r w:rsidRPr="00311EEB">
              <w:rPr>
                <w:sz w:val="18"/>
                <w:szCs w:val="18"/>
              </w:rPr>
              <w:t>3.1</w:t>
            </w:r>
            <w:r w:rsidRPr="00311EEB">
              <w:rPr>
                <w:sz w:val="18"/>
                <w:szCs w:val="18"/>
              </w:rPr>
              <w:tab/>
              <w:t xml:space="preserve">Қатысушы қосымша қызметтерді қосқан кезде Оператор қызметтеріне ақы төлеуді Қатысушы тоқсан сайын Оператордың ресми интернет-ресурсында </w:t>
            </w:r>
            <w:hyperlink r:id="rId7" w:history="1">
              <w:r w:rsidRPr="00953412">
                <w:rPr>
                  <w:rStyle w:val="af4"/>
                  <w:sz w:val="18"/>
                  <w:szCs w:val="18"/>
                </w:rPr>
                <w:t>https://npck.kz/tarify/</w:t>
              </w:r>
            </w:hyperlink>
            <w:r>
              <w:rPr>
                <w:sz w:val="18"/>
                <w:szCs w:val="18"/>
                <w:lang w:val="kk-KZ"/>
              </w:rPr>
              <w:t xml:space="preserve"> </w:t>
            </w:r>
            <w:r w:rsidRPr="00311EEB">
              <w:rPr>
                <w:sz w:val="18"/>
                <w:szCs w:val="18"/>
              </w:rPr>
              <w:t>орналастырылған алаяқтық белгілері бар төлем транзакциялары бойынша Деректермен алмасу орталығының қолданыстағы тарифтеріне сәйкес ЭШФ АЖ порталында Тараптар қол қойған электрондық көрсетілген қызметтер актісінің негізінде Оператор электрондық шот-фактураны ұсынған күннен бастап 10 (он) жұмыс күні ішінде Оператордың шотына ақша аудару жолымен жүзеге асырады.</w:t>
            </w:r>
          </w:p>
          <w:p w14:paraId="3BCBFD21" w14:textId="7BBB116B" w:rsidR="00311EEB" w:rsidRPr="00311EEB" w:rsidRDefault="00311EEB" w:rsidP="00311EEB">
            <w:pPr>
              <w:tabs>
                <w:tab w:val="left" w:pos="142"/>
                <w:tab w:val="left" w:pos="323"/>
              </w:tabs>
              <w:spacing w:line="240" w:lineRule="auto"/>
              <w:ind w:leftChars="0" w:firstLineChars="0" w:firstLine="0"/>
              <w:jc w:val="both"/>
              <w:rPr>
                <w:sz w:val="18"/>
                <w:szCs w:val="18"/>
              </w:rPr>
            </w:pPr>
            <w:r w:rsidRPr="00311EEB">
              <w:rPr>
                <w:sz w:val="18"/>
                <w:szCs w:val="18"/>
              </w:rPr>
              <w:t>3.2</w:t>
            </w:r>
            <w:r w:rsidRPr="00311EEB">
              <w:rPr>
                <w:sz w:val="18"/>
                <w:szCs w:val="18"/>
              </w:rPr>
              <w:tab/>
            </w:r>
            <w:r w:rsidR="001748A5" w:rsidRPr="001748A5">
              <w:rPr>
                <w:sz w:val="18"/>
                <w:szCs w:val="18"/>
              </w:rPr>
              <w:t>Тарифтерді Оператор жаңа тарифтерді Сайтқа орналастыру жолымен және/немесе жаңа тарифтер қолданысқа енгізілгенге дейін кемінде 30 күн бұрын Өтініште көрсетілген электрондық пошта мекенжайына Қатысушыға хабарлама жіберу жолымен Қатысушыны алдын ала хабардар ете отырып, біржақты тәртіппен белгілейді, қайта қарайды және қолданысқа енгізеді.</w:t>
            </w:r>
            <w:r w:rsidRPr="00311EEB">
              <w:rPr>
                <w:sz w:val="18"/>
                <w:szCs w:val="18"/>
              </w:rPr>
              <w:t xml:space="preserve"> </w:t>
            </w:r>
            <w:r w:rsidR="001748A5" w:rsidRPr="001748A5">
              <w:rPr>
                <w:sz w:val="18"/>
                <w:szCs w:val="18"/>
              </w:rPr>
              <w:t>Қызметтерге арналған тарифтер қосылған құн салығын (ҚҚС) қамтымайды.</w:t>
            </w:r>
            <w:r w:rsidRPr="00311EEB">
              <w:rPr>
                <w:sz w:val="18"/>
                <w:szCs w:val="18"/>
              </w:rPr>
              <w:t xml:space="preserve"> </w:t>
            </w:r>
            <w:r w:rsidR="001748A5" w:rsidRPr="001748A5">
              <w:rPr>
                <w:sz w:val="18"/>
                <w:szCs w:val="18"/>
              </w:rPr>
              <w:t>ҚҚС-ты Қатысушы Қазақстан Республикасының заңнамасында белгіленген мөлшерде төлейді.</w:t>
            </w:r>
          </w:p>
          <w:p w14:paraId="1BBABBA6" w14:textId="0FAA3159" w:rsidR="00311EEB" w:rsidRPr="00311EEB" w:rsidRDefault="00311EEB" w:rsidP="00311EEB">
            <w:pPr>
              <w:tabs>
                <w:tab w:val="left" w:pos="142"/>
                <w:tab w:val="left" w:pos="323"/>
              </w:tabs>
              <w:spacing w:line="240" w:lineRule="auto"/>
              <w:ind w:leftChars="0" w:firstLineChars="0" w:firstLine="0"/>
              <w:jc w:val="both"/>
              <w:rPr>
                <w:sz w:val="18"/>
                <w:szCs w:val="18"/>
              </w:rPr>
            </w:pPr>
            <w:r w:rsidRPr="00311EEB">
              <w:rPr>
                <w:sz w:val="18"/>
                <w:szCs w:val="18"/>
              </w:rPr>
              <w:lastRenderedPageBreak/>
              <w:t>3.3</w:t>
            </w:r>
            <w:r w:rsidRPr="00311EEB">
              <w:rPr>
                <w:sz w:val="18"/>
                <w:szCs w:val="18"/>
              </w:rPr>
              <w:tab/>
            </w:r>
            <w:r w:rsidR="001748A5" w:rsidRPr="001748A5">
              <w:rPr>
                <w:sz w:val="18"/>
                <w:szCs w:val="18"/>
              </w:rPr>
              <w:t>Барлық салықтар мен бюджетке төленетiн басқа да мiндеттi төлемдер Қазақстан Республикасының заңдарына сәйкес төленедi.</w:t>
            </w:r>
          </w:p>
          <w:p w14:paraId="65BD8EEB" w14:textId="0CE01C69" w:rsidR="00311EEB" w:rsidRPr="00311EEB" w:rsidRDefault="00311EEB" w:rsidP="00311EEB">
            <w:pPr>
              <w:tabs>
                <w:tab w:val="left" w:pos="142"/>
                <w:tab w:val="left" w:pos="323"/>
              </w:tabs>
              <w:spacing w:line="240" w:lineRule="auto"/>
              <w:ind w:leftChars="0" w:firstLineChars="0" w:firstLine="0"/>
              <w:jc w:val="both"/>
              <w:rPr>
                <w:sz w:val="18"/>
                <w:szCs w:val="18"/>
              </w:rPr>
            </w:pPr>
            <w:r w:rsidRPr="00311EEB">
              <w:rPr>
                <w:sz w:val="18"/>
                <w:szCs w:val="18"/>
              </w:rPr>
              <w:t>3.4</w:t>
            </w:r>
            <w:r w:rsidRPr="00311EEB">
              <w:rPr>
                <w:sz w:val="18"/>
                <w:szCs w:val="18"/>
              </w:rPr>
              <w:tab/>
            </w:r>
            <w:r w:rsidR="001748A5" w:rsidRPr="001748A5">
              <w:rPr>
                <w:sz w:val="18"/>
                <w:szCs w:val="18"/>
              </w:rPr>
              <w:t>Қатысушыдан Оператордың пайдасына түсетін берешек болған кезде төлемге мынадай кезектілікпен есептелетін болады:</w:t>
            </w:r>
            <w:r w:rsidRPr="00311EEB">
              <w:rPr>
                <w:sz w:val="18"/>
                <w:szCs w:val="18"/>
              </w:rPr>
              <w:t xml:space="preserve"> </w:t>
            </w:r>
          </w:p>
          <w:p w14:paraId="3420AF61" w14:textId="4FDA33D5" w:rsidR="00311EEB" w:rsidRPr="00311EEB" w:rsidRDefault="00311EEB" w:rsidP="00311EEB">
            <w:pPr>
              <w:tabs>
                <w:tab w:val="left" w:pos="142"/>
                <w:tab w:val="left" w:pos="323"/>
              </w:tabs>
              <w:spacing w:line="240" w:lineRule="auto"/>
              <w:ind w:leftChars="0" w:firstLineChars="0" w:firstLine="0"/>
              <w:jc w:val="both"/>
              <w:rPr>
                <w:sz w:val="18"/>
                <w:szCs w:val="18"/>
              </w:rPr>
            </w:pPr>
            <w:r w:rsidRPr="00311EEB">
              <w:rPr>
                <w:sz w:val="18"/>
                <w:szCs w:val="18"/>
              </w:rPr>
              <w:t xml:space="preserve">1) </w:t>
            </w:r>
            <w:r w:rsidR="001748A5" w:rsidRPr="001748A5">
              <w:rPr>
                <w:sz w:val="18"/>
                <w:szCs w:val="18"/>
              </w:rPr>
              <w:t>тұрақсыздық айыбы (айыппұл, өсімпұл)</w:t>
            </w:r>
            <w:r w:rsidRPr="00311EEB">
              <w:rPr>
                <w:sz w:val="18"/>
                <w:szCs w:val="18"/>
              </w:rPr>
              <w:t>;</w:t>
            </w:r>
          </w:p>
          <w:p w14:paraId="64F4E631" w14:textId="2A6DD059" w:rsidR="00311EEB" w:rsidRPr="00311EEB" w:rsidRDefault="00311EEB" w:rsidP="00311EEB">
            <w:pPr>
              <w:tabs>
                <w:tab w:val="left" w:pos="142"/>
                <w:tab w:val="left" w:pos="323"/>
              </w:tabs>
              <w:spacing w:line="240" w:lineRule="auto"/>
              <w:ind w:leftChars="0" w:firstLineChars="0" w:firstLine="0"/>
              <w:jc w:val="both"/>
              <w:rPr>
                <w:sz w:val="18"/>
                <w:szCs w:val="18"/>
              </w:rPr>
            </w:pPr>
            <w:r w:rsidRPr="00311EEB">
              <w:rPr>
                <w:sz w:val="18"/>
                <w:szCs w:val="18"/>
              </w:rPr>
              <w:t xml:space="preserve">2) </w:t>
            </w:r>
            <w:r w:rsidR="001748A5" w:rsidRPr="001748A5">
              <w:rPr>
                <w:sz w:val="18"/>
                <w:szCs w:val="18"/>
              </w:rPr>
              <w:t>Қызметтерге ақы төлеу бойынша берешек</w:t>
            </w:r>
            <w:r w:rsidRPr="00311EEB">
              <w:rPr>
                <w:sz w:val="18"/>
                <w:szCs w:val="18"/>
              </w:rPr>
              <w:t xml:space="preserve">; </w:t>
            </w:r>
          </w:p>
          <w:p w14:paraId="222FCA5B" w14:textId="2F666F69" w:rsidR="00311EEB" w:rsidRPr="00311EEB" w:rsidRDefault="00311EEB" w:rsidP="00311EEB">
            <w:pPr>
              <w:tabs>
                <w:tab w:val="left" w:pos="142"/>
                <w:tab w:val="left" w:pos="323"/>
              </w:tabs>
              <w:spacing w:line="240" w:lineRule="auto"/>
              <w:ind w:leftChars="0" w:firstLineChars="0" w:firstLine="0"/>
              <w:jc w:val="both"/>
              <w:rPr>
                <w:sz w:val="18"/>
                <w:szCs w:val="18"/>
              </w:rPr>
            </w:pPr>
            <w:r w:rsidRPr="00311EEB">
              <w:rPr>
                <w:sz w:val="18"/>
                <w:szCs w:val="18"/>
              </w:rPr>
              <w:t xml:space="preserve">3) </w:t>
            </w:r>
            <w:r w:rsidR="001748A5" w:rsidRPr="001748A5">
              <w:rPr>
                <w:sz w:val="18"/>
                <w:szCs w:val="18"/>
              </w:rPr>
              <w:t>Қызметтерге ағымдағы ақы төлеу</w:t>
            </w:r>
            <w:r w:rsidRPr="00311EEB">
              <w:rPr>
                <w:sz w:val="18"/>
                <w:szCs w:val="18"/>
              </w:rPr>
              <w:t xml:space="preserve">. </w:t>
            </w:r>
          </w:p>
          <w:p w14:paraId="58A80C60" w14:textId="08CDFB99" w:rsidR="00446415" w:rsidRDefault="00311EEB" w:rsidP="00311EEB">
            <w:pPr>
              <w:tabs>
                <w:tab w:val="left" w:pos="142"/>
                <w:tab w:val="left" w:pos="323"/>
              </w:tabs>
              <w:spacing w:line="240" w:lineRule="auto"/>
              <w:ind w:leftChars="0" w:left="0" w:firstLineChars="0" w:firstLine="0"/>
              <w:jc w:val="both"/>
              <w:rPr>
                <w:sz w:val="18"/>
                <w:szCs w:val="18"/>
              </w:rPr>
            </w:pPr>
            <w:r w:rsidRPr="00311EEB">
              <w:rPr>
                <w:sz w:val="18"/>
                <w:szCs w:val="18"/>
              </w:rPr>
              <w:t>3.5</w:t>
            </w:r>
            <w:r w:rsidRPr="00311EEB">
              <w:rPr>
                <w:sz w:val="18"/>
                <w:szCs w:val="18"/>
              </w:rPr>
              <w:tab/>
            </w:r>
            <w:r w:rsidR="001748A5" w:rsidRPr="001748A5">
              <w:rPr>
                <w:sz w:val="18"/>
                <w:szCs w:val="18"/>
              </w:rPr>
              <w:t>Оператордың банктік шотына ақша есептелген күн Қызметтерге ақы төлеу күні болып есептеледі.</w:t>
            </w:r>
          </w:p>
          <w:p w14:paraId="2032911C" w14:textId="51A29D35" w:rsidR="00446415" w:rsidRDefault="00446415" w:rsidP="00E83E61">
            <w:pPr>
              <w:tabs>
                <w:tab w:val="left" w:pos="142"/>
                <w:tab w:val="left" w:pos="323"/>
              </w:tabs>
              <w:spacing w:line="240" w:lineRule="auto"/>
              <w:ind w:leftChars="0" w:left="0" w:firstLineChars="0" w:firstLine="0"/>
              <w:jc w:val="both"/>
              <w:rPr>
                <w:sz w:val="18"/>
                <w:szCs w:val="18"/>
              </w:rPr>
            </w:pPr>
          </w:p>
          <w:p w14:paraId="6675EBD8" w14:textId="54E5A565" w:rsidR="00682B86" w:rsidRDefault="00682B86" w:rsidP="00E83E61">
            <w:pPr>
              <w:tabs>
                <w:tab w:val="left" w:pos="142"/>
                <w:tab w:val="left" w:pos="323"/>
              </w:tabs>
              <w:spacing w:line="240" w:lineRule="auto"/>
              <w:ind w:leftChars="0" w:left="0" w:firstLineChars="0" w:firstLine="0"/>
              <w:jc w:val="both"/>
              <w:rPr>
                <w:sz w:val="18"/>
                <w:szCs w:val="18"/>
              </w:rPr>
            </w:pPr>
          </w:p>
          <w:p w14:paraId="0906EB10" w14:textId="77777777" w:rsidR="00682B86" w:rsidRDefault="00682B86" w:rsidP="00E83E61">
            <w:pPr>
              <w:tabs>
                <w:tab w:val="left" w:pos="142"/>
                <w:tab w:val="left" w:pos="323"/>
              </w:tabs>
              <w:spacing w:line="240" w:lineRule="auto"/>
              <w:ind w:leftChars="0" w:left="0" w:firstLineChars="0" w:firstLine="0"/>
              <w:jc w:val="both"/>
              <w:rPr>
                <w:sz w:val="18"/>
                <w:szCs w:val="18"/>
              </w:rPr>
            </w:pPr>
          </w:p>
          <w:p w14:paraId="68908740" w14:textId="31B24198" w:rsidR="001748A5" w:rsidRPr="001748A5" w:rsidRDefault="001748A5" w:rsidP="001748A5">
            <w:pPr>
              <w:tabs>
                <w:tab w:val="left" w:pos="142"/>
                <w:tab w:val="left" w:pos="323"/>
              </w:tabs>
              <w:spacing w:line="240" w:lineRule="auto"/>
              <w:ind w:leftChars="0" w:firstLineChars="0" w:firstLine="0"/>
              <w:jc w:val="center"/>
              <w:rPr>
                <w:b/>
                <w:bCs/>
                <w:sz w:val="18"/>
                <w:szCs w:val="18"/>
                <w:lang w:val="kk-KZ"/>
              </w:rPr>
            </w:pPr>
            <w:r w:rsidRPr="001748A5">
              <w:rPr>
                <w:b/>
                <w:bCs/>
                <w:sz w:val="18"/>
                <w:szCs w:val="18"/>
                <w:lang w:val="kk-KZ"/>
              </w:rPr>
              <w:t>4.</w:t>
            </w:r>
            <w:r w:rsidRPr="001748A5">
              <w:rPr>
                <w:b/>
                <w:bCs/>
                <w:sz w:val="18"/>
                <w:szCs w:val="18"/>
                <w:lang w:val="kk-KZ"/>
              </w:rPr>
              <w:tab/>
            </w:r>
            <w:r>
              <w:rPr>
                <w:b/>
                <w:bCs/>
                <w:sz w:val="18"/>
                <w:szCs w:val="18"/>
                <w:lang w:val="kk-KZ"/>
              </w:rPr>
              <w:t xml:space="preserve"> </w:t>
            </w:r>
            <w:r w:rsidRPr="001748A5">
              <w:rPr>
                <w:b/>
                <w:bCs/>
                <w:sz w:val="18"/>
                <w:szCs w:val="18"/>
                <w:lang w:val="kk-KZ"/>
              </w:rPr>
              <w:t>ҚЫЗМЕТ</w:t>
            </w:r>
            <w:r>
              <w:rPr>
                <w:b/>
                <w:bCs/>
                <w:sz w:val="18"/>
                <w:szCs w:val="18"/>
                <w:lang w:val="kk-KZ"/>
              </w:rPr>
              <w:t>ТЕРДІ</w:t>
            </w:r>
            <w:r w:rsidRPr="001748A5">
              <w:rPr>
                <w:b/>
                <w:bCs/>
                <w:sz w:val="18"/>
                <w:szCs w:val="18"/>
                <w:lang w:val="kk-KZ"/>
              </w:rPr>
              <w:t xml:space="preserve"> КӨРСЕТУ ТӘРТІБІ</w:t>
            </w:r>
          </w:p>
          <w:p w14:paraId="0BA17FD7" w14:textId="48668A88"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4.1</w:t>
            </w:r>
            <w:r w:rsidRPr="001748A5">
              <w:rPr>
                <w:sz w:val="18"/>
                <w:szCs w:val="18"/>
                <w:lang w:val="kk-KZ"/>
              </w:rPr>
              <w:tab/>
              <w:t xml:space="preserve">Шарт жасалуы мүмкін тұлғалардың тізбесі, оларға қойылатын талаптар, сондай-ақ Қызметтерді көрсету тәртібі және Қызметтерді көрсету кезінде Тараптардың жұмыс істеуі мен өзара іс-қимылының өзге де мәселелері ҚР заңнамасымен және Қағидалармен белгіленеді. </w:t>
            </w:r>
          </w:p>
          <w:p w14:paraId="78D3C3DF" w14:textId="77777777" w:rsidR="00446415" w:rsidRDefault="001748A5" w:rsidP="001748A5">
            <w:pPr>
              <w:tabs>
                <w:tab w:val="left" w:pos="142"/>
                <w:tab w:val="left" w:pos="323"/>
              </w:tabs>
              <w:spacing w:line="240" w:lineRule="auto"/>
              <w:ind w:leftChars="0" w:left="0" w:firstLineChars="0" w:firstLine="0"/>
              <w:jc w:val="both"/>
              <w:rPr>
                <w:sz w:val="18"/>
                <w:szCs w:val="18"/>
                <w:lang w:val="kk-KZ"/>
              </w:rPr>
            </w:pPr>
            <w:r w:rsidRPr="001748A5">
              <w:rPr>
                <w:sz w:val="18"/>
                <w:szCs w:val="18"/>
                <w:lang w:val="kk-KZ"/>
              </w:rPr>
              <w:t>4.2</w:t>
            </w:r>
            <w:r w:rsidRPr="001748A5">
              <w:rPr>
                <w:sz w:val="18"/>
                <w:szCs w:val="18"/>
                <w:lang w:val="kk-KZ"/>
              </w:rPr>
              <w:tab/>
              <w:t>Шарттың 2-бабына сәйкес Қызметтерді алу мақсатында Қатысушының ақпараттық жүйелерін Жүйемен интеграциялау үшін қажетті барлық іс-шараларды, оның ішінде қажетті ақпараттандыру объектілерін құруды/сатып алуды/енгізуді Қатысушы дербес және өз есебінен қамтамасыз етеді.</w:t>
            </w:r>
          </w:p>
          <w:p w14:paraId="1250FB3F" w14:textId="73685F03" w:rsidR="001748A5" w:rsidRDefault="001748A5" w:rsidP="001748A5">
            <w:pPr>
              <w:tabs>
                <w:tab w:val="left" w:pos="142"/>
                <w:tab w:val="left" w:pos="323"/>
              </w:tabs>
              <w:spacing w:line="240" w:lineRule="auto"/>
              <w:ind w:leftChars="0" w:left="0" w:firstLineChars="0" w:firstLine="0"/>
              <w:jc w:val="both"/>
              <w:rPr>
                <w:sz w:val="18"/>
                <w:szCs w:val="18"/>
                <w:lang w:val="kk-KZ"/>
              </w:rPr>
            </w:pPr>
          </w:p>
          <w:p w14:paraId="0611E7E9" w14:textId="77777777" w:rsidR="001748A5" w:rsidRPr="002C76F0" w:rsidRDefault="001748A5" w:rsidP="001748A5">
            <w:pPr>
              <w:tabs>
                <w:tab w:val="left" w:pos="142"/>
                <w:tab w:val="left" w:pos="323"/>
              </w:tabs>
              <w:spacing w:line="240" w:lineRule="auto"/>
              <w:ind w:leftChars="0" w:left="0" w:firstLineChars="0" w:firstLine="0"/>
              <w:jc w:val="both"/>
              <w:rPr>
                <w:sz w:val="14"/>
                <w:szCs w:val="14"/>
                <w:lang w:val="kk-KZ"/>
              </w:rPr>
            </w:pPr>
          </w:p>
          <w:p w14:paraId="568FC041" w14:textId="77777777" w:rsidR="001748A5" w:rsidRPr="001748A5" w:rsidRDefault="001748A5" w:rsidP="001748A5">
            <w:pPr>
              <w:tabs>
                <w:tab w:val="left" w:pos="142"/>
                <w:tab w:val="left" w:pos="323"/>
              </w:tabs>
              <w:spacing w:line="240" w:lineRule="auto"/>
              <w:ind w:leftChars="0" w:firstLineChars="0" w:firstLine="0"/>
              <w:jc w:val="center"/>
              <w:rPr>
                <w:b/>
                <w:bCs/>
                <w:sz w:val="18"/>
                <w:szCs w:val="18"/>
                <w:lang w:val="kk-KZ"/>
              </w:rPr>
            </w:pPr>
            <w:r w:rsidRPr="001748A5">
              <w:rPr>
                <w:b/>
                <w:bCs/>
                <w:sz w:val="18"/>
                <w:szCs w:val="18"/>
                <w:lang w:val="kk-KZ"/>
              </w:rPr>
              <w:t>5</w:t>
            </w:r>
            <w:r w:rsidRPr="001748A5">
              <w:rPr>
                <w:b/>
                <w:bCs/>
                <w:sz w:val="18"/>
                <w:szCs w:val="18"/>
                <w:lang w:val="kk-KZ"/>
              </w:rPr>
              <w:tab/>
              <w:t>. ПРАВА И ОБЯЗАННОСТИ СТОРОН</w:t>
            </w:r>
          </w:p>
          <w:p w14:paraId="63CF664A" w14:textId="5F9BFAA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5.1</w:t>
            </w:r>
            <w:r w:rsidRPr="001748A5">
              <w:rPr>
                <w:sz w:val="18"/>
                <w:szCs w:val="18"/>
                <w:lang w:val="kk-KZ"/>
              </w:rPr>
              <w:tab/>
            </w:r>
            <w:r w:rsidRPr="00B1616E">
              <w:rPr>
                <w:b/>
                <w:bCs/>
                <w:sz w:val="18"/>
                <w:szCs w:val="18"/>
                <w:lang w:val="kk-KZ"/>
              </w:rPr>
              <w:t>Оператор құқылы:</w:t>
            </w:r>
          </w:p>
          <w:p w14:paraId="269400AC" w14:textId="34F0819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5.1.1. Қатысушыға мынадай жағдайларда Қызметтер көрсетуден бас тартуға:</w:t>
            </w:r>
          </w:p>
          <w:p w14:paraId="16EA8D85" w14:textId="1A4A2786"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1) Қатысушының Қағидалардың талаптарына сәйкес келмейтін ақпаратты (мәліметтерді) ұсынуы;</w:t>
            </w:r>
          </w:p>
          <w:p w14:paraId="2C72C463" w14:textId="569E82CB" w:rsidR="0031184C"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2) </w:t>
            </w:r>
            <w:r w:rsidR="0031184C" w:rsidRPr="0031184C">
              <w:rPr>
                <w:sz w:val="18"/>
                <w:szCs w:val="18"/>
                <w:lang w:val="kk-KZ"/>
              </w:rPr>
              <w:t>Операторға осындай шешім немесе нұсқама туралы белгілі болған сәттен бастап Қатысушыға Қызметтер ұсынуда Операторды тікелей шектейтін</w:t>
            </w:r>
            <w:r w:rsidR="0031184C">
              <w:rPr>
                <w:sz w:val="18"/>
                <w:szCs w:val="18"/>
                <w:lang w:val="kk-KZ"/>
              </w:rPr>
              <w:t xml:space="preserve">, </w:t>
            </w:r>
            <w:r w:rsidR="0031184C" w:rsidRPr="0031184C">
              <w:rPr>
                <w:sz w:val="18"/>
                <w:szCs w:val="18"/>
                <w:lang w:val="kk-KZ"/>
              </w:rPr>
              <w:t>соттың заңды күшіне енген шешіміне және/немесе уәкілетті органның нұсқамасына сәйкес</w:t>
            </w:r>
            <w:r w:rsidR="0031184C">
              <w:rPr>
                <w:sz w:val="18"/>
                <w:szCs w:val="18"/>
                <w:lang w:val="kk-KZ"/>
              </w:rPr>
              <w:t>;</w:t>
            </w:r>
          </w:p>
          <w:p w14:paraId="2A4CE27D" w14:textId="190880E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3) </w:t>
            </w:r>
            <w:r w:rsidR="0031184C" w:rsidRPr="0031184C">
              <w:rPr>
                <w:sz w:val="18"/>
                <w:szCs w:val="18"/>
                <w:lang w:val="kk-KZ"/>
              </w:rPr>
              <w:t>Қатысушы жағында ақпараттық қауіпсіздікті қамтамасыз етпеу, бұл Антифрод-орталықтың дерекқорынан алынған құпия ақпараттың жария болуына/жария болуына әкеп соқтырса;</w:t>
            </w:r>
          </w:p>
          <w:p w14:paraId="62999253" w14:textId="4D86AA1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4) </w:t>
            </w:r>
            <w:r w:rsidR="0031184C" w:rsidRPr="0031184C">
              <w:rPr>
                <w:sz w:val="18"/>
                <w:szCs w:val="18"/>
                <w:lang w:val="kk-KZ"/>
              </w:rPr>
              <w:t>Қағидалардың талаптарын бұзған</w:t>
            </w:r>
            <w:r w:rsidR="0031184C">
              <w:rPr>
                <w:sz w:val="18"/>
                <w:szCs w:val="18"/>
                <w:lang w:val="kk-KZ"/>
              </w:rPr>
              <w:t>да</w:t>
            </w:r>
            <w:r w:rsidRPr="001748A5">
              <w:rPr>
                <w:sz w:val="18"/>
                <w:szCs w:val="18"/>
                <w:lang w:val="kk-KZ"/>
              </w:rPr>
              <w:t>;</w:t>
            </w:r>
          </w:p>
          <w:p w14:paraId="388F6DD8" w14:textId="0E021181"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 </w:t>
            </w:r>
            <w:r w:rsidR="0031184C" w:rsidRPr="0031184C">
              <w:rPr>
                <w:sz w:val="18"/>
                <w:szCs w:val="18"/>
                <w:lang w:val="kk-KZ"/>
              </w:rPr>
              <w:t>егер Қатысушының тиісті қызмет түрін жүзеге асыру үшін қажетті лицензиясының қолданылуы тоқтатыла тұрса, тоқтатылса;</w:t>
            </w:r>
          </w:p>
          <w:p w14:paraId="7175BC53" w14:textId="01FA43E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6) </w:t>
            </w:r>
            <w:r w:rsidR="0031184C" w:rsidRPr="0031184C">
              <w:rPr>
                <w:sz w:val="18"/>
                <w:szCs w:val="18"/>
                <w:lang w:val="kk-KZ"/>
              </w:rPr>
              <w:t>Қазақстан Республикасының заңнамасында және Шартта белгіленген өзге де жағдайларда жүзеге асырылады.</w:t>
            </w:r>
          </w:p>
          <w:p w14:paraId="4CC6B995" w14:textId="11E3498C"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5.1.2 </w:t>
            </w:r>
            <w:r w:rsidR="0031184C" w:rsidRPr="0031184C">
              <w:rPr>
                <w:sz w:val="18"/>
                <w:szCs w:val="18"/>
                <w:lang w:val="kk-KZ"/>
              </w:rPr>
              <w:t>Шартта белгіленген жағдайларда Қатысушымен шартты соттан тыс тәртіппен біржақты бұзуға.</w:t>
            </w:r>
          </w:p>
          <w:p w14:paraId="44568D11" w14:textId="4EA0D472" w:rsidR="00B1616E"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5.1.3. </w:t>
            </w:r>
            <w:r w:rsidR="00B1616E" w:rsidRPr="00B1616E">
              <w:rPr>
                <w:sz w:val="18"/>
                <w:szCs w:val="18"/>
                <w:lang w:val="kk-KZ"/>
              </w:rPr>
              <w:t>Өтініште көрсетілген электрондық пошта мекенжайына Қатысушыға хабарлама жіберу жолымен немесе WEB интерфейсіне хабарлама жіберу жолымен</w:t>
            </w:r>
            <w:r w:rsidR="00B1616E">
              <w:rPr>
                <w:sz w:val="18"/>
                <w:szCs w:val="18"/>
                <w:lang w:val="kk-KZ"/>
              </w:rPr>
              <w:t xml:space="preserve">, </w:t>
            </w:r>
            <w:r w:rsidR="00B1616E" w:rsidRPr="00B1616E">
              <w:rPr>
                <w:sz w:val="18"/>
                <w:szCs w:val="18"/>
                <w:lang w:val="kk-KZ"/>
              </w:rPr>
              <w:t>Жүйенің жоспарлы және жоспардан тыс профилактикалық жұмыстарын тек қана демалыс күндері (демалыс күндері) немесе жалпы ұзақтығы жылына 7 (жеті) күнтізбелік күннен аспайтын түнгі уақытта, алдын алу жұмыстары басталғанға дейін кемінде 1 (бір) күнтізбелік күн бұрын Қатысушыны алдын ала ескерте отырып жүргізу</w:t>
            </w:r>
            <w:r w:rsidR="00B1616E">
              <w:rPr>
                <w:sz w:val="18"/>
                <w:szCs w:val="18"/>
                <w:lang w:val="kk-KZ"/>
              </w:rPr>
              <w:t>ге;</w:t>
            </w:r>
          </w:p>
          <w:p w14:paraId="35AB111C" w14:textId="324F9DD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5.1.4. </w:t>
            </w:r>
            <w:r w:rsidR="00B1616E" w:rsidRPr="00B1616E">
              <w:rPr>
                <w:sz w:val="18"/>
                <w:szCs w:val="18"/>
                <w:lang w:val="kk-KZ"/>
              </w:rPr>
              <w:t>Тараптар арасындағы өзара іс-қимыл рәсімдерін, талаптарын және Жүйеде ақпараттық қауіпсіздікті қамтамасыз ету жөніндегі талаптарды дербес айқындауға;</w:t>
            </w:r>
          </w:p>
          <w:p w14:paraId="7EBC3DCE" w14:textId="01A2EFBD"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5.1.5. </w:t>
            </w:r>
            <w:r w:rsidR="00B1616E" w:rsidRPr="00B1616E">
              <w:rPr>
                <w:sz w:val="18"/>
                <w:szCs w:val="18"/>
                <w:lang w:val="kk-KZ"/>
              </w:rPr>
              <w:t>Қазақстан Республикасы Ұлттық Банкінің талабы бойынша Қазақстан Республикасының заңнамасында айқындалған талаптар мен шектеулерді ескере отырып, Қатысушының барлық деректемелері бөлінісінде статистикалық деректер беруге;</w:t>
            </w:r>
          </w:p>
          <w:p w14:paraId="169BF17D" w14:textId="535BE32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5.1.6. </w:t>
            </w:r>
            <w:r w:rsidR="00B1616E" w:rsidRPr="00B1616E">
              <w:rPr>
                <w:sz w:val="18"/>
                <w:szCs w:val="18"/>
                <w:lang w:val="kk-KZ"/>
              </w:rPr>
              <w:t>Жүйеде жүргізілетін барлық операциялардың мониторингін жүзеге асыруға</w:t>
            </w:r>
            <w:r w:rsidRPr="001748A5">
              <w:rPr>
                <w:sz w:val="18"/>
                <w:szCs w:val="18"/>
                <w:lang w:val="kk-KZ"/>
              </w:rPr>
              <w:t>.</w:t>
            </w:r>
          </w:p>
          <w:p w14:paraId="778C0061" w14:textId="07056A67"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5.2</w:t>
            </w:r>
            <w:r w:rsidRPr="001748A5">
              <w:rPr>
                <w:sz w:val="18"/>
                <w:szCs w:val="18"/>
                <w:lang w:val="kk-KZ"/>
              </w:rPr>
              <w:tab/>
            </w:r>
            <w:r w:rsidR="00B1616E" w:rsidRPr="00D6477E">
              <w:rPr>
                <w:b/>
                <w:bCs/>
                <w:sz w:val="18"/>
                <w:szCs w:val="18"/>
                <w:lang w:val="kk-KZ"/>
              </w:rPr>
              <w:t>Қатысушы</w:t>
            </w:r>
            <w:r w:rsidR="00B1616E" w:rsidRPr="00B1616E">
              <w:rPr>
                <w:b/>
                <w:bCs/>
                <w:sz w:val="18"/>
                <w:szCs w:val="18"/>
                <w:lang w:val="kk-KZ"/>
              </w:rPr>
              <w:t xml:space="preserve"> құқылы</w:t>
            </w:r>
            <w:r w:rsidRPr="00B1616E">
              <w:rPr>
                <w:b/>
                <w:bCs/>
                <w:sz w:val="18"/>
                <w:szCs w:val="18"/>
                <w:lang w:val="kk-KZ"/>
              </w:rPr>
              <w:t>:</w:t>
            </w:r>
          </w:p>
          <w:p w14:paraId="50F77D60" w14:textId="23C311C2"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5.2.1. </w:t>
            </w:r>
            <w:r w:rsidR="00B1616E" w:rsidRPr="00B1616E">
              <w:rPr>
                <w:sz w:val="18"/>
                <w:szCs w:val="18"/>
                <w:lang w:val="kk-KZ"/>
              </w:rPr>
              <w:t>Оператордан заңнамада және Шартта белгіленген мерзімде және шарттарда тиісті көлемде Қызметтер көрсетуді талап етуге;</w:t>
            </w:r>
          </w:p>
          <w:p w14:paraId="4191BAB2" w14:textId="1B9FA800"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5.2.2. </w:t>
            </w:r>
            <w:r w:rsidR="00B1616E" w:rsidRPr="00B1616E">
              <w:rPr>
                <w:sz w:val="18"/>
                <w:szCs w:val="18"/>
                <w:lang w:val="kk-KZ"/>
              </w:rPr>
              <w:t>Оператордан заңнамаға және Шарттың талаптарына сәйкес көрсетілетін Қызметтерге қатысты қажетті ақпарат алуға;</w:t>
            </w:r>
          </w:p>
          <w:p w14:paraId="0EB40AF2" w14:textId="46EF047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5.2.3. </w:t>
            </w:r>
            <w:r w:rsidR="00B1616E" w:rsidRPr="00B1616E">
              <w:rPr>
                <w:sz w:val="18"/>
                <w:szCs w:val="18"/>
                <w:lang w:val="kk-KZ"/>
              </w:rPr>
              <w:t>Оператордың жұмыс уақытында Сайтта «Байланыстар» бөлімінде көрсетілген электрондық пошта/телефон арқылы Қызметтер көрсету мәселелері бойынша консультациялар алуға;</w:t>
            </w:r>
          </w:p>
          <w:p w14:paraId="2C1495F2" w14:textId="6B7BDB1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lastRenderedPageBreak/>
              <w:t xml:space="preserve">5.2.4. </w:t>
            </w:r>
            <w:r w:rsidR="005B62AF" w:rsidRPr="005B62AF">
              <w:rPr>
                <w:sz w:val="18"/>
                <w:szCs w:val="18"/>
                <w:lang w:val="kk-KZ"/>
              </w:rPr>
              <w:t>кез келген уақытта өзінің қалауы бойынша Қатысушы қосымша қызметтерді қосқан кезде, Қатысушы дербес айқындайтын мөлшерде Оператордың шот-фактурасынсыз Қызметтер үшін алдын ала ақы төлеуді жүргізуге</w:t>
            </w:r>
            <w:r w:rsidR="005B62AF">
              <w:rPr>
                <w:sz w:val="18"/>
                <w:szCs w:val="18"/>
                <w:lang w:val="kk-KZ"/>
              </w:rPr>
              <w:t>.</w:t>
            </w:r>
          </w:p>
          <w:p w14:paraId="2CC928F3" w14:textId="701A067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5.3</w:t>
            </w:r>
            <w:r w:rsidRPr="001748A5">
              <w:rPr>
                <w:sz w:val="18"/>
                <w:szCs w:val="18"/>
                <w:lang w:val="kk-KZ"/>
              </w:rPr>
              <w:tab/>
            </w:r>
            <w:r w:rsidR="004A3FCE" w:rsidRPr="004A3FCE">
              <w:rPr>
                <w:b/>
                <w:bCs/>
                <w:sz w:val="18"/>
                <w:szCs w:val="18"/>
                <w:lang w:val="kk-KZ"/>
              </w:rPr>
              <w:t>Оператор міндеттенеді</w:t>
            </w:r>
            <w:r w:rsidRPr="004A3FCE">
              <w:rPr>
                <w:b/>
                <w:bCs/>
                <w:sz w:val="18"/>
                <w:szCs w:val="18"/>
                <w:lang w:val="kk-KZ"/>
              </w:rPr>
              <w:t>:</w:t>
            </w:r>
          </w:p>
          <w:p w14:paraId="3C34C96B" w14:textId="7B69E16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5.3.1. </w:t>
            </w:r>
            <w:r w:rsidR="004A3FCE" w:rsidRPr="004A3FCE">
              <w:rPr>
                <w:sz w:val="18"/>
                <w:szCs w:val="18"/>
                <w:lang w:val="kk-KZ"/>
              </w:rPr>
              <w:t>Шарттың және Қағидалардың талаптарын сақтауға, Шарт бойынша міндеттемелерді тиісінше орындауға;</w:t>
            </w:r>
          </w:p>
          <w:p w14:paraId="501FF13A" w14:textId="4E3D08FC"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5.3.2. </w:t>
            </w:r>
            <w:r w:rsidR="004A3FCE" w:rsidRPr="004A3FCE">
              <w:rPr>
                <w:sz w:val="18"/>
                <w:szCs w:val="18"/>
                <w:lang w:val="kk-KZ"/>
              </w:rPr>
              <w:t>Оператор жүргізетін профилактикалық жұмыстар мен техникалық қызмет көрсетуді жүргізу уақытын қоспағанда, Жүйенің жұмыс істеуінің тәулік бойғы режимін қамтамасыз етуге;</w:t>
            </w:r>
          </w:p>
          <w:p w14:paraId="7476125D" w14:textId="05AD4AC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5.3.3. </w:t>
            </w:r>
            <w:r w:rsidR="004A3FCE" w:rsidRPr="004A3FCE">
              <w:rPr>
                <w:sz w:val="18"/>
                <w:szCs w:val="18"/>
                <w:lang w:val="kk-KZ"/>
              </w:rPr>
              <w:t>Жүйе күтпеген тоқтатылған жағдайда оның жұмыс істеуін қалпына келтіру жөнінде қажетті шаралар қабылдауға;</w:t>
            </w:r>
          </w:p>
          <w:p w14:paraId="70AB60E2" w14:textId="1218169A"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5.3.4.  </w:t>
            </w:r>
            <w:r w:rsidR="004A3FCE" w:rsidRPr="004A3FCE">
              <w:rPr>
                <w:sz w:val="18"/>
                <w:szCs w:val="18"/>
                <w:lang w:val="kk-KZ"/>
              </w:rPr>
              <w:t>Жүйенің дерекқорындағы ақпаратты ҚР заңнамасында және Қағидаларда көзделген мерзімдер ішінде сақтауға;</w:t>
            </w:r>
          </w:p>
          <w:p w14:paraId="79B0BBE7" w14:textId="0FC5D13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5.3.5. </w:t>
            </w:r>
            <w:r w:rsidR="004A3FCE" w:rsidRPr="004A3FCE">
              <w:rPr>
                <w:sz w:val="18"/>
                <w:szCs w:val="18"/>
                <w:lang w:val="kk-KZ"/>
              </w:rPr>
              <w:t>Қазақстан Республикасының заңнамасына және мыналарды қамтамасыз ететін уәкілетті орган айқындайтын тәртіпке сәйкес банк құпиясы мен дербес деректерді қорғау жөнінде қажетті шаралар қолдануға:</w:t>
            </w:r>
          </w:p>
          <w:p w14:paraId="0C258C3A" w14:textId="00C631D6"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1) </w:t>
            </w:r>
            <w:r w:rsidR="004A3FCE" w:rsidRPr="004A3FCE">
              <w:rPr>
                <w:sz w:val="18"/>
                <w:szCs w:val="18"/>
                <w:lang w:val="kk-KZ"/>
              </w:rPr>
              <w:t>банк құпиясына және дербес деректерге рұқсатсыз қол жеткізуді болдырмауға;</w:t>
            </w:r>
          </w:p>
          <w:p w14:paraId="17813190" w14:textId="1A84B85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2) </w:t>
            </w:r>
            <w:r w:rsidR="004A3FCE" w:rsidRPr="004A3FCE">
              <w:rPr>
                <w:sz w:val="18"/>
                <w:szCs w:val="18"/>
                <w:lang w:val="kk-KZ"/>
              </w:rPr>
              <w:t>егер мұндай рұқсатсыз қол жеткізудің алдын алу мүмкін болмаса, банк құпиясына және дербес деректерге рұқсатсыз қол жеткізу фактілерінің уақтылы анықталуы.</w:t>
            </w:r>
          </w:p>
          <w:p w14:paraId="52572665" w14:textId="652C82F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3) </w:t>
            </w:r>
            <w:r w:rsidR="004A3FCE" w:rsidRPr="004A3FCE">
              <w:rPr>
                <w:sz w:val="18"/>
                <w:szCs w:val="18"/>
                <w:lang w:val="kk-KZ"/>
              </w:rPr>
              <w:t>банк құпиясына және дербес деректерге рұқсатсыз қол жеткізудің қолайсыз салдарларын барынша азайтуға;</w:t>
            </w:r>
          </w:p>
          <w:p w14:paraId="7468DCA9" w14:textId="16239419"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4) </w:t>
            </w:r>
            <w:r w:rsidR="004A3FCE" w:rsidRPr="004A3FCE">
              <w:rPr>
                <w:sz w:val="18"/>
                <w:szCs w:val="18"/>
                <w:lang w:val="kk-KZ"/>
              </w:rPr>
              <w:t>Қатысушы клиенттің банк құпиясы мен дербес деректерін осы деректерді жинау мақсаттарына сәйкес ғана пайдалануға.</w:t>
            </w:r>
          </w:p>
          <w:p w14:paraId="75E635C7" w14:textId="113E401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5.3.6. </w:t>
            </w:r>
            <w:r w:rsidR="004A3FCE" w:rsidRPr="004A3FCE">
              <w:rPr>
                <w:sz w:val="18"/>
                <w:szCs w:val="18"/>
                <w:lang w:val="kk-KZ"/>
              </w:rPr>
              <w:t>Жүйеге қатысушылардың анықтамалығын және Операторда бар және Жүйенің жұмыс істеуіне қатысты өзге де нормативтік-анықтамалық ақпаратты жүргізуге</w:t>
            </w:r>
            <w:r w:rsidR="004A3FCE">
              <w:rPr>
                <w:sz w:val="18"/>
                <w:szCs w:val="18"/>
                <w:lang w:val="kk-KZ"/>
              </w:rPr>
              <w:t>.</w:t>
            </w:r>
          </w:p>
          <w:p w14:paraId="1BAA1333" w14:textId="5264351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5.3.7. </w:t>
            </w:r>
            <w:r w:rsidR="004A3FCE" w:rsidRPr="004A3FCE">
              <w:rPr>
                <w:sz w:val="18"/>
                <w:szCs w:val="18"/>
                <w:lang w:val="kk-KZ"/>
              </w:rPr>
              <w:t>Қазақстан Республикасының заңнамасында және Қағидаларда белгіленген ақпараттық қауіпсіздікті қамтамасыз ету рәсімдерін сақтауға;</w:t>
            </w:r>
          </w:p>
          <w:p w14:paraId="66AF4166" w14:textId="0076A005"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5.3.8. </w:t>
            </w:r>
            <w:r w:rsidR="004A3FCE" w:rsidRPr="004A3FCE">
              <w:rPr>
                <w:sz w:val="18"/>
                <w:szCs w:val="18"/>
                <w:lang w:val="kk-KZ"/>
              </w:rPr>
              <w:t>Жүйе арқылы алынған деректердің қауіпсіздігін қамтамасыз етуге;</w:t>
            </w:r>
          </w:p>
          <w:p w14:paraId="6C6CD6E5" w14:textId="4E40CEB1"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5.3.9. </w:t>
            </w:r>
            <w:r w:rsidR="004A3FCE" w:rsidRPr="004A3FCE">
              <w:rPr>
                <w:sz w:val="18"/>
                <w:szCs w:val="18"/>
                <w:lang w:val="kk-KZ"/>
              </w:rPr>
              <w:t>Шарттың қолданылу мерзіміне қарамастан, Қатысушыдан алынған құпия ақпаратты жария етпеуге және құпия сақтауға</w:t>
            </w:r>
            <w:r w:rsidR="004A3FCE">
              <w:rPr>
                <w:sz w:val="18"/>
                <w:szCs w:val="18"/>
                <w:lang w:val="kk-KZ"/>
              </w:rPr>
              <w:t>.</w:t>
            </w:r>
            <w:r w:rsidRPr="001748A5">
              <w:rPr>
                <w:sz w:val="18"/>
                <w:szCs w:val="18"/>
                <w:lang w:val="kk-KZ"/>
              </w:rPr>
              <w:t xml:space="preserve"> </w:t>
            </w:r>
          </w:p>
          <w:p w14:paraId="267CFE29" w14:textId="59C77290"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 </w:t>
            </w:r>
            <w:r w:rsidR="004A3FCE" w:rsidRPr="004A3FCE">
              <w:rPr>
                <w:b/>
                <w:bCs/>
                <w:sz w:val="18"/>
                <w:szCs w:val="18"/>
                <w:lang w:val="kk-KZ"/>
              </w:rPr>
              <w:t>Қатысушы міндеттенеді</w:t>
            </w:r>
            <w:r w:rsidRPr="004A3FCE">
              <w:rPr>
                <w:b/>
                <w:bCs/>
                <w:sz w:val="18"/>
                <w:szCs w:val="18"/>
                <w:lang w:val="kk-KZ"/>
              </w:rPr>
              <w:t>:</w:t>
            </w:r>
          </w:p>
          <w:p w14:paraId="242F452F" w14:textId="6BED34CA"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5.4.1. </w:t>
            </w:r>
            <w:r w:rsidR="004A3FCE" w:rsidRPr="004A3FCE">
              <w:rPr>
                <w:sz w:val="18"/>
                <w:szCs w:val="18"/>
                <w:lang w:val="kk-KZ"/>
              </w:rPr>
              <w:t>Шарттың және Қағидалардың талаптарын сақтауға, Шарт және Қағидалар бойынша міндеттемелерді тиісінше орындауға;</w:t>
            </w:r>
          </w:p>
          <w:p w14:paraId="447DF131" w14:textId="38222370"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5.4.2.  </w:t>
            </w:r>
            <w:r w:rsidR="004A3FCE" w:rsidRPr="004A3FCE">
              <w:rPr>
                <w:sz w:val="18"/>
                <w:szCs w:val="18"/>
                <w:lang w:val="kk-KZ"/>
              </w:rPr>
              <w:t>заңнаманың талаптарына сәйкес қатысушы ақпарат беруге тиіс үшінші тұлғаларды қоспағанда, Жүйеге қолжетімділікті заңнамада және Шартта көзделген мақсаттар үшін ғана пайдалануға және Жүйе арқылы алынған деректерді үшінші тұлғаларға және өзге тұлғаларға бермеуге;</w:t>
            </w:r>
          </w:p>
          <w:p w14:paraId="2E9ACBD4" w14:textId="6F780D29"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5.4.3. </w:t>
            </w:r>
            <w:r w:rsidR="004A3FCE" w:rsidRPr="004A3FCE">
              <w:rPr>
                <w:sz w:val="18"/>
                <w:szCs w:val="18"/>
                <w:lang w:val="kk-KZ"/>
              </w:rPr>
              <w:t>Қазақстан Республикасының қолданыстағы заңнамасында және Қағидаларда белгіленген ақпараттық қауіпсіздікті қамтамасыз ету рәсімдерін сақтауға;</w:t>
            </w:r>
          </w:p>
          <w:p w14:paraId="038A547E" w14:textId="2FB0E25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5.4.4. </w:t>
            </w:r>
            <w:r w:rsidR="004A3FCE" w:rsidRPr="004A3FCE">
              <w:rPr>
                <w:sz w:val="18"/>
                <w:szCs w:val="18"/>
                <w:lang w:val="kk-KZ"/>
              </w:rPr>
              <w:t>Жүйе арқылы алынған деректердің қауіпсіздігін қамтамасыз етуге;</w:t>
            </w:r>
          </w:p>
          <w:p w14:paraId="6CD81C65" w14:textId="6BDB7C1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5.4.5. </w:t>
            </w:r>
            <w:r w:rsidR="004A3FCE" w:rsidRPr="004A3FCE">
              <w:rPr>
                <w:sz w:val="18"/>
                <w:szCs w:val="18"/>
                <w:lang w:val="kk-KZ"/>
              </w:rPr>
              <w:t>ҚР заңнамасына және уәкілетті орган айқындайтын тәртіпке сәйкес Оператордан алынған клиенттің дербес деректерін қорғау жөнінде қажетті шаралар қабылдауға, оның ішінде:</w:t>
            </w:r>
          </w:p>
          <w:p w14:paraId="39C6387E" w14:textId="2E4A155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1) </w:t>
            </w:r>
            <w:r w:rsidR="004A3FCE" w:rsidRPr="004A3FCE">
              <w:rPr>
                <w:sz w:val="18"/>
                <w:szCs w:val="18"/>
                <w:lang w:val="kk-KZ"/>
              </w:rPr>
              <w:t>клиенттің дербес деректеріне рұқсатсыз қол жеткізуді болдырмауға;</w:t>
            </w:r>
          </w:p>
          <w:p w14:paraId="0471FF89" w14:textId="0B134D1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2) </w:t>
            </w:r>
            <w:r w:rsidR="004A3FCE" w:rsidRPr="004A3FCE">
              <w:rPr>
                <w:sz w:val="18"/>
                <w:szCs w:val="18"/>
                <w:lang w:val="kk-KZ"/>
              </w:rPr>
              <w:t>егер мұндай рұқсатсыз қол жеткізудің алдын алу мүмкін болмаса, дербес деректерге рұқсатсыз қол жеткізу фактілерінің уақтылы анықталуы;</w:t>
            </w:r>
          </w:p>
          <w:p w14:paraId="2464E25E" w14:textId="1841E91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3) </w:t>
            </w:r>
            <w:r w:rsidR="002C76F0" w:rsidRPr="002C76F0">
              <w:rPr>
                <w:sz w:val="18"/>
                <w:szCs w:val="18"/>
                <w:lang w:val="kk-KZ"/>
              </w:rPr>
              <w:t>дербес деректерге рұқсатсыз қол жеткізудің қолайсыз салдарларын барынша азайтуға;</w:t>
            </w:r>
          </w:p>
          <w:p w14:paraId="4D4D0172" w14:textId="7A71CC1F"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4) </w:t>
            </w:r>
            <w:r w:rsidR="002C76F0" w:rsidRPr="002C76F0">
              <w:rPr>
                <w:sz w:val="18"/>
                <w:szCs w:val="18"/>
                <w:lang w:val="kk-KZ"/>
              </w:rPr>
              <w:t>клиенттің дербес деректерін осы деректерді жинау мақсаттарына сәйкес ғана пайдалануға.</w:t>
            </w:r>
          </w:p>
          <w:p w14:paraId="1E3D4F54" w14:textId="2BEAED5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5.4.6. </w:t>
            </w:r>
            <w:r w:rsidR="002C76F0" w:rsidRPr="002C76F0">
              <w:rPr>
                <w:sz w:val="18"/>
                <w:szCs w:val="18"/>
                <w:lang w:val="kk-KZ"/>
              </w:rPr>
              <w:t>API сервисіне қосылған Жүйеге қатысушылардың бағдарламалық қамтамасыз етуінің жұмыс істеуі мен қол жетімділігінің бұзылуына байланысты кез келген оқыс оқиғалар туралы Операторды дереу хабардар етуге;</w:t>
            </w:r>
          </w:p>
          <w:p w14:paraId="311905FC" w14:textId="75CB80FC"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5.4.7. </w:t>
            </w:r>
            <w:r w:rsidR="002C76F0" w:rsidRPr="002C76F0">
              <w:rPr>
                <w:sz w:val="18"/>
                <w:szCs w:val="18"/>
                <w:lang w:val="kk-KZ"/>
              </w:rPr>
              <w:t>Шарттың қолданылу мерзіміне қарамастан, Оператор мен басқа да қатысушылардан алынған құпия ақпаратты жария етпеуге және құпия сақтауға;</w:t>
            </w:r>
          </w:p>
          <w:p w14:paraId="28075E6E" w14:textId="511A0028"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lastRenderedPageBreak/>
              <w:t xml:space="preserve">5.4.8. </w:t>
            </w:r>
            <w:r w:rsidR="002C76F0" w:rsidRPr="002C76F0">
              <w:rPr>
                <w:sz w:val="18"/>
                <w:szCs w:val="18"/>
                <w:lang w:val="kk-KZ"/>
              </w:rPr>
              <w:t>байланыс арналарының бірі Жүйеге қол жеткізу үшін Тараптар келіскен басқа арнаны пайдаланудан бас тартқан кезде;</w:t>
            </w:r>
          </w:p>
          <w:p w14:paraId="3DBE592F" w14:textId="56A76EA5"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5.4.9. </w:t>
            </w:r>
            <w:r w:rsidR="002C76F0" w:rsidRPr="002C76F0">
              <w:rPr>
                <w:sz w:val="18"/>
                <w:szCs w:val="18"/>
                <w:lang w:val="kk-KZ"/>
              </w:rPr>
              <w:t>Жүйеге қол жеткізуді өзге тұлғаларға бермеуге (иеліктен шығармауға, жалға және өтеусіз пайдалануға бермеуге, қол жеткізуді ұсыну жолымен қоса алғанда), Жүйені Шартқа, Қағидаларға сәйкес келмейтін және/немесе Қазақстан Республикасының заңнамасына қайшы келетін мақсаттарда таратпауға және пайдаланбауға;</w:t>
            </w:r>
          </w:p>
          <w:p w14:paraId="4A7034E5" w14:textId="7F5F11D6"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5.4.10. </w:t>
            </w:r>
            <w:r w:rsidR="002C76F0" w:rsidRPr="002C76F0">
              <w:rPr>
                <w:sz w:val="18"/>
                <w:szCs w:val="18"/>
                <w:lang w:val="kk-KZ"/>
              </w:rPr>
              <w:t>Оператордың алдын ала жазбаша келісімін алмай, Шарт бойынша өзінің құқықтары мен міндеттемелерін қандай да бір нысанда (толық не ішінара) біреуге бермеуге;</w:t>
            </w:r>
          </w:p>
          <w:p w14:paraId="4DAA0058" w14:textId="0DBD289F"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5.4.11. </w:t>
            </w:r>
            <w:r w:rsidR="002C76F0" w:rsidRPr="002C76F0">
              <w:rPr>
                <w:sz w:val="18"/>
                <w:szCs w:val="18"/>
                <w:lang w:val="kk-KZ"/>
              </w:rPr>
              <w:t>Операторды Қызметтерді уақтылы алмағаны туралы Қызметтерді уақтылы алмаған күннен бастап келесі жұмыс күнінен кешіктірмей хабардар етуге</w:t>
            </w:r>
            <w:r w:rsidR="002C76F0">
              <w:rPr>
                <w:sz w:val="18"/>
                <w:szCs w:val="18"/>
                <w:lang w:val="kk-KZ"/>
              </w:rPr>
              <w:t>.</w:t>
            </w:r>
          </w:p>
          <w:p w14:paraId="0DDC10EE" w14:textId="19BF499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5.4.12. </w:t>
            </w:r>
            <w:r w:rsidR="002C76F0" w:rsidRPr="002C76F0">
              <w:rPr>
                <w:sz w:val="18"/>
                <w:szCs w:val="18"/>
                <w:lang w:val="kk-KZ"/>
              </w:rPr>
              <w:t>Қатысушы қосымша қызметтерді қосқан кезде ЭШФ АЖ порталында орындалған жұмыстардың (көрсетілген қызметтердің) электрондық актісіне актіні алған күннен бастап 3 (үш) жұмыс күні ішінде қол қоюға не Операторға оған қол қоюдан дәлелді жазбаша бас тартуды ұсынуға</w:t>
            </w:r>
            <w:r w:rsidRPr="001748A5">
              <w:rPr>
                <w:sz w:val="18"/>
                <w:szCs w:val="18"/>
                <w:lang w:val="kk-KZ"/>
              </w:rPr>
              <w:t xml:space="preserve">. </w:t>
            </w:r>
            <w:r w:rsidR="002C76F0" w:rsidRPr="002C76F0">
              <w:rPr>
                <w:sz w:val="18"/>
                <w:szCs w:val="18"/>
                <w:lang w:val="kk-KZ"/>
              </w:rPr>
              <w:t>Егер көрсетілген мерзім ішінде оған Қатысушы қол қоймаса не ол Операторға оған қол қоюдан дәлелді бас тартуды ұсынбаса, Қызметтер Қатысушы қабылдаған болып саналады және Оператор осы актіде көрсеткен деректерге сәйкес төлеуге жатады;</w:t>
            </w:r>
          </w:p>
          <w:p w14:paraId="2C30DF26" w14:textId="1B18DD76" w:rsidR="001748A5" w:rsidRDefault="001748A5" w:rsidP="001748A5">
            <w:pPr>
              <w:tabs>
                <w:tab w:val="left" w:pos="142"/>
                <w:tab w:val="left" w:pos="323"/>
              </w:tabs>
              <w:spacing w:line="240" w:lineRule="auto"/>
              <w:ind w:leftChars="0" w:left="0" w:firstLineChars="0" w:firstLine="0"/>
              <w:jc w:val="both"/>
              <w:rPr>
                <w:sz w:val="18"/>
                <w:szCs w:val="18"/>
                <w:lang w:val="kk-KZ"/>
              </w:rPr>
            </w:pPr>
            <w:r w:rsidRPr="001748A5">
              <w:rPr>
                <w:sz w:val="18"/>
                <w:szCs w:val="18"/>
                <w:lang w:val="kk-KZ"/>
              </w:rPr>
              <w:t>5.4.13.</w:t>
            </w:r>
            <w:r w:rsidR="002C76F0">
              <w:rPr>
                <w:sz w:val="18"/>
                <w:szCs w:val="18"/>
                <w:lang w:val="kk-KZ"/>
              </w:rPr>
              <w:t xml:space="preserve"> </w:t>
            </w:r>
            <w:r w:rsidR="002C76F0" w:rsidRPr="002C76F0">
              <w:rPr>
                <w:sz w:val="18"/>
                <w:szCs w:val="18"/>
                <w:lang w:val="kk-KZ"/>
              </w:rPr>
              <w:t>күтпеген жағдайлар туындаған жағдайда Жүйемен өзара іс-қимылдың жұмыс істеуін қалпына келтіру жөнінде қажетті шаралар қабылдауға</w:t>
            </w:r>
            <w:r w:rsidRPr="001748A5">
              <w:rPr>
                <w:sz w:val="18"/>
                <w:szCs w:val="18"/>
                <w:lang w:val="kk-KZ"/>
              </w:rPr>
              <w:t>.</w:t>
            </w:r>
          </w:p>
          <w:p w14:paraId="01D5D964" w14:textId="77777777" w:rsidR="001748A5" w:rsidRDefault="001748A5" w:rsidP="001748A5">
            <w:pPr>
              <w:tabs>
                <w:tab w:val="left" w:pos="142"/>
                <w:tab w:val="left" w:pos="323"/>
              </w:tabs>
              <w:spacing w:line="240" w:lineRule="auto"/>
              <w:ind w:leftChars="0" w:left="0" w:firstLineChars="0" w:firstLine="0"/>
              <w:jc w:val="both"/>
              <w:rPr>
                <w:sz w:val="18"/>
                <w:szCs w:val="18"/>
                <w:lang w:val="kk-KZ"/>
              </w:rPr>
            </w:pPr>
          </w:p>
          <w:p w14:paraId="547F2A61"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139D4CCE"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2D46C3F6"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210E8462"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2D072682"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3B14B782"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78833C96"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791DD3E6" w14:textId="744330EE" w:rsidR="00682B86" w:rsidRPr="00682B86" w:rsidRDefault="00682B86" w:rsidP="00682B86">
            <w:pPr>
              <w:tabs>
                <w:tab w:val="left" w:pos="142"/>
                <w:tab w:val="left" w:pos="323"/>
              </w:tabs>
              <w:spacing w:line="240" w:lineRule="auto"/>
              <w:ind w:leftChars="0" w:firstLineChars="0" w:firstLine="0"/>
              <w:jc w:val="center"/>
              <w:rPr>
                <w:b/>
                <w:bCs/>
                <w:sz w:val="18"/>
                <w:szCs w:val="18"/>
                <w:lang w:val="kk-KZ"/>
              </w:rPr>
            </w:pPr>
            <w:r w:rsidRPr="00682B86">
              <w:rPr>
                <w:b/>
                <w:bCs/>
                <w:sz w:val="18"/>
                <w:szCs w:val="18"/>
                <w:lang w:val="kk-KZ"/>
              </w:rPr>
              <w:t xml:space="preserve">6. </w:t>
            </w:r>
            <w:r w:rsidR="00501F66" w:rsidRPr="00501F66">
              <w:rPr>
                <w:b/>
                <w:bCs/>
                <w:sz w:val="18"/>
                <w:szCs w:val="18"/>
                <w:lang w:val="kk-KZ"/>
              </w:rPr>
              <w:t>ТАРАПТАРДЫҢ ЖАУАПКЕРШІЛІГІ</w:t>
            </w:r>
          </w:p>
          <w:p w14:paraId="08572967" w14:textId="6EEEB9C0"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6.1</w:t>
            </w:r>
            <w:r w:rsidRPr="00682B86">
              <w:rPr>
                <w:sz w:val="18"/>
                <w:szCs w:val="18"/>
                <w:lang w:val="kk-KZ"/>
              </w:rPr>
              <w:tab/>
            </w:r>
            <w:r w:rsidR="00501F66" w:rsidRPr="00501F66">
              <w:rPr>
                <w:sz w:val="18"/>
                <w:szCs w:val="18"/>
                <w:lang w:val="kk-KZ"/>
              </w:rPr>
              <w:t>Тараптар Шартқа сәйкес өздеріне қабылдаған міндеттемелерін орындамағаны және/немесе тиісінше орындамағаны үшін Тараптар Қазақстан Республикасының заңнамасына және Шартқа сәйкес жауапты болады.</w:t>
            </w:r>
          </w:p>
          <w:p w14:paraId="12DBF7DD" w14:textId="600606B9"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6.2</w:t>
            </w:r>
            <w:r w:rsidRPr="00682B86">
              <w:rPr>
                <w:sz w:val="18"/>
                <w:szCs w:val="18"/>
                <w:lang w:val="kk-KZ"/>
              </w:rPr>
              <w:tab/>
            </w:r>
            <w:r w:rsidR="00501F66" w:rsidRPr="00501F66">
              <w:rPr>
                <w:sz w:val="18"/>
                <w:szCs w:val="18"/>
                <w:lang w:val="kk-KZ"/>
              </w:rPr>
              <w:t>Қатысушы қосымша қызметтерді қосқан кезде көрсетілген Қызметтерге ақы төлеу мерзімін бұзған жағдайда, Қатысушы Оператордың жазбаша талабы бойынша Операторға мерзімі өткен әрбір күн үшін мерзімінде енгізілмеген соманың 0,1% (нөл бүтін оннан бір пайызы) мөлшерінде, бірақ мерзімі өткен төлем сомасының 5% (бес пайызынан) аспайтын тұрақсыздық айыбын төлейді.</w:t>
            </w:r>
          </w:p>
          <w:p w14:paraId="1BC0898B" w14:textId="746E9060"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6.3</w:t>
            </w:r>
            <w:r w:rsidRPr="00682B86">
              <w:rPr>
                <w:sz w:val="18"/>
                <w:szCs w:val="18"/>
                <w:lang w:val="kk-KZ"/>
              </w:rPr>
              <w:tab/>
            </w:r>
            <w:r w:rsidR="00501F66" w:rsidRPr="00501F66">
              <w:rPr>
                <w:sz w:val="18"/>
                <w:szCs w:val="18"/>
                <w:lang w:val="kk-KZ"/>
              </w:rPr>
              <w:t>Оператор өзiнiң Шарт бойынша мiндеттерi шеңберiнде нақты келтiрiлген, оның iшiнде ақпараттық қауiпсiздiктi бұзу салдарынан туындаған залал мен шығын құжатпен расталған жағдайда ғана Қатысушының алдында жауапты болады</w:t>
            </w:r>
            <w:r w:rsidR="00501F66">
              <w:rPr>
                <w:sz w:val="18"/>
                <w:szCs w:val="18"/>
                <w:lang w:val="kk-KZ"/>
              </w:rPr>
              <w:t xml:space="preserve">, </w:t>
            </w:r>
            <w:r w:rsidR="00501F66" w:rsidRPr="00501F66">
              <w:rPr>
                <w:sz w:val="18"/>
                <w:szCs w:val="18"/>
                <w:lang w:val="kk-KZ"/>
              </w:rPr>
              <w:t>сондай-ақ Оператордың әрекетінен немесе әрекетсіздігінен туындаған ақпараттық жүйелердің жұмысындағы іркілістер және олардың қауіпсіздігінің бұзылуы, мұндай жағдайда Оператор Қатысушыға келтірілген нақты залал мен шығынды өтейді және Қатысушының клиент және кез келген үшінші тұлғалар алдындағы міндеттемелері бойынша жауапты болмайды.</w:t>
            </w:r>
          </w:p>
          <w:p w14:paraId="44694C13" w14:textId="647FF7C5"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6.4</w:t>
            </w:r>
            <w:r w:rsidRPr="00682B86">
              <w:rPr>
                <w:sz w:val="18"/>
                <w:szCs w:val="18"/>
                <w:lang w:val="kk-KZ"/>
              </w:rPr>
              <w:tab/>
            </w:r>
            <w:r w:rsidR="00501F66" w:rsidRPr="00501F66">
              <w:rPr>
                <w:sz w:val="18"/>
                <w:szCs w:val="18"/>
                <w:lang w:val="kk-KZ"/>
              </w:rPr>
              <w:t>Оператордың кінәсінен туындаған және бір күнтізбелік күн ішінде Қатысушының Жүйесіне Кіруді 6 сағаттан астам уақытқа толық тоқтата тұруға әкеп соққан Жүйеде іркілістер болған жағдайда, Оператор Жүйеге кіру мүмкіндігі болған күндердің санын ғана ескере отырып, тоқсан ішіндегі Қызметтердің құнын қайта есептейді және Қатысушыға сомасы мынадай формула бойынша есептелетін өсімпұл төлейді:</w:t>
            </w:r>
            <w:r w:rsidRPr="00682B86">
              <w:rPr>
                <w:sz w:val="18"/>
                <w:szCs w:val="18"/>
                <w:lang w:val="kk-KZ"/>
              </w:rPr>
              <w:t xml:space="preserve"> </w:t>
            </w:r>
          </w:p>
          <w:p w14:paraId="16983FAF" w14:textId="77777777" w:rsidR="00682B86" w:rsidRPr="00682B86" w:rsidRDefault="00682B86" w:rsidP="00682B86">
            <w:pPr>
              <w:tabs>
                <w:tab w:val="left" w:pos="142"/>
                <w:tab w:val="left" w:pos="323"/>
              </w:tabs>
              <w:spacing w:line="240" w:lineRule="auto"/>
              <w:ind w:leftChars="0" w:firstLineChars="0" w:firstLine="0"/>
              <w:jc w:val="both"/>
              <w:rPr>
                <w:sz w:val="18"/>
                <w:szCs w:val="18"/>
                <w:lang w:val="kk-KZ"/>
              </w:rPr>
            </w:pPr>
          </w:p>
          <w:p w14:paraId="69CFDAB0" w14:textId="77777777" w:rsidR="00682B86" w:rsidRPr="00682B86" w:rsidRDefault="00682B86" w:rsidP="00682B86">
            <w:pPr>
              <w:tabs>
                <w:tab w:val="left" w:pos="142"/>
                <w:tab w:val="left" w:pos="323"/>
              </w:tabs>
              <w:spacing w:line="240" w:lineRule="auto"/>
              <w:ind w:leftChars="0" w:firstLineChars="0" w:firstLine="0"/>
              <w:jc w:val="center"/>
              <w:rPr>
                <w:sz w:val="18"/>
                <w:szCs w:val="18"/>
                <w:lang w:val="kk-KZ"/>
              </w:rPr>
            </w:pPr>
            <w:r w:rsidRPr="00682B86">
              <w:rPr>
                <w:sz w:val="18"/>
                <w:szCs w:val="18"/>
                <w:lang w:val="kk-KZ"/>
              </w:rPr>
              <w:t>Q = D*4/365*S,</w:t>
            </w:r>
          </w:p>
          <w:p w14:paraId="6B974AF2" w14:textId="77777777" w:rsidR="00D43277" w:rsidRPr="00D43277" w:rsidRDefault="00D43277" w:rsidP="00D43277">
            <w:pPr>
              <w:tabs>
                <w:tab w:val="left" w:pos="142"/>
                <w:tab w:val="left" w:pos="323"/>
              </w:tabs>
              <w:spacing w:line="240" w:lineRule="auto"/>
              <w:ind w:leftChars="0" w:firstLineChars="0" w:firstLine="0"/>
              <w:jc w:val="center"/>
              <w:rPr>
                <w:sz w:val="18"/>
                <w:szCs w:val="18"/>
                <w:lang w:val="kk-KZ"/>
              </w:rPr>
            </w:pPr>
            <w:r w:rsidRPr="00D43277">
              <w:rPr>
                <w:sz w:val="18"/>
                <w:szCs w:val="18"/>
                <w:lang w:val="kk-KZ"/>
              </w:rPr>
              <w:t>мұнда:</w:t>
            </w:r>
          </w:p>
          <w:p w14:paraId="262327C4" w14:textId="1F032C55" w:rsidR="00D43277" w:rsidRPr="00D43277" w:rsidRDefault="00D43277" w:rsidP="00D43277">
            <w:pPr>
              <w:tabs>
                <w:tab w:val="left" w:pos="142"/>
                <w:tab w:val="left" w:pos="323"/>
              </w:tabs>
              <w:spacing w:line="240" w:lineRule="auto"/>
              <w:ind w:leftChars="0" w:firstLineChars="0" w:firstLine="0"/>
              <w:jc w:val="center"/>
              <w:rPr>
                <w:sz w:val="18"/>
                <w:szCs w:val="18"/>
                <w:lang w:val="kk-KZ"/>
              </w:rPr>
            </w:pPr>
            <w:r w:rsidRPr="00D43277">
              <w:rPr>
                <w:sz w:val="18"/>
                <w:szCs w:val="18"/>
                <w:lang w:val="kk-KZ"/>
              </w:rPr>
              <w:t xml:space="preserve">Q </w:t>
            </w:r>
            <w:r>
              <w:rPr>
                <w:sz w:val="18"/>
                <w:szCs w:val="18"/>
                <w:lang w:val="kk-KZ"/>
              </w:rPr>
              <w:t>–</w:t>
            </w:r>
            <w:r w:rsidRPr="00D43277">
              <w:rPr>
                <w:sz w:val="18"/>
                <w:szCs w:val="18"/>
                <w:lang w:val="kk-KZ"/>
              </w:rPr>
              <w:t xml:space="preserve"> өсімпұл сомасы,</w:t>
            </w:r>
          </w:p>
          <w:p w14:paraId="2DB95BCD" w14:textId="51E3F91D" w:rsidR="00D43277" w:rsidRPr="00D43277" w:rsidRDefault="00D43277" w:rsidP="00D43277">
            <w:pPr>
              <w:tabs>
                <w:tab w:val="left" w:pos="142"/>
                <w:tab w:val="left" w:pos="323"/>
              </w:tabs>
              <w:spacing w:line="240" w:lineRule="auto"/>
              <w:ind w:leftChars="0" w:firstLineChars="0" w:firstLine="0"/>
              <w:jc w:val="center"/>
              <w:rPr>
                <w:sz w:val="18"/>
                <w:szCs w:val="18"/>
                <w:lang w:val="kk-KZ"/>
              </w:rPr>
            </w:pPr>
            <w:r w:rsidRPr="00D43277">
              <w:rPr>
                <w:sz w:val="18"/>
                <w:szCs w:val="18"/>
                <w:lang w:val="kk-KZ"/>
              </w:rPr>
              <w:t xml:space="preserve">D </w:t>
            </w:r>
            <w:r>
              <w:rPr>
                <w:sz w:val="18"/>
                <w:szCs w:val="18"/>
                <w:lang w:val="kk-KZ"/>
              </w:rPr>
              <w:t>–</w:t>
            </w:r>
            <w:r w:rsidRPr="00D43277">
              <w:rPr>
                <w:sz w:val="18"/>
                <w:szCs w:val="18"/>
                <w:lang w:val="kk-KZ"/>
              </w:rPr>
              <w:t xml:space="preserve"> қызметтердің тоқсан сайынғы құнының сомасы,</w:t>
            </w:r>
          </w:p>
          <w:p w14:paraId="0D09DADD" w14:textId="0A14AF5E" w:rsidR="00682B86" w:rsidRPr="00682B86" w:rsidRDefault="00D43277" w:rsidP="00D43277">
            <w:pPr>
              <w:tabs>
                <w:tab w:val="left" w:pos="142"/>
                <w:tab w:val="left" w:pos="323"/>
              </w:tabs>
              <w:spacing w:line="240" w:lineRule="auto"/>
              <w:ind w:leftChars="0" w:firstLineChars="0" w:firstLine="0"/>
              <w:jc w:val="center"/>
              <w:rPr>
                <w:sz w:val="18"/>
                <w:szCs w:val="18"/>
                <w:lang w:val="kk-KZ"/>
              </w:rPr>
            </w:pPr>
            <w:r w:rsidRPr="00D43277">
              <w:rPr>
                <w:sz w:val="18"/>
                <w:szCs w:val="18"/>
                <w:lang w:val="kk-KZ"/>
              </w:rPr>
              <w:t xml:space="preserve">S </w:t>
            </w:r>
            <w:r>
              <w:rPr>
                <w:sz w:val="18"/>
                <w:szCs w:val="18"/>
                <w:lang w:val="kk-KZ"/>
              </w:rPr>
              <w:t>–</w:t>
            </w:r>
            <w:r w:rsidRPr="00D43277">
              <w:rPr>
                <w:sz w:val="18"/>
                <w:szCs w:val="18"/>
                <w:lang w:val="kk-KZ"/>
              </w:rPr>
              <w:t xml:space="preserve"> Қатысушыға кіруді тоқтата тұру күндерінің саны.</w:t>
            </w:r>
          </w:p>
          <w:p w14:paraId="4E1DF97F" w14:textId="274669CA" w:rsidR="00682B86" w:rsidRPr="00682B86" w:rsidRDefault="00D43277" w:rsidP="00682B86">
            <w:pPr>
              <w:tabs>
                <w:tab w:val="left" w:pos="142"/>
                <w:tab w:val="left" w:pos="323"/>
              </w:tabs>
              <w:spacing w:line="240" w:lineRule="auto"/>
              <w:ind w:leftChars="0" w:firstLineChars="0" w:firstLine="0"/>
              <w:jc w:val="both"/>
              <w:rPr>
                <w:sz w:val="18"/>
                <w:szCs w:val="18"/>
                <w:lang w:val="kk-KZ"/>
              </w:rPr>
            </w:pPr>
            <w:r w:rsidRPr="00D43277">
              <w:rPr>
                <w:sz w:val="18"/>
                <w:szCs w:val="18"/>
                <w:lang w:val="kk-KZ"/>
              </w:rPr>
              <w:lastRenderedPageBreak/>
              <w:t>Оператор құнды қайта есептеуді және өсімпұлды төлеуді Қатысушыны Антифрод-орталықтың қосымша қызметтеріне қосқан жағдайда ғана жүзеге асырады.</w:t>
            </w:r>
          </w:p>
          <w:p w14:paraId="6EF9533A" w14:textId="223E7FAC"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6.5</w:t>
            </w:r>
            <w:r w:rsidRPr="00682B86">
              <w:rPr>
                <w:sz w:val="18"/>
                <w:szCs w:val="18"/>
                <w:lang w:val="kk-KZ"/>
              </w:rPr>
              <w:tab/>
            </w:r>
            <w:r w:rsidR="00D43277" w:rsidRPr="00D43277">
              <w:rPr>
                <w:sz w:val="18"/>
                <w:szCs w:val="18"/>
                <w:lang w:val="kk-KZ"/>
              </w:rPr>
              <w:t>Шарттың 8-бөлімін Тараптардың бірі бұзған жағдайда құпия ақпаратты ашқан Тарап құпия ақпаратты ашу салдарынан туындаған тікелей дәлелденген залалды толық көлемде өтейді.</w:t>
            </w:r>
          </w:p>
          <w:p w14:paraId="6DFACCF5" w14:textId="7C83E9D3"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6.6</w:t>
            </w:r>
            <w:r w:rsidRPr="00682B86">
              <w:rPr>
                <w:sz w:val="18"/>
                <w:szCs w:val="18"/>
                <w:lang w:val="kk-KZ"/>
              </w:rPr>
              <w:tab/>
            </w:r>
            <w:r w:rsidR="00D43277" w:rsidRPr="00D43277">
              <w:rPr>
                <w:sz w:val="18"/>
                <w:szCs w:val="18"/>
                <w:lang w:val="kk-KZ"/>
              </w:rPr>
              <w:t>Оператор жауапты емес:</w:t>
            </w:r>
          </w:p>
          <w:p w14:paraId="4995BAA1" w14:textId="449C623F"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 xml:space="preserve">6.6.1. </w:t>
            </w:r>
            <w:r w:rsidR="00D43277" w:rsidRPr="00D43277">
              <w:rPr>
                <w:sz w:val="18"/>
                <w:szCs w:val="18"/>
                <w:lang w:val="kk-KZ"/>
              </w:rPr>
              <w:t>Қатысушының Операторға немесе оның іс-әрекетіне тікелей байланысты емес себептер бойынша, егер олар Оператордың бақылауында емес мән-жайлардан туындаған болса, Жүйедегі ақаулықтар (кедергілер, бұрмалаулар, үзілістер немесе кідірістер) үшін Қызметтерді алудың мүмкін еместігі үшін.</w:t>
            </w:r>
            <w:r w:rsidRPr="00682B86">
              <w:rPr>
                <w:sz w:val="18"/>
                <w:szCs w:val="18"/>
                <w:lang w:val="kk-KZ"/>
              </w:rPr>
              <w:t xml:space="preserve"> </w:t>
            </w:r>
            <w:r w:rsidR="00D43277" w:rsidRPr="00D43277">
              <w:rPr>
                <w:sz w:val="18"/>
                <w:szCs w:val="18"/>
                <w:lang w:val="kk-KZ"/>
              </w:rPr>
              <w:t>Мұндай мән-жайлар деп мыналар түсініледі: бөлінген байланыс желілерінің жұмыс істемеуі, аппараттық немесе бағдарламалық модификациялар, парольдерді қайта орнату және Қатысушының Оператормен келісілмеген басқа да іс-әрекеттері;</w:t>
            </w:r>
          </w:p>
          <w:p w14:paraId="1025946C" w14:textId="4AAD1548"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 xml:space="preserve">6.6.2. </w:t>
            </w:r>
            <w:r w:rsidR="00D43277" w:rsidRPr="00D43277">
              <w:rPr>
                <w:sz w:val="18"/>
                <w:szCs w:val="18"/>
                <w:lang w:val="kk-KZ"/>
              </w:rPr>
              <w:t>Шарттың талаптарына сәйкес профилактикалық жұмыстар жүргізілген жағдайда Жүйенің бос тұрғаны үшін;</w:t>
            </w:r>
          </w:p>
          <w:p w14:paraId="0CBBB639" w14:textId="0996165A"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 xml:space="preserve">6.6.3. </w:t>
            </w:r>
            <w:r w:rsidR="00D43277" w:rsidRPr="00D43277">
              <w:rPr>
                <w:sz w:val="18"/>
                <w:szCs w:val="18"/>
                <w:lang w:val="kk-KZ"/>
              </w:rPr>
              <w:t>Қатысушының клиенттерге және өзге тұлғаларға көрсететін қызметтерінің түпкілікті нәтижесі үшін.</w:t>
            </w:r>
          </w:p>
          <w:p w14:paraId="184A6B05" w14:textId="0EDC92EB"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6.7</w:t>
            </w:r>
            <w:r w:rsidRPr="00682B86">
              <w:rPr>
                <w:sz w:val="18"/>
                <w:szCs w:val="18"/>
                <w:lang w:val="kk-KZ"/>
              </w:rPr>
              <w:tab/>
            </w:r>
            <w:r w:rsidR="00D43277" w:rsidRPr="00D43277">
              <w:rPr>
                <w:sz w:val="18"/>
                <w:szCs w:val="18"/>
                <w:lang w:val="kk-KZ"/>
              </w:rPr>
              <w:t>Тұрақсыздық айыбы (өсімпұл) сомасын төлеу Тараптарды Шарт бойынша өз міндеттемелерін орындаудан босатпайды.</w:t>
            </w:r>
          </w:p>
          <w:p w14:paraId="79F86F23" w14:textId="270EE9DF"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6.8</w:t>
            </w:r>
            <w:r w:rsidRPr="00682B86">
              <w:rPr>
                <w:sz w:val="18"/>
                <w:szCs w:val="18"/>
                <w:lang w:val="kk-KZ"/>
              </w:rPr>
              <w:tab/>
            </w:r>
            <w:r w:rsidR="00D43277" w:rsidRPr="00D43277">
              <w:rPr>
                <w:sz w:val="18"/>
                <w:szCs w:val="18"/>
                <w:lang w:val="kk-KZ"/>
              </w:rPr>
              <w:t>Шарт бойынша тұрақсыздық айыбын есептеу және ұсыну (талап ету) Тараптардың құқығы, бірақ міндеті болып табылмайды және егер оны Тараптар ұсынбаса, онда есептеуге және төлеуге жатпайды.</w:t>
            </w:r>
          </w:p>
          <w:p w14:paraId="4ACC8721" w14:textId="6CFCED89"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6.9</w:t>
            </w:r>
            <w:r w:rsidRPr="00682B86">
              <w:rPr>
                <w:sz w:val="18"/>
                <w:szCs w:val="18"/>
                <w:lang w:val="kk-KZ"/>
              </w:rPr>
              <w:tab/>
            </w:r>
            <w:r w:rsidR="00D43277" w:rsidRPr="00D43277">
              <w:rPr>
                <w:sz w:val="18"/>
                <w:szCs w:val="18"/>
                <w:lang w:val="kk-KZ"/>
              </w:rPr>
              <w:t>Егер Тарап тұрақсыздық айыбын төлеу туралы өзінің талап қою құқығын пайдаланбаса, бұл бұдан әрі оның тиісті құқықтардан бас тартуы ретінде бағаланбайды.</w:t>
            </w:r>
          </w:p>
          <w:p w14:paraId="2368C8BE" w14:textId="48601EA2"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6.10</w:t>
            </w:r>
            <w:r w:rsidR="00D43277">
              <w:rPr>
                <w:sz w:val="18"/>
                <w:szCs w:val="18"/>
                <w:lang w:val="kk-KZ"/>
              </w:rPr>
              <w:t xml:space="preserve"> </w:t>
            </w:r>
            <w:r w:rsidRPr="00682B86">
              <w:rPr>
                <w:sz w:val="18"/>
                <w:szCs w:val="18"/>
                <w:lang w:val="kk-KZ"/>
              </w:rPr>
              <w:tab/>
            </w:r>
            <w:r w:rsidR="00D43277" w:rsidRPr="00D43277">
              <w:rPr>
                <w:sz w:val="18"/>
                <w:szCs w:val="18"/>
                <w:lang w:val="kk-KZ"/>
              </w:rPr>
              <w:t>Шарт бойынша есептелген айыппұлдар мен тұрақсыздық айыбын төлеуді Тараптар тиісті талапты алған сәттен бастап 10 (он) жұмыс күні ішінде жүзеге асырады.</w:t>
            </w:r>
          </w:p>
          <w:p w14:paraId="463F84B7" w14:textId="53B7A59E" w:rsidR="00682B86" w:rsidRDefault="00682B86" w:rsidP="00682B86">
            <w:pPr>
              <w:tabs>
                <w:tab w:val="left" w:pos="142"/>
                <w:tab w:val="left" w:pos="323"/>
              </w:tabs>
              <w:spacing w:line="240" w:lineRule="auto"/>
              <w:ind w:leftChars="0" w:left="0" w:firstLineChars="0" w:firstLine="0"/>
              <w:jc w:val="both"/>
              <w:rPr>
                <w:sz w:val="18"/>
                <w:szCs w:val="18"/>
                <w:lang w:val="kk-KZ"/>
              </w:rPr>
            </w:pPr>
            <w:r w:rsidRPr="00682B86">
              <w:rPr>
                <w:sz w:val="18"/>
                <w:szCs w:val="18"/>
                <w:lang w:val="kk-KZ"/>
              </w:rPr>
              <w:t>6.11</w:t>
            </w:r>
            <w:r w:rsidRPr="00682B86">
              <w:rPr>
                <w:sz w:val="18"/>
                <w:szCs w:val="18"/>
                <w:lang w:val="kk-KZ"/>
              </w:rPr>
              <w:tab/>
            </w:r>
            <w:r w:rsidR="00D43277">
              <w:rPr>
                <w:sz w:val="18"/>
                <w:szCs w:val="18"/>
                <w:lang w:val="kk-KZ"/>
              </w:rPr>
              <w:t xml:space="preserve"> </w:t>
            </w:r>
            <w:r w:rsidR="00D43277" w:rsidRPr="00D43277">
              <w:rPr>
                <w:sz w:val="18"/>
                <w:szCs w:val="18"/>
                <w:lang w:val="kk-KZ"/>
              </w:rPr>
              <w:t>Жүйенің жұмыс істеуін бұзған күтпеген жағдайлар туындаған жағдайда, Тараптар оны қалпына келтіру бойынша барлық ықтимал шараларды қабылдайды.</w:t>
            </w:r>
          </w:p>
          <w:p w14:paraId="475989D8" w14:textId="6C35ECF3" w:rsidR="00D43277" w:rsidRDefault="00D43277" w:rsidP="00682B86">
            <w:pPr>
              <w:tabs>
                <w:tab w:val="left" w:pos="142"/>
                <w:tab w:val="left" w:pos="323"/>
              </w:tabs>
              <w:spacing w:line="240" w:lineRule="auto"/>
              <w:ind w:leftChars="0" w:left="0" w:firstLineChars="0" w:firstLine="0"/>
              <w:jc w:val="both"/>
              <w:rPr>
                <w:sz w:val="18"/>
                <w:szCs w:val="18"/>
                <w:lang w:val="kk-KZ"/>
              </w:rPr>
            </w:pPr>
          </w:p>
          <w:p w14:paraId="6BD00A61" w14:textId="77777777" w:rsidR="007D246A" w:rsidRDefault="007D246A" w:rsidP="00682B86">
            <w:pPr>
              <w:tabs>
                <w:tab w:val="left" w:pos="142"/>
                <w:tab w:val="left" w:pos="323"/>
              </w:tabs>
              <w:spacing w:line="240" w:lineRule="auto"/>
              <w:ind w:leftChars="0" w:left="0" w:firstLineChars="0" w:firstLine="0"/>
              <w:jc w:val="both"/>
              <w:rPr>
                <w:sz w:val="18"/>
                <w:szCs w:val="18"/>
                <w:lang w:val="kk-KZ"/>
              </w:rPr>
            </w:pPr>
          </w:p>
          <w:p w14:paraId="2A42A521" w14:textId="7DA4A04F" w:rsidR="007D246A" w:rsidRDefault="007D246A" w:rsidP="007D246A">
            <w:pPr>
              <w:tabs>
                <w:tab w:val="left" w:pos="142"/>
                <w:tab w:val="left" w:pos="323"/>
              </w:tabs>
              <w:spacing w:line="240" w:lineRule="auto"/>
              <w:ind w:leftChars="0" w:left="2" w:hanging="2"/>
              <w:jc w:val="center"/>
              <w:rPr>
                <w:b/>
                <w:sz w:val="18"/>
                <w:szCs w:val="18"/>
                <w:lang w:val="kk-KZ"/>
              </w:rPr>
            </w:pPr>
            <w:r>
              <w:rPr>
                <w:b/>
                <w:sz w:val="18"/>
                <w:szCs w:val="18"/>
                <w:lang w:val="kk-KZ"/>
              </w:rPr>
              <w:t xml:space="preserve">7.  ЕҢСЕРІЛМЕЙТІН КҮШТІҢ МӘН-ЖАЙЛАРЫ </w:t>
            </w:r>
          </w:p>
          <w:p w14:paraId="2FA6E7B1" w14:textId="311347D8" w:rsidR="007D246A" w:rsidRDefault="007D246A" w:rsidP="007D246A">
            <w:pPr>
              <w:tabs>
                <w:tab w:val="left" w:pos="142"/>
                <w:tab w:val="left" w:pos="323"/>
              </w:tabs>
              <w:spacing w:line="240" w:lineRule="auto"/>
              <w:ind w:leftChars="0" w:left="2" w:hanging="2"/>
              <w:jc w:val="center"/>
              <w:rPr>
                <w:b/>
                <w:sz w:val="18"/>
                <w:szCs w:val="18"/>
                <w:lang w:val="kk-KZ"/>
              </w:rPr>
            </w:pPr>
            <w:r w:rsidRPr="007D246A">
              <w:rPr>
                <w:b/>
                <w:sz w:val="18"/>
                <w:szCs w:val="18"/>
                <w:lang w:val="kk-KZ"/>
              </w:rPr>
              <w:t>(ФОРС-МАЖОР)</w:t>
            </w:r>
          </w:p>
          <w:p w14:paraId="59C5AAC5" w14:textId="640FDF11"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7.1</w:t>
            </w:r>
            <w:r>
              <w:rPr>
                <w:sz w:val="18"/>
                <w:szCs w:val="18"/>
                <w:lang w:val="kk-KZ"/>
              </w:rPr>
              <w:tab/>
            </w:r>
            <w:r w:rsidRPr="00BA38F6">
              <w:rPr>
                <w:sz w:val="18"/>
                <w:szCs w:val="18"/>
                <w:lang w:val="kk-KZ"/>
              </w:rPr>
              <w:t xml:space="preserve">Тараптар Шарт бойынша міндеттемелерді ішінара немесе толық орындамағаны үшін, егер ол шарт жасалғаннан кейін туындаған еңсерілмейтін күш мән-жайларының </w:t>
            </w:r>
            <w:r w:rsidRPr="007D246A">
              <w:rPr>
                <w:sz w:val="18"/>
                <w:szCs w:val="18"/>
                <w:lang w:val="kk-KZ"/>
              </w:rPr>
              <w:t>(форс-мажор)</w:t>
            </w:r>
            <w:r>
              <w:rPr>
                <w:sz w:val="18"/>
                <w:szCs w:val="18"/>
                <w:lang w:val="kk-KZ"/>
              </w:rPr>
              <w:t xml:space="preserve"> </w:t>
            </w:r>
            <w:r w:rsidRPr="00BA38F6">
              <w:rPr>
                <w:sz w:val="18"/>
                <w:szCs w:val="18"/>
                <w:lang w:val="kk-KZ"/>
              </w:rPr>
              <w:t>салдары болып табылса, жауапкершіліктен босатылады.</w:t>
            </w:r>
          </w:p>
          <w:p w14:paraId="0F3521DC" w14:textId="77777777"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7.2</w:t>
            </w:r>
            <w:r w:rsidRPr="00BA38F6">
              <w:rPr>
                <w:lang w:val="kk-KZ"/>
              </w:rPr>
              <w:t xml:space="preserve"> </w:t>
            </w:r>
            <w:r>
              <w:rPr>
                <w:sz w:val="18"/>
                <w:szCs w:val="18"/>
                <w:lang w:val="kk-KZ"/>
              </w:rPr>
              <w:t>Ең</w:t>
            </w:r>
            <w:r w:rsidRPr="00BA38F6">
              <w:rPr>
                <w:sz w:val="18"/>
                <w:szCs w:val="18"/>
                <w:lang w:val="kk-KZ"/>
              </w:rPr>
              <w:t>серілмейтін күш деп шартқа қол қою кезінде болмаған, оператор мен қатысушының еркінен тыс туындаған сыртқы және төтенше оқиғалар түсініледі, олардың басталуы мен іс-әрекетіне Тараптар нақты жағдайда қолданылуы еңсерілмейтін күштің әсеріне ұшыраған тараптан талап етуге және күтуге әділ болатын шаралар мен құралдардың көмегімен кедергі жасай алмады.</w:t>
            </w:r>
          </w:p>
          <w:p w14:paraId="0460A3AE" w14:textId="3106C9C2"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7.3.</w:t>
            </w:r>
            <w:r w:rsidRPr="00BA38F6">
              <w:rPr>
                <w:lang w:val="kk-KZ"/>
              </w:rPr>
              <w:t xml:space="preserve"> </w:t>
            </w:r>
            <w:r>
              <w:rPr>
                <w:sz w:val="18"/>
                <w:szCs w:val="18"/>
                <w:lang w:val="kk-KZ"/>
              </w:rPr>
              <w:t>Мі</w:t>
            </w:r>
            <w:r w:rsidRPr="00BA38F6">
              <w:rPr>
                <w:sz w:val="18"/>
                <w:szCs w:val="18"/>
                <w:lang w:val="kk-KZ"/>
              </w:rPr>
              <w:t xml:space="preserve">ндеттемелерін орындауға </w:t>
            </w:r>
            <w:r w:rsidRPr="007D246A">
              <w:rPr>
                <w:sz w:val="18"/>
                <w:szCs w:val="18"/>
                <w:lang w:val="kk-KZ"/>
              </w:rPr>
              <w:t>форс-мажор</w:t>
            </w:r>
            <w:r w:rsidRPr="00BA38F6">
              <w:rPr>
                <w:sz w:val="18"/>
                <w:szCs w:val="18"/>
                <w:lang w:val="kk-KZ"/>
              </w:rPr>
              <w:t xml:space="preserve"> мән-жайлары кедергі келтіретін Тарап осындай мән-жайлар басталған </w:t>
            </w:r>
            <w:r>
              <w:rPr>
                <w:sz w:val="18"/>
                <w:szCs w:val="18"/>
                <w:lang w:val="kk-KZ"/>
              </w:rPr>
              <w:t>сәттен</w:t>
            </w:r>
            <w:r w:rsidRPr="00BA38F6">
              <w:rPr>
                <w:sz w:val="18"/>
                <w:szCs w:val="18"/>
                <w:lang w:val="kk-KZ"/>
              </w:rPr>
              <w:t xml:space="preserve"> бастап 5 (бес) күнтізбелік күн ішінде не бұл мүмкін болған бойда екінші Тарапты еңсерілмейтін күш мән-жайларының туындауы және әрекет етуінің ықтимал ұзақтығы туралы хабардар етуге міндетті. Жоғарыда аталған мән-жайлардың басталғаны туралы уақтылы хабарламаған Тарап, мұндай Тарап үшін еңсерілмейтін күш мән-жайларының нәтижесінде екінші тарапқа хабарлама жіберу мүмкін болмаған жағдайларды қоспағанда, шарт бойынша өз міндеттемелерін орындамағаны үшін жауапкершіліктен босататын негіз ретінде оларға сілтеме жасау құқығынан айырылады.</w:t>
            </w:r>
          </w:p>
          <w:p w14:paraId="0A740AE1" w14:textId="73E7A199"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7.4.</w:t>
            </w:r>
            <w:r w:rsidRPr="00BA38F6">
              <w:rPr>
                <w:lang w:val="kk-KZ"/>
              </w:rPr>
              <w:t xml:space="preserve"> </w:t>
            </w:r>
            <w:r w:rsidRPr="00BA38F6">
              <w:rPr>
                <w:sz w:val="18"/>
                <w:szCs w:val="18"/>
                <w:lang w:val="kk-KZ"/>
              </w:rPr>
              <w:t xml:space="preserve">Тараптар Шартты жасасқаннан кейін </w:t>
            </w:r>
            <w:r w:rsidRPr="007D246A">
              <w:rPr>
                <w:sz w:val="18"/>
                <w:szCs w:val="18"/>
                <w:lang w:val="kk-KZ"/>
              </w:rPr>
              <w:t>форс-мажор</w:t>
            </w:r>
            <w:r w:rsidRPr="00BA38F6">
              <w:rPr>
                <w:sz w:val="18"/>
                <w:szCs w:val="18"/>
                <w:lang w:val="kk-KZ"/>
              </w:rPr>
              <w:t xml:space="preserve"> мән-жайлары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20D203DA" w14:textId="16A358F0"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7.5.</w:t>
            </w:r>
            <w:r w:rsidRPr="00BA38F6">
              <w:rPr>
                <w:lang w:val="kk-KZ"/>
              </w:rPr>
              <w:t xml:space="preserve"> </w:t>
            </w:r>
            <w:r w:rsidRPr="007D246A">
              <w:rPr>
                <w:sz w:val="18"/>
                <w:szCs w:val="18"/>
                <w:lang w:val="kk-KZ"/>
              </w:rPr>
              <w:t>Егер еңсерілмейтін күш әрекеті бір айдан астам уақытқа созылса, онда оның әрекетімен қозғалмаған Тарап Шартты біржақты тәртіппен бұзуға құқылы.</w:t>
            </w:r>
          </w:p>
          <w:p w14:paraId="33EA78D2" w14:textId="0425893A"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7.6.</w:t>
            </w:r>
            <w:r w:rsidRPr="00263880">
              <w:rPr>
                <w:lang w:val="kk-KZ"/>
              </w:rPr>
              <w:t xml:space="preserve"> </w:t>
            </w:r>
            <w:r>
              <w:rPr>
                <w:sz w:val="18"/>
                <w:szCs w:val="18"/>
                <w:lang w:val="kk-KZ"/>
              </w:rPr>
              <w:t>Ф</w:t>
            </w:r>
            <w:r w:rsidRPr="007D246A">
              <w:rPr>
                <w:sz w:val="18"/>
                <w:szCs w:val="18"/>
                <w:lang w:val="kk-KZ"/>
              </w:rPr>
              <w:t>орс-мажор</w:t>
            </w:r>
            <w:r>
              <w:rPr>
                <w:sz w:val="18"/>
                <w:szCs w:val="18"/>
                <w:lang w:val="kk-KZ"/>
              </w:rPr>
              <w:t xml:space="preserve"> </w:t>
            </w:r>
            <w:r w:rsidRPr="00263880">
              <w:rPr>
                <w:sz w:val="18"/>
                <w:szCs w:val="18"/>
                <w:lang w:val="kk-KZ"/>
              </w:rPr>
              <w:t xml:space="preserve">мән-жайларының жасалу фактісін растайтын құжаттар </w:t>
            </w:r>
            <w:r w:rsidRPr="007D246A">
              <w:rPr>
                <w:sz w:val="18"/>
                <w:szCs w:val="18"/>
                <w:lang w:val="kk-KZ"/>
              </w:rPr>
              <w:t xml:space="preserve">форс-мажор </w:t>
            </w:r>
            <w:r w:rsidRPr="00263880">
              <w:rPr>
                <w:sz w:val="18"/>
                <w:szCs w:val="18"/>
                <w:lang w:val="kk-KZ"/>
              </w:rPr>
              <w:t xml:space="preserve">мән-жайлары орын алған мемлекеттің </w:t>
            </w:r>
            <w:r w:rsidRPr="00263880">
              <w:rPr>
                <w:sz w:val="18"/>
                <w:szCs w:val="18"/>
                <w:lang w:val="kk-KZ"/>
              </w:rPr>
              <w:lastRenderedPageBreak/>
              <w:t>уәкілетті мемлекеттік органы немесе ұйымы берген тиісті құжаттар (анықтамалар, сертификаттар, актілер және т.б.) болып табылады.</w:t>
            </w:r>
          </w:p>
          <w:p w14:paraId="09FF3214" w14:textId="4529D3B9" w:rsidR="00D43277" w:rsidRDefault="007D246A" w:rsidP="007D246A">
            <w:pPr>
              <w:tabs>
                <w:tab w:val="left" w:pos="142"/>
                <w:tab w:val="left" w:pos="323"/>
              </w:tabs>
              <w:spacing w:line="240" w:lineRule="auto"/>
              <w:ind w:leftChars="0" w:left="0" w:firstLineChars="0" w:firstLine="0"/>
              <w:jc w:val="both"/>
              <w:rPr>
                <w:sz w:val="18"/>
                <w:szCs w:val="18"/>
                <w:lang w:val="kk-KZ"/>
              </w:rPr>
            </w:pPr>
            <w:r>
              <w:rPr>
                <w:sz w:val="18"/>
                <w:szCs w:val="18"/>
                <w:lang w:val="kk-KZ"/>
              </w:rPr>
              <w:t>7.7 Жа</w:t>
            </w:r>
            <w:r w:rsidRPr="00263880">
              <w:rPr>
                <w:sz w:val="18"/>
                <w:szCs w:val="18"/>
                <w:lang w:val="kk-KZ"/>
              </w:rPr>
              <w:t>лпыға белгілі сипаттағы еңсерілмейтін күш жағдайлары қосымша растаулар мен дәлелдемелерді талап етпейді.</w:t>
            </w:r>
          </w:p>
          <w:p w14:paraId="4C235FA1"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38CF453C" w14:textId="77777777" w:rsidR="007D246A" w:rsidRDefault="007D246A" w:rsidP="001748A5">
            <w:pPr>
              <w:tabs>
                <w:tab w:val="left" w:pos="142"/>
                <w:tab w:val="left" w:pos="323"/>
              </w:tabs>
              <w:spacing w:line="240" w:lineRule="auto"/>
              <w:ind w:leftChars="0" w:left="0" w:firstLineChars="0" w:firstLine="0"/>
              <w:jc w:val="both"/>
              <w:rPr>
                <w:sz w:val="18"/>
                <w:szCs w:val="18"/>
                <w:lang w:val="kk-KZ"/>
              </w:rPr>
            </w:pPr>
          </w:p>
          <w:p w14:paraId="4998BED0" w14:textId="77777777" w:rsidR="007D246A" w:rsidRDefault="007D246A" w:rsidP="001748A5">
            <w:pPr>
              <w:tabs>
                <w:tab w:val="left" w:pos="142"/>
                <w:tab w:val="left" w:pos="323"/>
              </w:tabs>
              <w:spacing w:line="240" w:lineRule="auto"/>
              <w:ind w:leftChars="0" w:left="0" w:firstLineChars="0" w:firstLine="0"/>
              <w:jc w:val="both"/>
              <w:rPr>
                <w:sz w:val="18"/>
                <w:szCs w:val="18"/>
                <w:lang w:val="kk-KZ"/>
              </w:rPr>
            </w:pPr>
          </w:p>
          <w:p w14:paraId="733ED3CE" w14:textId="77777777" w:rsidR="007D246A" w:rsidRDefault="007D246A" w:rsidP="007D246A">
            <w:pPr>
              <w:tabs>
                <w:tab w:val="left" w:pos="142"/>
                <w:tab w:val="left" w:pos="323"/>
              </w:tabs>
              <w:spacing w:line="240" w:lineRule="auto"/>
              <w:ind w:leftChars="0" w:left="2" w:hanging="2"/>
              <w:jc w:val="center"/>
              <w:rPr>
                <w:b/>
                <w:bCs/>
                <w:sz w:val="18"/>
                <w:szCs w:val="18"/>
                <w:lang w:val="kk-KZ"/>
              </w:rPr>
            </w:pPr>
            <w:r>
              <w:rPr>
                <w:b/>
                <w:bCs/>
                <w:sz w:val="18"/>
                <w:szCs w:val="18"/>
                <w:lang w:val="kk-KZ"/>
              </w:rPr>
              <w:t xml:space="preserve">8. АҚПАРАТТЫҚ ҚАУІПСІЗДІК, ҚҰПИЯЛЫЛЫҚ, </w:t>
            </w:r>
          </w:p>
          <w:p w14:paraId="4C508CB5" w14:textId="77777777" w:rsidR="007D246A" w:rsidRDefault="007D246A" w:rsidP="007D246A">
            <w:pPr>
              <w:tabs>
                <w:tab w:val="left" w:pos="142"/>
                <w:tab w:val="left" w:pos="323"/>
              </w:tabs>
              <w:spacing w:line="240" w:lineRule="auto"/>
              <w:ind w:leftChars="0" w:left="2" w:hanging="2"/>
              <w:jc w:val="center"/>
              <w:rPr>
                <w:b/>
                <w:bCs/>
                <w:sz w:val="18"/>
                <w:szCs w:val="18"/>
                <w:lang w:val="kk-KZ"/>
              </w:rPr>
            </w:pPr>
            <w:r>
              <w:rPr>
                <w:b/>
                <w:bCs/>
                <w:sz w:val="18"/>
                <w:szCs w:val="18"/>
                <w:lang w:val="kk-KZ"/>
              </w:rPr>
              <w:t>БАНК ҚҰПИЯСЫН САҚТАУ ЖӘНЕ ДЕРБЕС ДЕРЕКТЕРДІ ҚОРҒАУ РЕЖИМІ</w:t>
            </w:r>
          </w:p>
          <w:p w14:paraId="4932D3CB" w14:textId="26F16805" w:rsidR="007D246A" w:rsidRDefault="007D246A" w:rsidP="007D246A">
            <w:pPr>
              <w:tabs>
                <w:tab w:val="left" w:pos="368"/>
                <w:tab w:val="left" w:pos="739"/>
              </w:tabs>
              <w:spacing w:line="240" w:lineRule="auto"/>
              <w:ind w:leftChars="0" w:left="2" w:hanging="2"/>
              <w:jc w:val="both"/>
              <w:rPr>
                <w:b/>
                <w:sz w:val="18"/>
                <w:szCs w:val="18"/>
                <w:lang w:val="kk-KZ"/>
              </w:rPr>
            </w:pPr>
            <w:r>
              <w:rPr>
                <w:sz w:val="18"/>
                <w:szCs w:val="18"/>
                <w:lang w:val="kk-KZ"/>
              </w:rPr>
              <w:t xml:space="preserve">8.1. </w:t>
            </w:r>
            <w:r w:rsidRPr="00D762DC">
              <w:rPr>
                <w:sz w:val="18"/>
                <w:szCs w:val="18"/>
                <w:lang w:val="kk-KZ"/>
              </w:rPr>
              <w:t xml:space="preserve">Тараптар </w:t>
            </w:r>
            <w:r w:rsidRPr="007D246A">
              <w:rPr>
                <w:sz w:val="18"/>
                <w:szCs w:val="18"/>
                <w:lang w:val="kk-KZ"/>
              </w:rPr>
              <w:t>қазіргі заманғы</w:t>
            </w:r>
            <w:r>
              <w:rPr>
                <w:sz w:val="18"/>
                <w:szCs w:val="18"/>
                <w:lang w:val="kk-KZ"/>
              </w:rPr>
              <w:t xml:space="preserve"> </w:t>
            </w:r>
            <w:r w:rsidRPr="00D762DC">
              <w:rPr>
                <w:sz w:val="18"/>
                <w:szCs w:val="18"/>
                <w:lang w:val="kk-KZ"/>
              </w:rPr>
              <w:t xml:space="preserve">технологиялар мен ішкі рәсімдерді иеленеді </w:t>
            </w:r>
            <w:r w:rsidRPr="007D246A">
              <w:rPr>
                <w:sz w:val="18"/>
                <w:szCs w:val="18"/>
                <w:lang w:val="kk-KZ"/>
              </w:rPr>
              <w:t>және банктік</w:t>
            </w:r>
            <w:r w:rsidR="008405B4">
              <w:rPr>
                <w:sz w:val="18"/>
                <w:szCs w:val="18"/>
                <w:lang w:val="kk-KZ"/>
              </w:rPr>
              <w:t xml:space="preserve">, </w:t>
            </w:r>
            <w:r w:rsidRPr="00D762DC">
              <w:rPr>
                <w:sz w:val="18"/>
                <w:szCs w:val="18"/>
                <w:lang w:val="kk-KZ"/>
              </w:rPr>
              <w:t xml:space="preserve">дербес деректерді бөгде араласудан, ағып кетуден, ақпаратқа қол жеткізуге рұқсат етілмеген әрекеттерден қорғау, Электрондық </w:t>
            </w:r>
            <w:r w:rsidR="008405B4">
              <w:rPr>
                <w:sz w:val="18"/>
                <w:szCs w:val="18"/>
                <w:lang w:val="kk-KZ"/>
              </w:rPr>
              <w:t>құжаттардың</w:t>
            </w:r>
            <w:r w:rsidRPr="00D762DC">
              <w:rPr>
                <w:sz w:val="18"/>
                <w:szCs w:val="18"/>
                <w:lang w:val="kk-KZ"/>
              </w:rPr>
              <w:t xml:space="preserve"> мазмұнында бұрмалаулардың және/немесе өзгерістердің болуын анықтау, ашу немесе жою үшін бағытталған барлық іс-қимылдарды жүзеге асырады.</w:t>
            </w:r>
          </w:p>
          <w:p w14:paraId="3DF3FCFF" w14:textId="4CC0C627" w:rsidR="007D246A" w:rsidRDefault="007D246A" w:rsidP="007D246A">
            <w:pPr>
              <w:tabs>
                <w:tab w:val="left" w:pos="323"/>
                <w:tab w:val="left" w:pos="851"/>
              </w:tabs>
              <w:spacing w:line="240" w:lineRule="auto"/>
              <w:ind w:leftChars="0" w:left="0" w:firstLineChars="0" w:firstLine="0"/>
              <w:jc w:val="both"/>
              <w:textAlignment w:val="auto"/>
              <w:rPr>
                <w:b/>
                <w:sz w:val="18"/>
                <w:szCs w:val="18"/>
                <w:lang w:val="kk-KZ"/>
              </w:rPr>
            </w:pPr>
            <w:r>
              <w:rPr>
                <w:sz w:val="18"/>
                <w:szCs w:val="18"/>
                <w:lang w:val="kk-KZ"/>
              </w:rPr>
              <w:t xml:space="preserve">8.2. </w:t>
            </w:r>
            <w:r w:rsidR="008405B4" w:rsidRPr="008405B4">
              <w:rPr>
                <w:sz w:val="18"/>
                <w:szCs w:val="18"/>
                <w:lang w:val="kk-KZ"/>
              </w:rPr>
              <w:t>Тараптар Жүйеде Тараптар өңдеген ақпараттың және барлық электрондық хабарламалардың аудиторлық ізінің Тараптардың ішкі бағдарламалық жүйелерінде кемінде бес жыл сақталуын Қазақстан Республикасының заңнамасында белгіленген тәртіппен қамтамасыз етуге міндеттенеді.</w:t>
            </w:r>
          </w:p>
          <w:p w14:paraId="543D8BD7" w14:textId="77777777" w:rsidR="007D246A" w:rsidRPr="00D762DC" w:rsidRDefault="007D246A" w:rsidP="007D246A">
            <w:pPr>
              <w:tabs>
                <w:tab w:val="left" w:pos="323"/>
                <w:tab w:val="left" w:pos="851"/>
              </w:tabs>
              <w:spacing w:line="240" w:lineRule="auto"/>
              <w:ind w:leftChars="0" w:left="0" w:firstLineChars="0" w:hanging="2"/>
              <w:jc w:val="both"/>
              <w:textAlignment w:val="auto"/>
              <w:rPr>
                <w:b/>
                <w:sz w:val="18"/>
                <w:szCs w:val="18"/>
                <w:lang w:val="kk-KZ"/>
              </w:rPr>
            </w:pPr>
            <w:r>
              <w:rPr>
                <w:sz w:val="18"/>
                <w:szCs w:val="18"/>
                <w:lang w:val="kk-KZ"/>
              </w:rPr>
              <w:t xml:space="preserve">8.3. </w:t>
            </w:r>
            <w:r w:rsidRPr="00D762DC">
              <w:rPr>
                <w:sz w:val="18"/>
                <w:szCs w:val="18"/>
                <w:lang w:val="kk-KZ"/>
              </w:rPr>
              <w:t>Тараптардың әрқайсысы қорғалатын ақпаратқа қатысты тиісті құпиялылық режимін сақтайды және көрсетілген ақпаратты жария етуден қорғау жөнінде барлық қажетті шараларды қабылдайды.</w:t>
            </w:r>
          </w:p>
          <w:p w14:paraId="582AA2B4" w14:textId="77777777" w:rsidR="007D246A" w:rsidRDefault="007D246A" w:rsidP="007D246A">
            <w:pPr>
              <w:tabs>
                <w:tab w:val="left" w:pos="513"/>
                <w:tab w:val="left" w:pos="851"/>
              </w:tabs>
              <w:spacing w:line="240" w:lineRule="auto"/>
              <w:ind w:leftChars="0" w:left="2" w:firstLineChars="0" w:firstLine="0"/>
              <w:jc w:val="both"/>
              <w:textAlignment w:val="auto"/>
              <w:rPr>
                <w:sz w:val="18"/>
                <w:szCs w:val="18"/>
                <w:lang w:val="kk-KZ"/>
              </w:rPr>
            </w:pPr>
            <w:r>
              <w:rPr>
                <w:sz w:val="18"/>
                <w:szCs w:val="18"/>
                <w:lang w:val="kk-KZ"/>
              </w:rPr>
              <w:t xml:space="preserve">8.4. </w:t>
            </w:r>
            <w:r w:rsidRPr="002D03C6">
              <w:rPr>
                <w:sz w:val="18"/>
                <w:szCs w:val="18"/>
                <w:lang w:val="kk-KZ"/>
              </w:rPr>
              <w:t>Тараптар Шарттың талаптарын тұтастай және Қазақстан Республикасы заңнамасының талаптарына сәйкес қорғалатын ретінде ұсынушы Тарап белгілеген барлық ақпаратты, көрсетілген ақпаратты берген Тараптың жазбаша рұқсатынсыз, басқа Тарап ешбір үшінші тарапқа жария ете алмайтынын мойындайды:</w:t>
            </w:r>
          </w:p>
          <w:p w14:paraId="76B0A6EF" w14:textId="77777777" w:rsidR="007D246A" w:rsidRPr="002D03C6" w:rsidRDefault="007D246A" w:rsidP="007D246A">
            <w:pPr>
              <w:tabs>
                <w:tab w:val="left" w:pos="513"/>
                <w:tab w:val="left" w:pos="851"/>
              </w:tabs>
              <w:spacing w:line="240" w:lineRule="auto"/>
              <w:ind w:leftChars="0" w:left="2" w:firstLineChars="0" w:firstLine="0"/>
              <w:jc w:val="both"/>
              <w:textAlignment w:val="auto"/>
              <w:rPr>
                <w:sz w:val="18"/>
                <w:szCs w:val="18"/>
                <w:lang w:val="kk-KZ"/>
              </w:rPr>
            </w:pPr>
            <w:r w:rsidRPr="002D03C6">
              <w:rPr>
                <w:sz w:val="18"/>
                <w:szCs w:val="18"/>
                <w:lang w:val="kk-KZ"/>
              </w:rPr>
              <w:t>8.4.1. шартты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72010CF7" w14:textId="10EBDE41" w:rsidR="007D246A" w:rsidRDefault="007D246A" w:rsidP="007D246A">
            <w:pPr>
              <w:tabs>
                <w:tab w:val="left" w:pos="368"/>
                <w:tab w:val="left" w:pos="739"/>
              </w:tabs>
              <w:spacing w:line="240" w:lineRule="auto"/>
              <w:ind w:leftChars="0" w:left="2" w:hanging="2"/>
              <w:jc w:val="both"/>
              <w:rPr>
                <w:sz w:val="18"/>
                <w:szCs w:val="18"/>
                <w:lang w:val="kk-KZ"/>
              </w:rPr>
            </w:pPr>
            <w:r>
              <w:rPr>
                <w:sz w:val="18"/>
                <w:szCs w:val="18"/>
                <w:lang w:val="kk-KZ"/>
              </w:rPr>
              <w:t xml:space="preserve">8.4.2. </w:t>
            </w:r>
            <w:r w:rsidR="008405B4" w:rsidRPr="008405B4">
              <w:rPr>
                <w:sz w:val="18"/>
                <w:szCs w:val="18"/>
                <w:lang w:val="kk-KZ"/>
              </w:rPr>
              <w:t>егер мұндай жария ету Қазақстан Республикасы заңнамасының талаптарына сәйкес, оның ішінде осыған уәкілетті мемлекеттік органдардың ресми сұрау салулары негізінде жүзеге асырылса;</w:t>
            </w:r>
          </w:p>
          <w:p w14:paraId="2D5B6089" w14:textId="27AEB4D5" w:rsidR="007D246A" w:rsidRDefault="007D246A" w:rsidP="007D246A">
            <w:pPr>
              <w:tabs>
                <w:tab w:val="left" w:pos="368"/>
                <w:tab w:val="left" w:pos="739"/>
              </w:tabs>
              <w:spacing w:line="240" w:lineRule="auto"/>
              <w:ind w:leftChars="0" w:left="2" w:hanging="2"/>
              <w:jc w:val="both"/>
              <w:rPr>
                <w:sz w:val="18"/>
                <w:szCs w:val="18"/>
                <w:lang w:val="kk-KZ"/>
              </w:rPr>
            </w:pPr>
            <w:r>
              <w:rPr>
                <w:sz w:val="18"/>
                <w:szCs w:val="18"/>
                <w:lang w:val="kk-KZ"/>
              </w:rPr>
              <w:t>8.4.3.</w:t>
            </w:r>
            <w:r w:rsidRPr="002D03C6">
              <w:rPr>
                <w:lang w:val="kk-KZ"/>
              </w:rPr>
              <w:t xml:space="preserve"> </w:t>
            </w:r>
            <w:r w:rsidR="008405B4" w:rsidRPr="008405B4">
              <w:rPr>
                <w:sz w:val="18"/>
                <w:szCs w:val="18"/>
                <w:lang w:val="kk-KZ"/>
              </w:rPr>
              <w:t>Тараптың өзінің аффилиирленген тұлғасына, сыртқы аудиторына, консультантына және контрагентіне, контрагенттің алынған/алынатын қорғалатын ақпаратты үшінші тұлғаларға жария етпеу туралы жазбаша міндеттемелерді қабылдауы нысанасы болып табылатын соңғысымен келісім жасасқан жағдайда осындай ақпаратты жария етуі.</w:t>
            </w:r>
          </w:p>
          <w:p w14:paraId="2593248A" w14:textId="77777777" w:rsidR="007D246A" w:rsidRDefault="007D246A" w:rsidP="007D246A">
            <w:pPr>
              <w:tabs>
                <w:tab w:val="left" w:pos="513"/>
                <w:tab w:val="left" w:pos="851"/>
              </w:tabs>
              <w:spacing w:line="240" w:lineRule="auto"/>
              <w:ind w:leftChars="0" w:left="0" w:firstLineChars="0" w:firstLine="0"/>
              <w:jc w:val="both"/>
              <w:textAlignment w:val="auto"/>
              <w:rPr>
                <w:b/>
                <w:sz w:val="18"/>
                <w:szCs w:val="18"/>
                <w:lang w:val="kk-KZ"/>
              </w:rPr>
            </w:pPr>
            <w:r>
              <w:rPr>
                <w:sz w:val="18"/>
                <w:szCs w:val="18"/>
                <w:lang w:val="kk-KZ"/>
              </w:rPr>
              <w:t>8.5. Тараптар екінші Тараптың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3566AE10" w14:textId="77777777" w:rsidR="007D246A" w:rsidRDefault="007D246A" w:rsidP="007D246A">
            <w:pPr>
              <w:tabs>
                <w:tab w:val="left" w:pos="142"/>
                <w:tab w:val="left" w:pos="323"/>
              </w:tabs>
              <w:spacing w:line="240" w:lineRule="auto"/>
              <w:ind w:leftChars="0" w:left="0" w:firstLineChars="0" w:firstLine="0"/>
              <w:jc w:val="both"/>
              <w:rPr>
                <w:sz w:val="18"/>
                <w:szCs w:val="18"/>
                <w:lang w:val="kk-KZ"/>
              </w:rPr>
            </w:pPr>
            <w:r>
              <w:rPr>
                <w:sz w:val="18"/>
                <w:szCs w:val="18"/>
                <w:lang w:val="kk-KZ"/>
              </w:rPr>
              <w:t>8.6. Тараптар қорғалатын ақпаратты оған заңсыз немесе кездейсоқ қол жеткізуден, қорғалатын ақпаратты жоюдан, өзгертуден, бұғаттаудан, көшіруден, ұсынудан, таратудан, сондай-ақ қорғалатын ақпаратқа қатысты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407A80B6"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7EB1244D"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335C9F18"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35CA9024"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5DAD7E10"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5AA62E0D" w14:textId="326B77D6"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7EEB050C" w14:textId="3FD51F89" w:rsidR="008405B4" w:rsidRPr="008405B4" w:rsidRDefault="008405B4" w:rsidP="008405B4">
            <w:pPr>
              <w:tabs>
                <w:tab w:val="left" w:pos="142"/>
                <w:tab w:val="left" w:pos="323"/>
              </w:tabs>
              <w:spacing w:line="240" w:lineRule="auto"/>
              <w:ind w:leftChars="0" w:firstLineChars="0" w:firstLine="0"/>
              <w:jc w:val="center"/>
              <w:rPr>
                <w:b/>
                <w:bCs/>
                <w:sz w:val="18"/>
                <w:szCs w:val="18"/>
                <w:lang w:val="kk-KZ"/>
              </w:rPr>
            </w:pPr>
            <w:r w:rsidRPr="008405B4">
              <w:rPr>
                <w:b/>
                <w:bCs/>
                <w:sz w:val="18"/>
                <w:szCs w:val="18"/>
                <w:lang w:val="kk-KZ"/>
              </w:rPr>
              <w:t>9. СЫБАЙЛАС ЖЕМҚОРЛЫҚҚА ҚАРСЫ ЕСКЕРТУ</w:t>
            </w:r>
          </w:p>
          <w:p w14:paraId="192DA282" w14:textId="1A1BE839" w:rsidR="008405B4" w:rsidRPr="008405B4" w:rsidRDefault="008405B4" w:rsidP="008405B4">
            <w:pPr>
              <w:tabs>
                <w:tab w:val="left" w:pos="142"/>
                <w:tab w:val="left" w:pos="323"/>
              </w:tabs>
              <w:spacing w:line="240" w:lineRule="auto"/>
              <w:ind w:leftChars="0" w:firstLineChars="0" w:firstLine="0"/>
              <w:jc w:val="both"/>
              <w:rPr>
                <w:sz w:val="18"/>
                <w:szCs w:val="18"/>
                <w:lang w:val="kk-KZ"/>
              </w:rPr>
            </w:pPr>
            <w:r w:rsidRPr="008405B4">
              <w:rPr>
                <w:sz w:val="18"/>
                <w:szCs w:val="18"/>
                <w:lang w:val="kk-KZ"/>
              </w:rPr>
              <w:t>9.1</w:t>
            </w:r>
            <w:r w:rsidRPr="008405B4">
              <w:rPr>
                <w:sz w:val="18"/>
                <w:szCs w:val="18"/>
                <w:lang w:val="kk-KZ"/>
              </w:rPr>
              <w:tab/>
              <w:t>Тараптар оларға Қазақстан Республикасының сыбайлас жемқорлыққа қарсы іс-қимыл туралы заңнамалық және өзге де нормативтік құқықтық актілерінің (бұдан әрі - сыбайлас жемқорлыққа қарсы талаптар) талаптары белгілі екенін растайды. Тараптар Шартқа сәйкес олар Шартты орындау үшін тартатын өз қызметкерлерінің, өкілдерінің,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06C02687" w14:textId="69B03EDE" w:rsidR="008405B4" w:rsidRPr="008405B4" w:rsidRDefault="008405B4" w:rsidP="008405B4">
            <w:pPr>
              <w:tabs>
                <w:tab w:val="left" w:pos="142"/>
                <w:tab w:val="left" w:pos="323"/>
              </w:tabs>
              <w:spacing w:line="240" w:lineRule="auto"/>
              <w:ind w:leftChars="0" w:firstLineChars="0" w:firstLine="0"/>
              <w:jc w:val="both"/>
              <w:rPr>
                <w:sz w:val="18"/>
                <w:szCs w:val="18"/>
                <w:lang w:val="kk-KZ"/>
              </w:rPr>
            </w:pPr>
            <w:r w:rsidRPr="008405B4">
              <w:rPr>
                <w:sz w:val="18"/>
                <w:szCs w:val="18"/>
                <w:lang w:val="kk-KZ"/>
              </w:rPr>
              <w:lastRenderedPageBreak/>
              <w:t>9.2</w:t>
            </w:r>
            <w:r w:rsidRPr="008405B4">
              <w:rPr>
                <w:sz w:val="18"/>
                <w:szCs w:val="18"/>
                <w:lang w:val="kk-KZ"/>
              </w:rPr>
              <w:tab/>
              <w:t>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0654F9DF" w14:textId="0706856C" w:rsidR="008405B4" w:rsidRDefault="008405B4" w:rsidP="008405B4">
            <w:pPr>
              <w:tabs>
                <w:tab w:val="left" w:pos="142"/>
                <w:tab w:val="left" w:pos="323"/>
              </w:tabs>
              <w:spacing w:line="240" w:lineRule="auto"/>
              <w:ind w:leftChars="0" w:left="0" w:firstLineChars="0" w:firstLine="0"/>
              <w:jc w:val="both"/>
              <w:rPr>
                <w:sz w:val="18"/>
                <w:szCs w:val="18"/>
                <w:lang w:val="kk-KZ"/>
              </w:rPr>
            </w:pPr>
            <w:r w:rsidRPr="008405B4">
              <w:rPr>
                <w:sz w:val="18"/>
                <w:szCs w:val="18"/>
                <w:lang w:val="kk-KZ"/>
              </w:rPr>
              <w:t>9.3</w:t>
            </w:r>
            <w:r w:rsidRPr="008405B4">
              <w:rPr>
                <w:sz w:val="18"/>
                <w:szCs w:val="18"/>
                <w:lang w:val="kk-KZ"/>
              </w:rPr>
              <w:tab/>
              <w:t>Сыбайлас жемқорлыққа қарсы талаптарды бұзған және (немесе) Шартты орындау үшін тартылатын өзінің қызметкерлері, өкілдері, үлестес тұлғалары Шартты орындау кезінде сыбайлас жемқорлыққа қарсы талаптардың сақталуын қамтамасыз етпеген Тарап Қазақстан Республикасының заңнамасына сәйкес жауапты болады.</w:t>
            </w:r>
          </w:p>
          <w:p w14:paraId="20392374" w14:textId="4B11DADA" w:rsidR="00EB5783" w:rsidRDefault="00EB5783" w:rsidP="008405B4">
            <w:pPr>
              <w:tabs>
                <w:tab w:val="left" w:pos="142"/>
                <w:tab w:val="left" w:pos="323"/>
              </w:tabs>
              <w:spacing w:line="240" w:lineRule="auto"/>
              <w:ind w:leftChars="0" w:left="0" w:firstLineChars="0" w:firstLine="0"/>
              <w:jc w:val="both"/>
              <w:rPr>
                <w:sz w:val="18"/>
                <w:szCs w:val="18"/>
                <w:lang w:val="kk-KZ"/>
              </w:rPr>
            </w:pPr>
          </w:p>
          <w:p w14:paraId="314FC5CE" w14:textId="77777777" w:rsidR="00EB5783" w:rsidRDefault="00EB5783" w:rsidP="00EB5783">
            <w:pPr>
              <w:tabs>
                <w:tab w:val="left" w:pos="142"/>
                <w:tab w:val="left" w:pos="323"/>
              </w:tabs>
              <w:spacing w:line="240" w:lineRule="auto"/>
              <w:ind w:leftChars="0" w:left="2" w:hanging="2"/>
              <w:jc w:val="center"/>
              <w:rPr>
                <w:b/>
                <w:bCs/>
                <w:sz w:val="18"/>
                <w:szCs w:val="18"/>
                <w:lang w:val="kk-KZ"/>
              </w:rPr>
            </w:pPr>
            <w:r>
              <w:rPr>
                <w:b/>
                <w:bCs/>
                <w:sz w:val="18"/>
                <w:szCs w:val="18"/>
                <w:lang w:val="kk-KZ"/>
              </w:rPr>
              <w:t>10. ҚОЛДАНЫЛАТЫН ҚҰҚЫҚ ЖӘНЕ ДАУЛАРДЫ ШЕШУ ТӘРТІБІ</w:t>
            </w:r>
          </w:p>
          <w:p w14:paraId="5C642A81" w14:textId="4C857C83" w:rsidR="00EB5783" w:rsidRDefault="00EB5783" w:rsidP="00EB5783">
            <w:pPr>
              <w:tabs>
                <w:tab w:val="left" w:pos="142"/>
                <w:tab w:val="left" w:pos="323"/>
              </w:tabs>
              <w:spacing w:line="240" w:lineRule="auto"/>
              <w:ind w:leftChars="0" w:left="2" w:hanging="2"/>
              <w:jc w:val="both"/>
              <w:rPr>
                <w:sz w:val="18"/>
                <w:szCs w:val="18"/>
                <w:lang w:val="kk-KZ"/>
              </w:rPr>
            </w:pPr>
            <w:r>
              <w:rPr>
                <w:sz w:val="18"/>
                <w:szCs w:val="18"/>
                <w:lang w:val="kk-KZ"/>
              </w:rPr>
              <w:t xml:space="preserve">10.1 </w:t>
            </w:r>
            <w:r w:rsidRPr="00EB5783">
              <w:rPr>
                <w:sz w:val="18"/>
                <w:szCs w:val="18"/>
                <w:lang w:val="kk-KZ"/>
              </w:rPr>
              <w:t>Шартты орындау кезінде туындауы мүмкін барлық дауларды Тараптар келіссөздер жолымен шешеді.</w:t>
            </w:r>
          </w:p>
          <w:p w14:paraId="0705C281" w14:textId="4DD0A44F" w:rsidR="00EB5783" w:rsidRDefault="00EB5783" w:rsidP="00EB5783">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10.2 </w:t>
            </w:r>
            <w:r w:rsidRPr="00EB5783">
              <w:rPr>
                <w:sz w:val="18"/>
                <w:szCs w:val="18"/>
                <w:lang w:val="kk-KZ"/>
              </w:rPr>
              <w:t>Дау реттелмеген жағдайда Тараптар оны Қазақстан Республикасының заңнамасына сәйкес Оператордың орналасқан жері бойынша соттың қарауына беруге құқылы. Қолданылатын құқық - Қазақстан Республикасының материалдық және іс жүргізу құқығы.</w:t>
            </w:r>
          </w:p>
          <w:p w14:paraId="583C4EE1" w14:textId="1CAAE1F6" w:rsidR="00EB5783" w:rsidRDefault="00EB5783" w:rsidP="00EB5783">
            <w:pPr>
              <w:tabs>
                <w:tab w:val="left" w:pos="142"/>
                <w:tab w:val="left" w:pos="323"/>
              </w:tabs>
              <w:spacing w:line="240" w:lineRule="auto"/>
              <w:ind w:leftChars="0" w:left="0" w:firstLineChars="0" w:firstLine="0"/>
              <w:jc w:val="both"/>
              <w:rPr>
                <w:sz w:val="18"/>
                <w:szCs w:val="18"/>
                <w:lang w:val="kk-KZ"/>
              </w:rPr>
            </w:pPr>
          </w:p>
          <w:p w14:paraId="3498105E" w14:textId="6788CD57" w:rsidR="00EB5783" w:rsidRPr="00EB5783" w:rsidRDefault="00EB5783" w:rsidP="00EB5783">
            <w:pPr>
              <w:tabs>
                <w:tab w:val="left" w:pos="368"/>
              </w:tabs>
              <w:spacing w:line="240" w:lineRule="auto"/>
              <w:ind w:leftChars="0" w:left="0" w:firstLineChars="0" w:firstLine="0"/>
              <w:jc w:val="center"/>
              <w:textDirection w:val="lrTb"/>
              <w:textAlignment w:val="auto"/>
              <w:rPr>
                <w:b/>
                <w:sz w:val="18"/>
                <w:szCs w:val="18"/>
                <w:lang w:val="kk-KZ"/>
              </w:rPr>
            </w:pPr>
            <w:r>
              <w:rPr>
                <w:b/>
                <w:sz w:val="18"/>
                <w:szCs w:val="18"/>
                <w:lang w:val="kk-KZ"/>
              </w:rPr>
              <w:t xml:space="preserve">11. </w:t>
            </w:r>
            <w:r w:rsidRPr="00EB5783">
              <w:rPr>
                <w:b/>
                <w:sz w:val="18"/>
                <w:szCs w:val="18"/>
                <w:lang w:val="kk-KZ"/>
              </w:rPr>
              <w:t>ШАРТТЫ ӨЗГЕРТУ ЖӘНЕ БҰЗУ ТӘРТІБІ</w:t>
            </w:r>
          </w:p>
          <w:p w14:paraId="48B8C5D5" w14:textId="77777777" w:rsidR="00EB5783" w:rsidRPr="00EB5783" w:rsidRDefault="00EB5783" w:rsidP="00EB5783">
            <w:pPr>
              <w:pStyle w:val="afa"/>
              <w:numPr>
                <w:ilvl w:val="0"/>
                <w:numId w:val="23"/>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738A5FFE" w14:textId="033C4426" w:rsidR="00EB5783" w:rsidRDefault="00EB5783" w:rsidP="00EB578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sidRPr="00EB5783">
              <w:rPr>
                <w:sz w:val="18"/>
                <w:szCs w:val="18"/>
              </w:rPr>
              <w:t>Шартқа өзгерістер және/немесе толықтырулар енгізуді Оператор біржақты тәртіппен жүргізеді.</w:t>
            </w:r>
          </w:p>
          <w:p w14:paraId="1E91931A" w14:textId="245E5840" w:rsidR="00EB5783" w:rsidRDefault="00EB5783" w:rsidP="00EB578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sidRPr="00EB5783">
              <w:rPr>
                <w:sz w:val="18"/>
                <w:szCs w:val="18"/>
              </w:rPr>
              <w:t>Оператор Шарт пен Қағидаларға өзгерістер мен толықтырулар енгізу туралы хабарламаны Шарттың және Қағидалардың жаңа редакциясын Жүйеде орналастыру жолымен және осындай өзгерістер қолданысқа енгізілген күнге дейін 10 (он) жұмыс күні бұрын Өтініште көрсетілген электрондық пошта мекенжайына Қатысушыға хабарлама жіберу жолымен жүзеге асырады.</w:t>
            </w:r>
          </w:p>
          <w:p w14:paraId="51C521CA" w14:textId="638970AA" w:rsidR="00EB5783" w:rsidRDefault="00EB5783" w:rsidP="00EB578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sidRPr="00EB5783">
              <w:rPr>
                <w:sz w:val="18"/>
                <w:szCs w:val="18"/>
              </w:rPr>
              <w:t>Егер Шартта өзгеше көзделмесе, Шартқа кез келген өзгерістер мен толықтырулар оларды Жүйеде орналастырған күннен бастап күшіне енеді және Шартқа қосылған барлық Қатысушыларға қолданылады.</w:t>
            </w:r>
          </w:p>
          <w:p w14:paraId="12AE17F4" w14:textId="4888E94B" w:rsidR="00EB5783" w:rsidRDefault="00EB5783" w:rsidP="00EB578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sidRPr="00EB5783">
              <w:rPr>
                <w:sz w:val="18"/>
                <w:szCs w:val="18"/>
              </w:rPr>
              <w:t>Қатысушы Өтініште көрсеткен атауын, орналасқан жерін, банк деректемелерін және электрондық поштасының мекенжайын өзгерткен жағдайда, Қатысушы осындай өзгерістер болған сәттен бастап 3 (үш) жұмыс күні ішінде бұл туралы Операторға жазбаша хабарлауға міндеттенеді.</w:t>
            </w:r>
            <w:r>
              <w:rPr>
                <w:sz w:val="18"/>
                <w:szCs w:val="18"/>
              </w:rPr>
              <w:t xml:space="preserve"> </w:t>
            </w:r>
            <w:r w:rsidRPr="00EB5783">
              <w:rPr>
                <w:sz w:val="18"/>
                <w:szCs w:val="18"/>
              </w:rPr>
              <w:t>Осы тармақта көрсетілген деректерді өзгерту Шартқа қосымша келісім жасасуды талап етпейді.</w:t>
            </w:r>
          </w:p>
          <w:p w14:paraId="3BD9AFC0" w14:textId="61DD3A96" w:rsidR="00EB5783" w:rsidRPr="007B2F8C" w:rsidRDefault="00226AFF" w:rsidP="00EB578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sidRPr="00226AFF">
              <w:rPr>
                <w:sz w:val="18"/>
                <w:szCs w:val="18"/>
              </w:rPr>
              <w:t>Оператордың Шартты біржақты соттан тыс тәртіппен (біржақты тәртіппен Шартты орындаудан бас тартуға) қатысушыға бұзылған күнге дейін 10 (он) жұмыс күні бұрын жазбаша хабарлама жіберу жолымен қандай да бір залалды өтемей, мынадай жағдайларда бұзуға құқығы бар:</w:t>
            </w:r>
          </w:p>
          <w:p w14:paraId="293836DD" w14:textId="7B7BA71F" w:rsidR="00EB5783" w:rsidRPr="000F62C1" w:rsidRDefault="00EB5783" w:rsidP="00EB5783">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 xml:space="preserve">1) </w:t>
            </w:r>
            <w:r w:rsidR="003123D3" w:rsidRPr="003123D3">
              <w:rPr>
                <w:bCs/>
                <w:sz w:val="18"/>
                <w:szCs w:val="18"/>
              </w:rPr>
              <w:t>заңнама талаптарына сәйкес қатысушы ақпарат беруге тиіс үшінші тұлғаларды қоспағанда, жүйе арқылы алынған деректерді үшінші тұлғаларға беру;</w:t>
            </w:r>
          </w:p>
          <w:p w14:paraId="6C9D7527" w14:textId="3F137902" w:rsidR="00EB5783" w:rsidRPr="000F62C1" w:rsidRDefault="00EB5783" w:rsidP="00EB5783">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 xml:space="preserve">2) </w:t>
            </w:r>
            <w:r w:rsidR="003123D3" w:rsidRPr="003123D3">
              <w:rPr>
                <w:bCs/>
                <w:sz w:val="18"/>
                <w:szCs w:val="18"/>
              </w:rPr>
              <w:t>соттың заңды күшіне енген шешіміне немесе уәкілетті органның Операторды Қатысушыға Қызметтер ұсынуға тікелей шектейтін нұсқамасына сәйкес;</w:t>
            </w:r>
          </w:p>
          <w:p w14:paraId="6FA45433" w14:textId="1CBC4138" w:rsidR="00EB5783" w:rsidRPr="000F62C1" w:rsidRDefault="00EB5783" w:rsidP="00EB5783">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 xml:space="preserve">3) </w:t>
            </w:r>
            <w:r w:rsidR="005263DB" w:rsidRPr="005263DB">
              <w:rPr>
                <w:bCs/>
                <w:sz w:val="18"/>
                <w:szCs w:val="18"/>
              </w:rPr>
              <w:t>егер Қатысушы Қатысушыларға қойылатын Қағида</w:t>
            </w:r>
            <w:r w:rsidR="005263DB">
              <w:rPr>
                <w:bCs/>
                <w:sz w:val="18"/>
                <w:szCs w:val="18"/>
                <w:lang w:val="kk-KZ"/>
              </w:rPr>
              <w:t>ларда</w:t>
            </w:r>
            <w:r w:rsidR="005263DB" w:rsidRPr="005263DB">
              <w:rPr>
                <w:bCs/>
                <w:sz w:val="18"/>
                <w:szCs w:val="18"/>
              </w:rPr>
              <w:t xml:space="preserve"> белгіленген талаптарға жауап беруді тоқтатса;</w:t>
            </w:r>
          </w:p>
          <w:p w14:paraId="0E3F0C43" w14:textId="4D394AD8" w:rsidR="00EB5783" w:rsidRPr="000F62C1" w:rsidRDefault="00EB5783" w:rsidP="00EB5783">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 xml:space="preserve">4) </w:t>
            </w:r>
            <w:r w:rsidR="005263DB" w:rsidRPr="005263DB">
              <w:rPr>
                <w:bCs/>
                <w:sz w:val="18"/>
                <w:szCs w:val="18"/>
              </w:rPr>
              <w:t>Қатысушы қосылған қосымша қызметтер үшін ақы төлеудің Шартта белгіленген мерзімдерін 60 (алпыс) күнтізбелік күннен астам бұзған жағдайда;</w:t>
            </w:r>
            <w:r w:rsidRPr="000F62C1">
              <w:rPr>
                <w:bCs/>
                <w:sz w:val="18"/>
                <w:szCs w:val="18"/>
              </w:rPr>
              <w:t xml:space="preserve">   </w:t>
            </w:r>
          </w:p>
          <w:p w14:paraId="23C610D4" w14:textId="60463385" w:rsidR="00EB5783" w:rsidRDefault="00EB5783" w:rsidP="00EB5783">
            <w:pPr>
              <w:tabs>
                <w:tab w:val="left" w:pos="368"/>
                <w:tab w:val="left" w:pos="739"/>
              </w:tabs>
              <w:spacing w:line="240" w:lineRule="auto"/>
              <w:ind w:leftChars="0" w:left="2" w:hanging="2"/>
              <w:jc w:val="both"/>
              <w:rPr>
                <w:sz w:val="18"/>
                <w:szCs w:val="18"/>
              </w:rPr>
            </w:pPr>
            <w:r>
              <w:rPr>
                <w:bCs/>
                <w:sz w:val="18"/>
                <w:szCs w:val="18"/>
              </w:rPr>
              <w:t>5</w:t>
            </w:r>
            <w:r w:rsidRPr="0088345E">
              <w:rPr>
                <w:bCs/>
                <w:sz w:val="18"/>
                <w:szCs w:val="18"/>
              </w:rPr>
              <w:t>)</w:t>
            </w:r>
            <w:r>
              <w:rPr>
                <w:sz w:val="18"/>
                <w:szCs w:val="18"/>
              </w:rPr>
              <w:t xml:space="preserve"> </w:t>
            </w:r>
            <w:r w:rsidR="005263DB" w:rsidRPr="005263DB">
              <w:rPr>
                <w:sz w:val="18"/>
                <w:szCs w:val="18"/>
              </w:rPr>
              <w:t>Оператор уәкілетті мемлекеттік органдар Қатысушыны жалған кәсіпорын, банкрот, әрекетсіз деп тану фактісін анықтаған жағдайда немесе оны тіркеу жарамсыз деп танылса;</w:t>
            </w:r>
          </w:p>
          <w:p w14:paraId="0080481F" w14:textId="7A8BAE03" w:rsidR="00EB5783" w:rsidRDefault="00EB5783" w:rsidP="00EB5783">
            <w:pPr>
              <w:tabs>
                <w:tab w:val="left" w:pos="368"/>
                <w:tab w:val="left" w:pos="739"/>
              </w:tabs>
              <w:spacing w:line="240" w:lineRule="auto"/>
              <w:ind w:leftChars="0" w:left="2" w:hanging="2"/>
              <w:jc w:val="both"/>
              <w:rPr>
                <w:sz w:val="18"/>
                <w:szCs w:val="18"/>
              </w:rPr>
            </w:pPr>
            <w:r>
              <w:rPr>
                <w:sz w:val="18"/>
                <w:szCs w:val="18"/>
              </w:rPr>
              <w:t xml:space="preserve">6) </w:t>
            </w:r>
            <w:r w:rsidR="005263DB" w:rsidRPr="005263DB">
              <w:rPr>
                <w:sz w:val="18"/>
                <w:szCs w:val="18"/>
              </w:rPr>
              <w:t>Қазақстан Республикасының заңнамасында көзделген өзге де жағдайларда жүзеге асырылады.</w:t>
            </w:r>
          </w:p>
          <w:p w14:paraId="545B7C17" w14:textId="2F5B3EBA" w:rsidR="00EB5783" w:rsidRDefault="005263DB" w:rsidP="00EB578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sidRPr="005263DB">
              <w:rPr>
                <w:sz w:val="18"/>
                <w:szCs w:val="18"/>
              </w:rPr>
              <w:t>Шарттың 11.5-тармағында белгіленген жағдайларда, Шартты соттан тыс біржақты бұзу (Шартты орындаудан біржақты бас тарту) туралы хабарламада Оператор Шартты бұзу күні мен негіздемесін, күші жойылған шарттық міндеттемелердің көлемін көрсетеді.</w:t>
            </w:r>
            <w:r w:rsidR="00EB5783">
              <w:rPr>
                <w:sz w:val="18"/>
                <w:szCs w:val="18"/>
              </w:rPr>
              <w:t xml:space="preserve"> </w:t>
            </w:r>
          </w:p>
          <w:p w14:paraId="54B46C5A" w14:textId="32BE065C" w:rsidR="00EB5783" w:rsidRDefault="005263DB" w:rsidP="00EB578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sidRPr="005263DB">
              <w:rPr>
                <w:sz w:val="18"/>
                <w:szCs w:val="18"/>
              </w:rPr>
              <w:lastRenderedPageBreak/>
              <w:t>Шарттың 11.5-тармағында көзделмеген жағдайларда Тараптардың кез келгені Шартты бұзудың болжамды күніне дейін кемінде 1 (бір) ай бұрын екінші Тарапты ескерте отырып, Шартты біржақты тәртіппен бұзуға құқылы.</w:t>
            </w:r>
          </w:p>
          <w:p w14:paraId="28AD9083" w14:textId="03FCB385" w:rsidR="00EB5783" w:rsidRDefault="005263DB" w:rsidP="00EB5783">
            <w:pPr>
              <w:numPr>
                <w:ilvl w:val="1"/>
                <w:numId w:val="23"/>
              </w:numPr>
              <w:tabs>
                <w:tab w:val="left" w:pos="467"/>
                <w:tab w:val="left" w:pos="851"/>
              </w:tabs>
              <w:spacing w:line="240" w:lineRule="auto"/>
              <w:ind w:leftChars="0" w:left="0" w:firstLineChars="0" w:firstLine="0"/>
              <w:jc w:val="both"/>
              <w:textDirection w:val="lrTb"/>
              <w:textAlignment w:val="auto"/>
              <w:rPr>
                <w:b/>
                <w:sz w:val="18"/>
                <w:szCs w:val="18"/>
              </w:rPr>
            </w:pPr>
            <w:r w:rsidRPr="005263DB">
              <w:rPr>
                <w:sz w:val="18"/>
                <w:szCs w:val="18"/>
              </w:rPr>
              <w:t>Шартты кез келген негіздер бойынша бұзу тараптарды бұзу сәтінде орын алған есеп айырысуларды жүргізуден және шарт бойынша міндеттемелерді орындамағаны үшін жауаптылықтан босатпайды.</w:t>
            </w:r>
          </w:p>
          <w:p w14:paraId="62AB5423" w14:textId="10B0910E" w:rsidR="00EB5783" w:rsidRDefault="005263DB" w:rsidP="00EB5783">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11.9 </w:t>
            </w:r>
            <w:r w:rsidRPr="005263DB">
              <w:rPr>
                <w:sz w:val="18"/>
                <w:szCs w:val="18"/>
              </w:rPr>
              <w:t>Шартты мерзімінен бұрын бұзған жағдайда Қатысушы тиісті хабарламаны алған сәттен бастап 10 (он) жұмыс күні ішінде өзара есеп айырысуды жүргізуге және Операторға Қатысушы қосқан қосымша қызметтер үшін берешекті, сондай-ақ Шарт бойынша есептелген өсімпұлдарды, айыппұлдарды, тұрақсыздық айыбын және залалдарды өтеуге міндеттенеді.</w:t>
            </w:r>
          </w:p>
          <w:p w14:paraId="483F868D" w14:textId="4B3612F8"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74828B15" w14:textId="4F1EA069" w:rsidR="00D76429" w:rsidRDefault="00D76429" w:rsidP="007D246A">
            <w:pPr>
              <w:tabs>
                <w:tab w:val="left" w:pos="142"/>
                <w:tab w:val="left" w:pos="323"/>
              </w:tabs>
              <w:spacing w:line="240" w:lineRule="auto"/>
              <w:ind w:leftChars="0" w:left="0" w:firstLineChars="0" w:firstLine="0"/>
              <w:jc w:val="both"/>
              <w:rPr>
                <w:sz w:val="18"/>
                <w:szCs w:val="18"/>
                <w:lang w:val="kk-KZ"/>
              </w:rPr>
            </w:pPr>
          </w:p>
          <w:p w14:paraId="64FCB8AE" w14:textId="77777777" w:rsidR="00D76429" w:rsidRDefault="00D76429" w:rsidP="007D246A">
            <w:pPr>
              <w:tabs>
                <w:tab w:val="left" w:pos="142"/>
                <w:tab w:val="left" w:pos="323"/>
              </w:tabs>
              <w:spacing w:line="240" w:lineRule="auto"/>
              <w:ind w:leftChars="0" w:left="0" w:firstLineChars="0" w:firstLine="0"/>
              <w:jc w:val="both"/>
              <w:rPr>
                <w:sz w:val="18"/>
                <w:szCs w:val="18"/>
                <w:lang w:val="kk-KZ"/>
              </w:rPr>
            </w:pPr>
          </w:p>
          <w:p w14:paraId="3E19708A" w14:textId="07727B65" w:rsidR="005263DB" w:rsidRPr="005263DB" w:rsidRDefault="005263DB" w:rsidP="005263DB">
            <w:pPr>
              <w:tabs>
                <w:tab w:val="left" w:pos="142"/>
                <w:tab w:val="left" w:pos="323"/>
              </w:tabs>
              <w:spacing w:line="240" w:lineRule="auto"/>
              <w:ind w:leftChars="0" w:firstLineChars="0" w:firstLine="0"/>
              <w:jc w:val="center"/>
              <w:rPr>
                <w:b/>
                <w:bCs/>
                <w:sz w:val="18"/>
                <w:szCs w:val="18"/>
                <w:lang w:val="kk-KZ"/>
              </w:rPr>
            </w:pPr>
            <w:r w:rsidRPr="005263DB">
              <w:rPr>
                <w:b/>
                <w:bCs/>
                <w:sz w:val="18"/>
                <w:szCs w:val="18"/>
                <w:lang w:val="kk-KZ"/>
              </w:rPr>
              <w:t>12. СРОК ДЕЙСТВИЯ ДОГОВОРА</w:t>
            </w:r>
          </w:p>
          <w:p w14:paraId="7D548A88" w14:textId="3485FC63" w:rsidR="005263DB" w:rsidRDefault="005263DB" w:rsidP="005263DB">
            <w:pPr>
              <w:tabs>
                <w:tab w:val="left" w:pos="142"/>
                <w:tab w:val="left" w:pos="323"/>
              </w:tabs>
              <w:spacing w:line="240" w:lineRule="auto"/>
              <w:ind w:leftChars="0" w:left="0" w:firstLineChars="0" w:firstLine="0"/>
              <w:jc w:val="both"/>
              <w:rPr>
                <w:sz w:val="18"/>
                <w:szCs w:val="18"/>
                <w:lang w:val="kk-KZ"/>
              </w:rPr>
            </w:pPr>
            <w:r w:rsidRPr="005263DB">
              <w:rPr>
                <w:sz w:val="18"/>
                <w:szCs w:val="18"/>
                <w:lang w:val="kk-KZ"/>
              </w:rPr>
              <w:t>12.1</w:t>
            </w:r>
            <w:r w:rsidRPr="005263DB">
              <w:rPr>
                <w:sz w:val="18"/>
                <w:szCs w:val="18"/>
                <w:lang w:val="kk-KZ"/>
              </w:rPr>
              <w:tab/>
            </w:r>
            <w:r>
              <w:rPr>
                <w:sz w:val="18"/>
                <w:szCs w:val="18"/>
                <w:lang w:val="kk-KZ"/>
              </w:rPr>
              <w:t xml:space="preserve">  </w:t>
            </w:r>
            <w:r w:rsidRPr="005263DB">
              <w:rPr>
                <w:sz w:val="18"/>
                <w:szCs w:val="18"/>
                <w:lang w:val="kk-KZ"/>
              </w:rPr>
              <w:t>Шарт Қосылу туралы өтiнiш (Қосымша) Оператор тiркелген күннен бастап жасалған болып есептеледi және ол Шартта белгiленген тәртiппен бұзылғанға дейiн, ал есеп айырысу мен жауапкершiлiк бөлiгiнде - Тараптар өз мiндеттемелерiн толық орындағанға дейiн қолданылады.</w:t>
            </w:r>
          </w:p>
          <w:p w14:paraId="13302A20" w14:textId="39CCBE08" w:rsidR="005263DB" w:rsidRDefault="005263DB" w:rsidP="005263DB">
            <w:pPr>
              <w:tabs>
                <w:tab w:val="left" w:pos="142"/>
                <w:tab w:val="left" w:pos="323"/>
              </w:tabs>
              <w:spacing w:line="240" w:lineRule="auto"/>
              <w:ind w:leftChars="0" w:left="0" w:firstLineChars="0" w:firstLine="0"/>
              <w:jc w:val="both"/>
              <w:rPr>
                <w:sz w:val="18"/>
                <w:szCs w:val="18"/>
                <w:lang w:val="kk-KZ"/>
              </w:rPr>
            </w:pPr>
          </w:p>
          <w:p w14:paraId="433F0BCB" w14:textId="1E307046" w:rsidR="005263DB" w:rsidRPr="005263DB" w:rsidRDefault="005263DB" w:rsidP="005263DB">
            <w:pPr>
              <w:tabs>
                <w:tab w:val="left" w:pos="142"/>
                <w:tab w:val="left" w:pos="323"/>
              </w:tabs>
              <w:spacing w:line="240" w:lineRule="auto"/>
              <w:ind w:leftChars="0" w:firstLineChars="0" w:firstLine="0"/>
              <w:jc w:val="center"/>
              <w:rPr>
                <w:b/>
                <w:bCs/>
                <w:sz w:val="18"/>
                <w:szCs w:val="18"/>
                <w:lang w:val="kk-KZ"/>
              </w:rPr>
            </w:pPr>
            <w:r w:rsidRPr="005263DB">
              <w:rPr>
                <w:b/>
                <w:bCs/>
                <w:sz w:val="18"/>
                <w:szCs w:val="18"/>
                <w:lang w:val="kk-KZ"/>
              </w:rPr>
              <w:t>13. БАСҚА ДА ТАЛАПТАР</w:t>
            </w:r>
          </w:p>
          <w:p w14:paraId="64B45451" w14:textId="116DCDA8" w:rsidR="005263DB" w:rsidRPr="005263DB" w:rsidRDefault="005263DB" w:rsidP="005263DB">
            <w:pPr>
              <w:tabs>
                <w:tab w:val="left" w:pos="142"/>
                <w:tab w:val="left" w:pos="323"/>
              </w:tabs>
              <w:spacing w:line="240" w:lineRule="auto"/>
              <w:ind w:leftChars="0" w:firstLineChars="0" w:firstLine="0"/>
              <w:jc w:val="both"/>
              <w:rPr>
                <w:sz w:val="18"/>
                <w:szCs w:val="18"/>
                <w:lang w:val="kk-KZ"/>
              </w:rPr>
            </w:pPr>
            <w:r w:rsidRPr="005263DB">
              <w:rPr>
                <w:sz w:val="18"/>
                <w:szCs w:val="18"/>
                <w:lang w:val="kk-KZ"/>
              </w:rPr>
              <w:t>13.1</w:t>
            </w:r>
            <w:r>
              <w:rPr>
                <w:sz w:val="18"/>
                <w:szCs w:val="18"/>
                <w:lang w:val="kk-KZ"/>
              </w:rPr>
              <w:t xml:space="preserve"> </w:t>
            </w:r>
            <w:r w:rsidRPr="005263DB">
              <w:rPr>
                <w:sz w:val="18"/>
                <w:szCs w:val="18"/>
                <w:lang w:val="kk-KZ"/>
              </w:rPr>
              <w:tab/>
              <w:t>Шартта тікелей көзделмеген қалған барлық жағдайларда Тараптар Қазақстан Республикасының заңнамасын басшылыққа алады.</w:t>
            </w:r>
          </w:p>
          <w:p w14:paraId="7513A501" w14:textId="11D42F91" w:rsidR="005263DB" w:rsidRPr="005263DB" w:rsidRDefault="005263DB" w:rsidP="005263DB">
            <w:pPr>
              <w:tabs>
                <w:tab w:val="left" w:pos="142"/>
                <w:tab w:val="left" w:pos="323"/>
              </w:tabs>
              <w:spacing w:line="240" w:lineRule="auto"/>
              <w:ind w:leftChars="0" w:firstLineChars="0" w:firstLine="0"/>
              <w:jc w:val="both"/>
              <w:rPr>
                <w:sz w:val="18"/>
                <w:szCs w:val="18"/>
                <w:lang w:val="kk-KZ"/>
              </w:rPr>
            </w:pPr>
            <w:r w:rsidRPr="005263DB">
              <w:rPr>
                <w:sz w:val="18"/>
                <w:szCs w:val="18"/>
                <w:lang w:val="kk-KZ"/>
              </w:rPr>
              <w:t>13.2</w:t>
            </w:r>
            <w:r w:rsidRPr="005263DB">
              <w:rPr>
                <w:sz w:val="18"/>
                <w:szCs w:val="18"/>
                <w:lang w:val="kk-KZ"/>
              </w:rPr>
              <w:tab/>
            </w:r>
            <w:r w:rsidR="00EA5001">
              <w:rPr>
                <w:sz w:val="18"/>
                <w:szCs w:val="18"/>
                <w:lang w:val="kk-KZ"/>
              </w:rPr>
              <w:t xml:space="preserve"> </w:t>
            </w:r>
            <w:r w:rsidR="00EA5001" w:rsidRPr="00EA5001">
              <w:rPr>
                <w:sz w:val="18"/>
                <w:szCs w:val="18"/>
                <w:lang w:val="kk-KZ"/>
              </w:rPr>
              <w:t>Тараптар екiншi Тараптың жазбаша Келiсiмiнсiз Шарт бойынша өз мiндеттемелерiн бiреуге толық да, iшiнара да беруге құқылы емес.</w:t>
            </w:r>
          </w:p>
          <w:p w14:paraId="0DAE01B1" w14:textId="54E4DB72" w:rsidR="005263DB" w:rsidRPr="005263DB" w:rsidRDefault="005263DB" w:rsidP="005263DB">
            <w:pPr>
              <w:tabs>
                <w:tab w:val="left" w:pos="142"/>
                <w:tab w:val="left" w:pos="323"/>
              </w:tabs>
              <w:spacing w:line="240" w:lineRule="auto"/>
              <w:ind w:leftChars="0" w:firstLineChars="0" w:firstLine="0"/>
              <w:jc w:val="both"/>
              <w:rPr>
                <w:sz w:val="18"/>
                <w:szCs w:val="18"/>
                <w:lang w:val="kk-KZ"/>
              </w:rPr>
            </w:pPr>
            <w:r w:rsidRPr="005263DB">
              <w:rPr>
                <w:sz w:val="18"/>
                <w:szCs w:val="18"/>
                <w:lang w:val="kk-KZ"/>
              </w:rPr>
              <w:t>13.3</w:t>
            </w:r>
            <w:r w:rsidRPr="005263DB">
              <w:rPr>
                <w:sz w:val="18"/>
                <w:szCs w:val="18"/>
                <w:lang w:val="kk-KZ"/>
              </w:rPr>
              <w:tab/>
            </w:r>
            <w:r w:rsidR="00EA5001">
              <w:rPr>
                <w:sz w:val="18"/>
                <w:szCs w:val="18"/>
                <w:lang w:val="kk-KZ"/>
              </w:rPr>
              <w:t xml:space="preserve"> </w:t>
            </w:r>
            <w:r w:rsidR="00EA5001" w:rsidRPr="00EA5001">
              <w:rPr>
                <w:sz w:val="18"/>
                <w:szCs w:val="18"/>
                <w:lang w:val="kk-KZ"/>
              </w:rPr>
              <w:t>Тараптар қайта ұйымдастырылған жағдайда Шарт бойынша міндеттер олардың құқықтық мирасқорларына ауысады.</w:t>
            </w:r>
          </w:p>
          <w:p w14:paraId="7EA2F96A" w14:textId="7282238A" w:rsidR="005263DB" w:rsidRDefault="005263DB" w:rsidP="005263DB">
            <w:pPr>
              <w:tabs>
                <w:tab w:val="left" w:pos="142"/>
                <w:tab w:val="left" w:pos="323"/>
              </w:tabs>
              <w:spacing w:line="240" w:lineRule="auto"/>
              <w:ind w:leftChars="0" w:left="0" w:firstLineChars="0" w:firstLine="0"/>
              <w:jc w:val="both"/>
              <w:rPr>
                <w:sz w:val="18"/>
                <w:szCs w:val="18"/>
                <w:lang w:val="kk-KZ"/>
              </w:rPr>
            </w:pPr>
            <w:r w:rsidRPr="005263DB">
              <w:rPr>
                <w:sz w:val="18"/>
                <w:szCs w:val="18"/>
                <w:lang w:val="kk-KZ"/>
              </w:rPr>
              <w:t>13.4</w:t>
            </w:r>
            <w:r w:rsidRPr="005263DB">
              <w:rPr>
                <w:sz w:val="18"/>
                <w:szCs w:val="18"/>
                <w:lang w:val="kk-KZ"/>
              </w:rPr>
              <w:tab/>
            </w:r>
            <w:r w:rsidR="00EA5001">
              <w:rPr>
                <w:sz w:val="18"/>
                <w:szCs w:val="18"/>
                <w:lang w:val="kk-KZ"/>
              </w:rPr>
              <w:t xml:space="preserve"> </w:t>
            </w:r>
            <w:r w:rsidR="00EA5001" w:rsidRPr="00EA5001">
              <w:rPr>
                <w:sz w:val="18"/>
                <w:szCs w:val="18"/>
                <w:lang w:val="kk-KZ"/>
              </w:rPr>
              <w:t>Оператор осы Шартқа қол қоя отырып, Банкке ол туралы және осы Шарттың талаптары туралы ақпаратты Банктің үлестес тұлғаларына ашуға келісім береді.</w:t>
            </w:r>
            <w:r w:rsidRPr="005263DB">
              <w:rPr>
                <w:sz w:val="18"/>
                <w:szCs w:val="18"/>
                <w:lang w:val="kk-KZ"/>
              </w:rPr>
              <w:t xml:space="preserve">  </w:t>
            </w:r>
            <w:r w:rsidR="00EA5001" w:rsidRPr="00EA5001">
              <w:rPr>
                <w:sz w:val="18"/>
                <w:szCs w:val="18"/>
                <w:lang w:val="kk-KZ"/>
              </w:rPr>
              <w:t>Оператор Шартты орындау процесінде ол және Шарттың талаптары туралы, сондай-ақ жасалған Шарт шеңберіндегі операциялар туралы, КЖ/ТҚҚ («Қылмыстық жолмен алынған кірістерді заңдастыруға (жылыстатуға) және терроризмді қаржыландыруға қарсы іс-қимыл туралы» ҚР Заңы) бөлігінде іс-шаралар жүргізу үшін ақпарат ұсыну талап етілуі мүмкін екенін мойындайды және келіседі.</w:t>
            </w:r>
          </w:p>
          <w:p w14:paraId="69C20944" w14:textId="77777777" w:rsidR="005263DB" w:rsidRDefault="005263DB" w:rsidP="007D246A">
            <w:pPr>
              <w:tabs>
                <w:tab w:val="left" w:pos="142"/>
                <w:tab w:val="left" w:pos="323"/>
              </w:tabs>
              <w:spacing w:line="240" w:lineRule="auto"/>
              <w:ind w:leftChars="0" w:left="0" w:firstLineChars="0" w:firstLine="0"/>
              <w:jc w:val="both"/>
              <w:rPr>
                <w:sz w:val="18"/>
                <w:szCs w:val="18"/>
                <w:lang w:val="kk-KZ"/>
              </w:rPr>
            </w:pPr>
          </w:p>
          <w:p w14:paraId="3955D333" w14:textId="42ADE03E" w:rsidR="00EA5001" w:rsidRDefault="00EA5001" w:rsidP="00EA5001">
            <w:pPr>
              <w:tabs>
                <w:tab w:val="left" w:pos="368"/>
                <w:tab w:val="left" w:pos="739"/>
              </w:tabs>
              <w:spacing w:line="240" w:lineRule="auto"/>
              <w:ind w:leftChars="0" w:left="2" w:hanging="2"/>
              <w:jc w:val="center"/>
              <w:rPr>
                <w:b/>
                <w:bCs/>
                <w:sz w:val="18"/>
                <w:szCs w:val="18"/>
              </w:rPr>
            </w:pPr>
            <w:r w:rsidRPr="00EA5001">
              <w:rPr>
                <w:b/>
                <w:bCs/>
                <w:sz w:val="18"/>
                <w:szCs w:val="18"/>
                <w:lang w:val="kk-KZ"/>
              </w:rPr>
              <w:t>14.</w:t>
            </w:r>
            <w:r>
              <w:rPr>
                <w:b/>
                <w:bCs/>
                <w:sz w:val="18"/>
                <w:szCs w:val="18"/>
                <w:lang w:val="kk-KZ"/>
              </w:rPr>
              <w:t xml:space="preserve"> </w:t>
            </w:r>
            <w:r w:rsidRPr="00EA5001">
              <w:rPr>
                <w:b/>
                <w:bCs/>
                <w:sz w:val="18"/>
                <w:szCs w:val="18"/>
              </w:rPr>
              <w:t>ОПЕРАТОРДЫҢ ЗАҢДЫ МЕКЕНЖАЙЫ ЖӘНЕ ДЕРЕКТЕМЕЛЕРІ</w:t>
            </w:r>
          </w:p>
          <w:p w14:paraId="2380948D" w14:textId="77777777" w:rsidR="00EA5001" w:rsidRPr="00EA5001" w:rsidRDefault="00EA5001" w:rsidP="00EA5001">
            <w:pPr>
              <w:tabs>
                <w:tab w:val="left" w:pos="368"/>
                <w:tab w:val="left" w:pos="739"/>
              </w:tabs>
              <w:spacing w:line="240" w:lineRule="auto"/>
              <w:ind w:leftChars="0" w:left="2" w:hanging="2"/>
              <w:jc w:val="center"/>
              <w:rPr>
                <w:b/>
                <w:bCs/>
                <w:sz w:val="18"/>
                <w:szCs w:val="18"/>
              </w:rPr>
            </w:pPr>
          </w:p>
          <w:p w14:paraId="2C942A3D" w14:textId="77777777" w:rsidR="00EA5001" w:rsidRDefault="00EA5001" w:rsidP="00EA5001">
            <w:pPr>
              <w:tabs>
                <w:tab w:val="left" w:pos="368"/>
                <w:tab w:val="left" w:pos="739"/>
              </w:tabs>
              <w:spacing w:line="240" w:lineRule="auto"/>
              <w:ind w:leftChars="0" w:left="2" w:hanging="2"/>
              <w:jc w:val="both"/>
              <w:rPr>
                <w:b/>
                <w:sz w:val="18"/>
                <w:szCs w:val="18"/>
              </w:rPr>
            </w:pPr>
            <w:r>
              <w:rPr>
                <w:b/>
                <w:sz w:val="18"/>
                <w:szCs w:val="18"/>
              </w:rPr>
              <w:t>ОПЕРАТОР:</w:t>
            </w:r>
          </w:p>
          <w:p w14:paraId="78C899BD" w14:textId="77777777" w:rsid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 xml:space="preserve">«Қазақстан Республикасы Ұлттық Банкінің </w:t>
            </w:r>
          </w:p>
          <w:p w14:paraId="67229AA6" w14:textId="6BE62FE7" w:rsidR="00EA5001" w:rsidRP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Ұлттық төлем корпорациясы» акционерлік қоғамы</w:t>
            </w:r>
          </w:p>
          <w:p w14:paraId="7EA71BE6" w14:textId="77777777" w:rsid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 xml:space="preserve">мекен-жайы: 050040, Қазақстан Республикасы, </w:t>
            </w:r>
          </w:p>
          <w:p w14:paraId="3593D102" w14:textId="519C9258" w:rsidR="00EA5001" w:rsidRP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Алматы қаласы, «Көктем-3» шағын ауданы, 21 үй</w:t>
            </w:r>
          </w:p>
          <w:p w14:paraId="02C6197D" w14:textId="77777777" w:rsidR="00EA5001" w:rsidRP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БСН 960440000151</w:t>
            </w:r>
          </w:p>
          <w:p w14:paraId="779E3182" w14:textId="77777777" w:rsid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 xml:space="preserve">«Қазақстан Халық Банкі» АҚ-дағы </w:t>
            </w:r>
          </w:p>
          <w:p w14:paraId="04CC8923" w14:textId="1464BC73" w:rsidR="00EA5001" w:rsidRP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 xml:space="preserve">ЖСК KZ58601A861013807291 </w:t>
            </w:r>
          </w:p>
          <w:p w14:paraId="39A4B4B5" w14:textId="35B5A416" w:rsidR="00EA5001" w:rsidRPr="00B2724A" w:rsidRDefault="00EA5001" w:rsidP="00EA5001">
            <w:pPr>
              <w:tabs>
                <w:tab w:val="left" w:pos="142"/>
                <w:tab w:val="left" w:pos="323"/>
              </w:tabs>
              <w:spacing w:line="240" w:lineRule="auto"/>
              <w:ind w:leftChars="0" w:left="0" w:firstLineChars="0" w:firstLine="0"/>
              <w:jc w:val="both"/>
              <w:rPr>
                <w:sz w:val="18"/>
                <w:szCs w:val="18"/>
                <w:lang w:val="kk-KZ"/>
              </w:rPr>
            </w:pPr>
            <w:r w:rsidRPr="00EA5001">
              <w:rPr>
                <w:sz w:val="18"/>
                <w:szCs w:val="18"/>
              </w:rPr>
              <w:t>БСК HSBKKZKX.</w:t>
            </w:r>
          </w:p>
        </w:tc>
        <w:tc>
          <w:tcPr>
            <w:tcW w:w="5386" w:type="dxa"/>
            <w:tcBorders>
              <w:top w:val="single" w:sz="4" w:space="0" w:color="000000"/>
              <w:left w:val="single" w:sz="4" w:space="0" w:color="000000"/>
              <w:bottom w:val="single" w:sz="4" w:space="0" w:color="000000"/>
              <w:right w:val="single" w:sz="4" w:space="0" w:color="000000"/>
            </w:tcBorders>
          </w:tcPr>
          <w:p w14:paraId="4D5396A3" w14:textId="571F1099" w:rsidR="00B40AEE" w:rsidRDefault="00B40AEE" w:rsidP="00714423">
            <w:pPr>
              <w:spacing w:line="240" w:lineRule="auto"/>
              <w:ind w:leftChars="0" w:left="2" w:hanging="2"/>
              <w:jc w:val="right"/>
              <w:rPr>
                <w:b/>
                <w:sz w:val="18"/>
                <w:szCs w:val="18"/>
              </w:rPr>
            </w:pPr>
            <w:r>
              <w:rPr>
                <w:b/>
                <w:sz w:val="18"/>
                <w:szCs w:val="18"/>
              </w:rPr>
              <w:lastRenderedPageBreak/>
              <w:t xml:space="preserve">Приложение № </w:t>
            </w:r>
            <w:r w:rsidR="00D6477E">
              <w:rPr>
                <w:b/>
                <w:sz w:val="18"/>
                <w:szCs w:val="18"/>
              </w:rPr>
              <w:t>10</w:t>
            </w:r>
            <w:r>
              <w:rPr>
                <w:b/>
                <w:sz w:val="18"/>
                <w:szCs w:val="18"/>
              </w:rPr>
              <w:t xml:space="preserve"> </w:t>
            </w:r>
          </w:p>
          <w:p w14:paraId="0DFFAB77" w14:textId="061C443B" w:rsidR="00DB4A7C" w:rsidRDefault="00B40AEE" w:rsidP="00714423">
            <w:pPr>
              <w:spacing w:line="240" w:lineRule="auto"/>
              <w:ind w:leftChars="0" w:left="2" w:hanging="2"/>
              <w:jc w:val="right"/>
              <w:rPr>
                <w:b/>
                <w:sz w:val="18"/>
                <w:szCs w:val="18"/>
              </w:rPr>
            </w:pPr>
            <w:r>
              <w:rPr>
                <w:b/>
                <w:sz w:val="18"/>
                <w:szCs w:val="18"/>
              </w:rPr>
              <w:t>к протоколу р</w:t>
            </w:r>
            <w:r w:rsidR="00DB4A7C">
              <w:rPr>
                <w:b/>
                <w:sz w:val="18"/>
                <w:szCs w:val="18"/>
              </w:rPr>
              <w:t>ешени</w:t>
            </w:r>
            <w:r>
              <w:rPr>
                <w:b/>
                <w:sz w:val="18"/>
                <w:szCs w:val="18"/>
              </w:rPr>
              <w:t>я</w:t>
            </w:r>
            <w:r w:rsidR="00DB4A7C">
              <w:rPr>
                <w:b/>
                <w:sz w:val="18"/>
                <w:szCs w:val="18"/>
              </w:rPr>
              <w:t xml:space="preserve"> Правления АО «НПК»</w:t>
            </w:r>
          </w:p>
          <w:p w14:paraId="2461A54F" w14:textId="1841A4E0" w:rsidR="00DB4A7C" w:rsidRDefault="00DB4A7C" w:rsidP="00714423">
            <w:pPr>
              <w:spacing w:line="240" w:lineRule="auto"/>
              <w:ind w:leftChars="0" w:left="2" w:hanging="2"/>
              <w:jc w:val="right"/>
              <w:rPr>
                <w:b/>
                <w:sz w:val="18"/>
                <w:szCs w:val="18"/>
              </w:rPr>
            </w:pPr>
            <w:r>
              <w:rPr>
                <w:b/>
                <w:sz w:val="18"/>
                <w:szCs w:val="18"/>
              </w:rPr>
              <w:t xml:space="preserve">от </w:t>
            </w:r>
            <w:r w:rsidR="00D6477E">
              <w:rPr>
                <w:b/>
                <w:sz w:val="18"/>
                <w:szCs w:val="18"/>
              </w:rPr>
              <w:t xml:space="preserve">19.12.2025 года </w:t>
            </w:r>
            <w:r>
              <w:rPr>
                <w:b/>
                <w:sz w:val="18"/>
                <w:szCs w:val="18"/>
              </w:rPr>
              <w:t>№</w:t>
            </w:r>
            <w:r w:rsidR="00D6477E">
              <w:rPr>
                <w:b/>
                <w:sz w:val="18"/>
                <w:szCs w:val="18"/>
              </w:rPr>
              <w:t xml:space="preserve"> 21</w:t>
            </w:r>
          </w:p>
          <w:p w14:paraId="510FA090" w14:textId="77777777" w:rsidR="00DB4A7C" w:rsidRDefault="00DB4A7C" w:rsidP="00714423">
            <w:pPr>
              <w:spacing w:line="240" w:lineRule="auto"/>
              <w:ind w:leftChars="0" w:left="2" w:hanging="2"/>
              <w:jc w:val="right"/>
              <w:rPr>
                <w:b/>
                <w:sz w:val="18"/>
                <w:szCs w:val="18"/>
              </w:rPr>
            </w:pPr>
            <w:r>
              <w:rPr>
                <w:b/>
                <w:sz w:val="18"/>
                <w:szCs w:val="18"/>
              </w:rPr>
              <w:t xml:space="preserve"> </w:t>
            </w:r>
          </w:p>
          <w:p w14:paraId="23BFE3A6" w14:textId="77777777" w:rsidR="00DB4A7C" w:rsidRDefault="00DB4A7C" w:rsidP="00714423">
            <w:pPr>
              <w:spacing w:line="240" w:lineRule="auto"/>
              <w:ind w:leftChars="0" w:left="2" w:hanging="2"/>
              <w:jc w:val="center"/>
              <w:rPr>
                <w:b/>
                <w:sz w:val="18"/>
                <w:szCs w:val="18"/>
              </w:rPr>
            </w:pPr>
            <w:r>
              <w:rPr>
                <w:b/>
                <w:sz w:val="18"/>
                <w:szCs w:val="18"/>
              </w:rPr>
              <w:t>ДОГОВОР ПРИСОЕДИНЕНИЯ</w:t>
            </w:r>
          </w:p>
          <w:p w14:paraId="138D20AA" w14:textId="0B3D5E50" w:rsidR="00690FA7" w:rsidRPr="00690FA7" w:rsidRDefault="00690FA7" w:rsidP="00690FA7">
            <w:pPr>
              <w:spacing w:line="240" w:lineRule="auto"/>
              <w:ind w:leftChars="0" w:left="2" w:hanging="2"/>
              <w:jc w:val="center"/>
              <w:rPr>
                <w:b/>
                <w:bCs/>
                <w:sz w:val="18"/>
                <w:szCs w:val="18"/>
              </w:rPr>
            </w:pPr>
            <w:r w:rsidRPr="00690FA7">
              <w:rPr>
                <w:b/>
                <w:bCs/>
                <w:sz w:val="18"/>
                <w:szCs w:val="18"/>
              </w:rPr>
              <w:t>о предоставлении услуг Центр</w:t>
            </w:r>
            <w:r w:rsidR="0045766A">
              <w:rPr>
                <w:b/>
                <w:bCs/>
                <w:sz w:val="18"/>
                <w:szCs w:val="18"/>
              </w:rPr>
              <w:t>а</w:t>
            </w:r>
            <w:r w:rsidRPr="00690FA7">
              <w:rPr>
                <w:b/>
                <w:bCs/>
                <w:sz w:val="18"/>
                <w:szCs w:val="18"/>
              </w:rPr>
              <w:t xml:space="preserve"> обмена данными по платежным транзакциям с признаками мошенничества (Антифрод-центр)</w:t>
            </w:r>
          </w:p>
          <w:p w14:paraId="282AC691" w14:textId="77777777" w:rsidR="00DB4A7C" w:rsidRDefault="00DB4A7C" w:rsidP="00714423">
            <w:pPr>
              <w:spacing w:line="240" w:lineRule="auto"/>
              <w:ind w:leftChars="0" w:left="2" w:hanging="2"/>
              <w:jc w:val="both"/>
              <w:rPr>
                <w:sz w:val="18"/>
                <w:szCs w:val="18"/>
              </w:rPr>
            </w:pPr>
            <w:r>
              <w:rPr>
                <w:sz w:val="18"/>
                <w:szCs w:val="18"/>
              </w:rPr>
              <w:t xml:space="preserve"> </w:t>
            </w:r>
          </w:p>
          <w:p w14:paraId="0C1073FB" w14:textId="77777777" w:rsidR="00DB4A7C" w:rsidRDefault="00DB4A7C" w:rsidP="00714423">
            <w:pPr>
              <w:spacing w:line="240" w:lineRule="auto"/>
              <w:ind w:leftChars="0" w:left="2" w:hanging="2"/>
              <w:jc w:val="both"/>
              <w:rPr>
                <w:b/>
                <w:sz w:val="18"/>
                <w:szCs w:val="18"/>
              </w:rPr>
            </w:pPr>
            <w:r>
              <w:rPr>
                <w:b/>
                <w:sz w:val="18"/>
                <w:szCs w:val="18"/>
              </w:rPr>
              <w:t xml:space="preserve">г.Алматы                    </w:t>
            </w:r>
            <w:r>
              <w:rPr>
                <w:b/>
                <w:sz w:val="18"/>
                <w:szCs w:val="18"/>
              </w:rPr>
              <w:tab/>
            </w:r>
          </w:p>
          <w:p w14:paraId="6E3E2CB6" w14:textId="77777777" w:rsidR="00DB4A7C" w:rsidRDefault="00DB4A7C" w:rsidP="00714423">
            <w:pPr>
              <w:spacing w:line="240" w:lineRule="auto"/>
              <w:ind w:leftChars="0" w:left="2" w:hanging="2"/>
              <w:jc w:val="both"/>
              <w:rPr>
                <w:sz w:val="18"/>
                <w:szCs w:val="18"/>
              </w:rPr>
            </w:pPr>
            <w:r>
              <w:rPr>
                <w:sz w:val="18"/>
                <w:szCs w:val="18"/>
              </w:rPr>
              <w:t xml:space="preserve"> </w:t>
            </w:r>
          </w:p>
          <w:p w14:paraId="62463BB9" w14:textId="49EBA2E2" w:rsidR="00DB4A7C" w:rsidRDefault="00DB4A7C" w:rsidP="00714423">
            <w:pPr>
              <w:spacing w:line="240" w:lineRule="auto"/>
              <w:ind w:leftChars="0" w:left="2" w:hanging="2"/>
              <w:jc w:val="both"/>
              <w:rPr>
                <w:sz w:val="18"/>
                <w:szCs w:val="18"/>
              </w:rPr>
            </w:pPr>
            <w:r>
              <w:rPr>
                <w:sz w:val="18"/>
                <w:szCs w:val="18"/>
              </w:rPr>
              <w:t xml:space="preserve">Настоящий договор присоединения о предоставлении услуг </w:t>
            </w:r>
            <w:r w:rsidR="00E731D1">
              <w:rPr>
                <w:sz w:val="18"/>
                <w:szCs w:val="18"/>
              </w:rPr>
              <w:t>Центр</w:t>
            </w:r>
            <w:r w:rsidR="000241A7">
              <w:rPr>
                <w:sz w:val="18"/>
                <w:szCs w:val="18"/>
              </w:rPr>
              <w:t>а</w:t>
            </w:r>
            <w:r w:rsidR="00E731D1">
              <w:rPr>
                <w:sz w:val="18"/>
                <w:szCs w:val="18"/>
              </w:rPr>
              <w:t xml:space="preserve"> обмена данными по платежным транзакциям с признаками мошенничества (Антифрод-центр)</w:t>
            </w:r>
            <w:r>
              <w:rPr>
                <w:sz w:val="18"/>
                <w:szCs w:val="18"/>
              </w:rPr>
              <w:t xml:space="preserve"> (далее – Договор) определяет условия предоставления услуг Акционерным обществом «Национальная платежная корпорация Национального Банка Республики Казахстан», именуемым в дальнейшем «Оператор», в информационной системе «</w:t>
            </w:r>
            <w:r w:rsidR="00E731D1">
              <w:rPr>
                <w:sz w:val="18"/>
                <w:szCs w:val="18"/>
              </w:rPr>
              <w:t>Центр обмена данными по платежным транзакциям с признаками мошенничества (Антифрод-центр)</w:t>
            </w:r>
            <w:r>
              <w:rPr>
                <w:sz w:val="18"/>
                <w:szCs w:val="18"/>
              </w:rPr>
              <w:t>» лицу, присоединившемуся к Договору, именуемому в дальнейшем «Участник», также совместно именуемые «Стороны», а по отдельности «Сторона».</w:t>
            </w:r>
          </w:p>
          <w:p w14:paraId="3B6E20EB" w14:textId="77777777" w:rsidR="000241A7" w:rsidRDefault="00DB4A7C" w:rsidP="00714423">
            <w:pPr>
              <w:spacing w:line="240" w:lineRule="auto"/>
              <w:ind w:leftChars="0" w:left="2" w:hanging="2"/>
              <w:jc w:val="both"/>
              <w:rPr>
                <w:sz w:val="18"/>
                <w:szCs w:val="18"/>
              </w:rPr>
            </w:pPr>
            <w:r>
              <w:rPr>
                <w:sz w:val="18"/>
                <w:szCs w:val="18"/>
              </w:rPr>
              <w:t>Условия Договора принимаются Участником не иначе как путем присоединения к нему в целом и являются стандартными для всех Участников, присоединившихся к Договору</w:t>
            </w:r>
            <w:r w:rsidR="0045766A">
              <w:rPr>
                <w:sz w:val="18"/>
                <w:szCs w:val="18"/>
              </w:rPr>
              <w:t>.</w:t>
            </w:r>
            <w:r>
              <w:rPr>
                <w:sz w:val="18"/>
                <w:szCs w:val="18"/>
              </w:rPr>
              <w:t xml:space="preserve"> </w:t>
            </w:r>
          </w:p>
          <w:p w14:paraId="0AF1A2C1" w14:textId="07FEE617" w:rsidR="00DB4A7C" w:rsidRDefault="00DB4A7C" w:rsidP="00714423">
            <w:pPr>
              <w:spacing w:line="240" w:lineRule="auto"/>
              <w:ind w:leftChars="0" w:left="2" w:hanging="2"/>
              <w:jc w:val="both"/>
              <w:rPr>
                <w:sz w:val="18"/>
                <w:szCs w:val="18"/>
              </w:rPr>
            </w:pPr>
            <w:r>
              <w:rPr>
                <w:sz w:val="18"/>
                <w:szCs w:val="18"/>
              </w:rPr>
              <w:t xml:space="preserve">Присоединение Участника </w:t>
            </w:r>
            <w:r w:rsidR="00E731D1">
              <w:rPr>
                <w:sz w:val="18"/>
                <w:szCs w:val="18"/>
              </w:rPr>
              <w:t>к Договору</w:t>
            </w:r>
            <w:r>
              <w:rPr>
                <w:sz w:val="18"/>
                <w:szCs w:val="18"/>
              </w:rPr>
              <w:t xml:space="preserve"> осуществляется путем подписания и передачи Оператору заявления по форме, согласно </w:t>
            </w:r>
            <w:r w:rsidR="00CD5365">
              <w:rPr>
                <w:sz w:val="18"/>
                <w:szCs w:val="18"/>
              </w:rPr>
              <w:t>П</w:t>
            </w:r>
            <w:r>
              <w:rPr>
                <w:sz w:val="18"/>
                <w:szCs w:val="18"/>
              </w:rPr>
              <w:t>риложению 1 к Договору (далее – Заявление)</w:t>
            </w:r>
            <w:r w:rsidR="000241A7">
              <w:rPr>
                <w:sz w:val="18"/>
                <w:szCs w:val="18"/>
              </w:rPr>
              <w:t>,</w:t>
            </w:r>
            <w:r>
              <w:rPr>
                <w:sz w:val="18"/>
                <w:szCs w:val="18"/>
              </w:rPr>
              <w:t xml:space="preserve"> котор</w:t>
            </w:r>
            <w:r w:rsidR="00E731D1">
              <w:rPr>
                <w:sz w:val="18"/>
                <w:szCs w:val="18"/>
              </w:rPr>
              <w:t>ое</w:t>
            </w:r>
            <w:r>
              <w:rPr>
                <w:sz w:val="18"/>
                <w:szCs w:val="18"/>
              </w:rPr>
              <w:t xml:space="preserve"> явля</w:t>
            </w:r>
            <w:r w:rsidR="00E731D1">
              <w:rPr>
                <w:sz w:val="18"/>
                <w:szCs w:val="18"/>
              </w:rPr>
              <w:t>е</w:t>
            </w:r>
            <w:r>
              <w:rPr>
                <w:sz w:val="18"/>
                <w:szCs w:val="18"/>
              </w:rPr>
              <w:t>тся неотъемлемой частью Договора.</w:t>
            </w:r>
          </w:p>
          <w:p w14:paraId="72FD6F3F" w14:textId="6924E545" w:rsidR="009D1F77" w:rsidRDefault="009D1F77" w:rsidP="009D1F77">
            <w:pPr>
              <w:spacing w:line="240" w:lineRule="auto"/>
              <w:ind w:leftChars="0" w:left="2" w:hanging="2"/>
              <w:jc w:val="both"/>
              <w:rPr>
                <w:sz w:val="18"/>
                <w:szCs w:val="18"/>
              </w:rPr>
            </w:pPr>
            <w:r>
              <w:rPr>
                <w:sz w:val="18"/>
                <w:szCs w:val="18"/>
              </w:rPr>
              <w:t xml:space="preserve">Предоставление или деактивация доступа работникам Участника в Систему осуществляется путем подписания и передачи Оператору заявления по форме, согласно </w:t>
            </w:r>
            <w:r w:rsidR="00CD5365">
              <w:rPr>
                <w:sz w:val="18"/>
                <w:szCs w:val="18"/>
              </w:rPr>
              <w:t>П</w:t>
            </w:r>
            <w:r>
              <w:rPr>
                <w:sz w:val="18"/>
                <w:szCs w:val="18"/>
              </w:rPr>
              <w:t xml:space="preserve">риложению 2 к </w:t>
            </w:r>
            <w:r w:rsidR="002A1F40">
              <w:rPr>
                <w:sz w:val="18"/>
                <w:szCs w:val="18"/>
              </w:rPr>
              <w:t>Договору в</w:t>
            </w:r>
            <w:r w:rsidR="004E713C">
              <w:rPr>
                <w:sz w:val="18"/>
                <w:szCs w:val="18"/>
              </w:rPr>
              <w:t xml:space="preserve"> порядке, предусмотренн</w:t>
            </w:r>
            <w:r w:rsidR="00791E4A">
              <w:rPr>
                <w:sz w:val="18"/>
                <w:szCs w:val="18"/>
              </w:rPr>
              <w:t>ом</w:t>
            </w:r>
            <w:r w:rsidR="004E713C">
              <w:rPr>
                <w:sz w:val="18"/>
                <w:szCs w:val="18"/>
              </w:rPr>
              <w:t xml:space="preserve"> в</w:t>
            </w:r>
            <w:r>
              <w:rPr>
                <w:sz w:val="18"/>
                <w:szCs w:val="18"/>
              </w:rPr>
              <w:t xml:space="preserve"> Правила</w:t>
            </w:r>
            <w:r w:rsidR="004E713C">
              <w:rPr>
                <w:sz w:val="18"/>
                <w:szCs w:val="18"/>
              </w:rPr>
              <w:t>х</w:t>
            </w:r>
            <w:r w:rsidR="009A24B5">
              <w:t xml:space="preserve"> </w:t>
            </w:r>
            <w:r w:rsidR="009A24B5" w:rsidRPr="009A24B5">
              <w:rPr>
                <w:sz w:val="18"/>
                <w:szCs w:val="18"/>
              </w:rPr>
              <w:t>функционирования Центра обмена данными по платежным транзакциям с признаками мошенничества (Антифрод-центр)</w:t>
            </w:r>
            <w:r>
              <w:rPr>
                <w:sz w:val="18"/>
                <w:szCs w:val="18"/>
              </w:rPr>
              <w:t>, которое является неотъемлемой частью Договора.</w:t>
            </w:r>
          </w:p>
          <w:p w14:paraId="7FA1B95F" w14:textId="77777777" w:rsidR="00DB4A7C" w:rsidRDefault="00DB4A7C" w:rsidP="00714423">
            <w:pPr>
              <w:spacing w:line="240" w:lineRule="auto"/>
              <w:ind w:leftChars="0" w:left="2" w:hanging="2"/>
              <w:jc w:val="both"/>
              <w:rPr>
                <w:sz w:val="18"/>
                <w:szCs w:val="18"/>
              </w:rPr>
            </w:pPr>
            <w:r>
              <w:rPr>
                <w:sz w:val="18"/>
                <w:szCs w:val="18"/>
              </w:rPr>
              <w:t>Подача Участником Заявления Оператору означает, что Участник ознакомлен с Договором и согласен с тем, что условия Договора принимаются им в редакции, действующей на момент подачи Заявления, полностью без каких-либо оговорок, изъятий, изменений и протоколов разногласий.</w:t>
            </w:r>
          </w:p>
          <w:p w14:paraId="7A516A85" w14:textId="77777777" w:rsidR="00DB4A7C" w:rsidRDefault="00DB4A7C" w:rsidP="00714423">
            <w:pPr>
              <w:tabs>
                <w:tab w:val="left" w:pos="176"/>
                <w:tab w:val="left" w:pos="364"/>
              </w:tabs>
              <w:spacing w:line="240" w:lineRule="auto"/>
              <w:ind w:leftChars="0" w:left="2" w:hanging="2"/>
              <w:jc w:val="both"/>
              <w:rPr>
                <w:sz w:val="18"/>
                <w:szCs w:val="18"/>
              </w:rPr>
            </w:pPr>
            <w:r>
              <w:rPr>
                <w:sz w:val="18"/>
                <w:szCs w:val="18"/>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207057A5" w14:textId="2E7E25C8" w:rsidR="00DB4A7C" w:rsidRDefault="00DB4A7C" w:rsidP="00714423">
            <w:pPr>
              <w:spacing w:line="240" w:lineRule="auto"/>
              <w:ind w:leftChars="0" w:left="2" w:hanging="2"/>
              <w:jc w:val="both"/>
              <w:rPr>
                <w:sz w:val="18"/>
                <w:szCs w:val="18"/>
              </w:rPr>
            </w:pPr>
            <w:r>
              <w:rPr>
                <w:sz w:val="18"/>
                <w:szCs w:val="18"/>
              </w:rPr>
              <w:t>Участник принимает изменения и дополнения, вносимые Оператором в Договор, в том числе в его приложения, в соответствии с условиями Договора, при этом заключени</w:t>
            </w:r>
            <w:r w:rsidR="00CD5365">
              <w:rPr>
                <w:sz w:val="18"/>
                <w:szCs w:val="18"/>
              </w:rPr>
              <w:t>е</w:t>
            </w:r>
            <w:r>
              <w:rPr>
                <w:sz w:val="18"/>
                <w:szCs w:val="18"/>
              </w:rPr>
              <w:t xml:space="preserve"> дополнительного соглашения к Договору не требуется. </w:t>
            </w:r>
          </w:p>
          <w:p w14:paraId="10DF1B01" w14:textId="77777777" w:rsidR="00DB4A7C" w:rsidRPr="00FF313F" w:rsidRDefault="00DB4A7C" w:rsidP="00714423">
            <w:pPr>
              <w:spacing w:line="240" w:lineRule="auto"/>
              <w:ind w:leftChars="0" w:left="2" w:hanging="2"/>
              <w:jc w:val="both"/>
              <w:rPr>
                <w:sz w:val="18"/>
                <w:szCs w:val="18"/>
              </w:rPr>
            </w:pPr>
            <w:r w:rsidRPr="00FF313F">
              <w:rPr>
                <w:sz w:val="18"/>
                <w:szCs w:val="18"/>
              </w:rPr>
              <w:t>Актуальная редакция Договора опубликована на официальном интернет-ресурсе Оператора по адресу: www.npck.kz (далее – Сайт).</w:t>
            </w:r>
          </w:p>
          <w:p w14:paraId="5A1BA278" w14:textId="77777777" w:rsidR="00DB4A7C" w:rsidRPr="002C76F0" w:rsidRDefault="00DB4A7C" w:rsidP="00714423">
            <w:pPr>
              <w:spacing w:line="240" w:lineRule="auto"/>
              <w:ind w:leftChars="0" w:left="2" w:hanging="2"/>
              <w:jc w:val="both"/>
              <w:rPr>
                <w:sz w:val="18"/>
                <w:szCs w:val="18"/>
              </w:rPr>
            </w:pPr>
          </w:p>
          <w:p w14:paraId="7134BCC4" w14:textId="77777777" w:rsidR="00DB4A7C" w:rsidRDefault="00DB4A7C" w:rsidP="00714423">
            <w:pPr>
              <w:tabs>
                <w:tab w:val="left" w:pos="368"/>
              </w:tabs>
              <w:spacing w:line="240" w:lineRule="auto"/>
              <w:ind w:leftChars="0" w:left="0" w:firstLineChars="0" w:firstLine="0"/>
              <w:jc w:val="center"/>
              <w:textDirection w:val="lrTb"/>
              <w:textAlignment w:val="auto"/>
              <w:rPr>
                <w:b/>
                <w:color w:val="000000"/>
                <w:sz w:val="18"/>
                <w:szCs w:val="18"/>
              </w:rPr>
            </w:pPr>
            <w:r>
              <w:rPr>
                <w:b/>
                <w:color w:val="000000"/>
                <w:sz w:val="18"/>
                <w:szCs w:val="18"/>
              </w:rPr>
              <w:t>1. ПОНЯТИЯ, ИСПОЛЬЗУЕМЫЕ В ДОГОВОРЕ</w:t>
            </w:r>
          </w:p>
          <w:p w14:paraId="46AF28FF" w14:textId="14E8E835"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1.1 </w:t>
            </w:r>
            <w:r w:rsidRPr="00311EEB">
              <w:rPr>
                <w:sz w:val="18"/>
                <w:szCs w:val="18"/>
                <w:lang w:val="kk-KZ"/>
              </w:rPr>
              <w:t>API сервис – открытый интерфейс программирования приложений (англ. – Open Application Programming Interface), который предоставляет разработчикам программный доступ к закрытому программному приложению, программе для обмена данными;</w:t>
            </w:r>
          </w:p>
          <w:p w14:paraId="48C49794" w14:textId="245B7055"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  </w:t>
            </w:r>
            <w:r w:rsidRPr="00311EEB">
              <w:rPr>
                <w:sz w:val="18"/>
                <w:szCs w:val="18"/>
                <w:lang w:val="kk-KZ"/>
              </w:rPr>
              <w:t>Базовые услуги Антифрод-центра:</w:t>
            </w:r>
          </w:p>
          <w:p w14:paraId="38F7D38B" w14:textId="62F13CD3"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1.2.1  </w:t>
            </w:r>
            <w:r w:rsidRPr="00311EEB">
              <w:rPr>
                <w:sz w:val="18"/>
                <w:szCs w:val="18"/>
                <w:lang w:val="kk-KZ"/>
              </w:rPr>
              <w:t>доступ к базе инцидентов;</w:t>
            </w:r>
          </w:p>
          <w:p w14:paraId="167B5FFA" w14:textId="5BB76396"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1.2.2  </w:t>
            </w:r>
            <w:r w:rsidRPr="00311EEB">
              <w:rPr>
                <w:sz w:val="18"/>
                <w:szCs w:val="18"/>
                <w:lang w:val="kk-KZ"/>
              </w:rPr>
              <w:t>доступ к базе о попытках;</w:t>
            </w:r>
          </w:p>
          <w:p w14:paraId="161DC38D" w14:textId="6FC6453F"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1.2.3  </w:t>
            </w:r>
            <w:r w:rsidRPr="00311EEB">
              <w:rPr>
                <w:sz w:val="18"/>
                <w:szCs w:val="18"/>
                <w:lang w:val="kk-KZ"/>
              </w:rPr>
              <w:t>доступ к базе о событиях;</w:t>
            </w:r>
          </w:p>
          <w:p w14:paraId="0EE3C7E0" w14:textId="509B55B0"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1.2.4  </w:t>
            </w:r>
            <w:r w:rsidRPr="00311EEB">
              <w:rPr>
                <w:sz w:val="18"/>
                <w:szCs w:val="18"/>
                <w:lang w:val="kk-KZ"/>
              </w:rPr>
              <w:t>доступ к базе лиц, задействованных в иных противоправных инцидентах;</w:t>
            </w:r>
          </w:p>
          <w:p w14:paraId="53779312" w14:textId="76C55325"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1.2.5 </w:t>
            </w:r>
            <w:r w:rsidRPr="00311EEB">
              <w:rPr>
                <w:sz w:val="18"/>
                <w:szCs w:val="18"/>
                <w:lang w:val="kk-KZ"/>
              </w:rPr>
              <w:t>доступ к базе скомпрометированных средств электронного платежа;</w:t>
            </w:r>
          </w:p>
          <w:p w14:paraId="2D520A4F" w14:textId="7128D9DD"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1.2.6  </w:t>
            </w:r>
            <w:r w:rsidRPr="00311EEB">
              <w:rPr>
                <w:sz w:val="18"/>
                <w:szCs w:val="18"/>
                <w:lang w:val="kk-KZ"/>
              </w:rPr>
              <w:t>доступ к уведомлениям.</w:t>
            </w:r>
          </w:p>
          <w:p w14:paraId="3F623A56" w14:textId="3D82DE58"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1.3 </w:t>
            </w:r>
            <w:r w:rsidRPr="00311EEB">
              <w:rPr>
                <w:sz w:val="18"/>
                <w:szCs w:val="18"/>
                <w:lang w:val="kk-KZ"/>
              </w:rPr>
              <w:t xml:space="preserve">Защищаемая информация – банковская тайна, коммерческая тайна Участника, персональные данные клиентов и работников </w:t>
            </w:r>
            <w:r w:rsidRPr="00311EEB">
              <w:rPr>
                <w:sz w:val="18"/>
                <w:szCs w:val="18"/>
                <w:lang w:val="kk-KZ"/>
              </w:rPr>
              <w:lastRenderedPageBreak/>
              <w:t>Участника, данные держателей платежных карточек и иная охраняемая законом информация, обрабатываемая в Системе;</w:t>
            </w:r>
          </w:p>
          <w:p w14:paraId="3664D394" w14:textId="6A25CFF8"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1.4 </w:t>
            </w:r>
            <w:r w:rsidRPr="00311EEB">
              <w:rPr>
                <w:sz w:val="18"/>
                <w:szCs w:val="18"/>
                <w:lang w:val="kk-KZ"/>
              </w:rPr>
              <w:t>Система – программное обеспечение «Центр обмена данными по платежным транзакциям с признаками мошенничества» (далее – Антифрод-центр), обеспечивающее работу Антифрод-центра, включающие информационную систему, серверы и терминалы системы, средства коммуникации (передачи данных);</w:t>
            </w:r>
          </w:p>
          <w:p w14:paraId="5515A28A" w14:textId="530B48BD"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1.5 </w:t>
            </w:r>
            <w:r w:rsidRPr="00311EEB">
              <w:rPr>
                <w:sz w:val="18"/>
                <w:szCs w:val="18"/>
                <w:lang w:val="kk-KZ"/>
              </w:rPr>
              <w:t>Оператор – Акционерное общество «Национальная платежная корпорация Национального Банка Республики Казахстан», обеспечивающее функционирование Системы;</w:t>
            </w:r>
          </w:p>
          <w:p w14:paraId="3A0976CD" w14:textId="24F6925E"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1.6  </w:t>
            </w:r>
            <w:r w:rsidRPr="00311EEB">
              <w:rPr>
                <w:sz w:val="18"/>
                <w:szCs w:val="18"/>
                <w:lang w:val="kk-KZ"/>
              </w:rPr>
              <w:t>Правила – Правила функционирования Центра обмена данными по платежным транзакциям с признаками мошенничества (Антифрод-центр), являющиеся неотъемлемой частью Договора. Актуальная редакция Правил доступна участникам в Системе;</w:t>
            </w:r>
          </w:p>
          <w:p w14:paraId="181F7B2E" w14:textId="65527A3E"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1.7 </w:t>
            </w:r>
            <w:r w:rsidRPr="00311EEB">
              <w:rPr>
                <w:sz w:val="18"/>
                <w:szCs w:val="18"/>
                <w:lang w:val="kk-KZ"/>
              </w:rPr>
              <w:t>Участник – юридическое лицо, участвующее в деятельности Антифрод-центра, определенное в соответствии с законодательством Республики Казахстан и Правилами;</w:t>
            </w:r>
          </w:p>
          <w:p w14:paraId="0AC54BFC" w14:textId="439ACC94"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1.8 </w:t>
            </w:r>
            <w:r w:rsidRPr="00311EEB">
              <w:rPr>
                <w:sz w:val="18"/>
                <w:szCs w:val="18"/>
                <w:lang w:val="kk-KZ"/>
              </w:rPr>
              <w:t>Портал ИС ЭСФ – информационная система электронных счетов-фактур;</w:t>
            </w:r>
          </w:p>
          <w:p w14:paraId="7361893E" w14:textId="4DE6894D" w:rsidR="00DB4A7C" w:rsidRPr="00965E88" w:rsidRDefault="00311EEB" w:rsidP="00311EEB">
            <w:pPr>
              <w:tabs>
                <w:tab w:val="left" w:pos="513"/>
              </w:tabs>
              <w:spacing w:line="240" w:lineRule="auto"/>
              <w:ind w:leftChars="0" w:left="0" w:firstLineChars="0" w:firstLine="0"/>
              <w:jc w:val="both"/>
              <w:textDirection w:val="lrTb"/>
              <w:textAlignment w:val="auto"/>
              <w:rPr>
                <w:sz w:val="18"/>
                <w:szCs w:val="18"/>
              </w:rPr>
            </w:pPr>
            <w:r>
              <w:rPr>
                <w:sz w:val="18"/>
                <w:szCs w:val="18"/>
                <w:lang w:val="kk-KZ"/>
              </w:rPr>
              <w:t xml:space="preserve">1.9 </w:t>
            </w:r>
            <w:r w:rsidRPr="00311EEB">
              <w:rPr>
                <w:sz w:val="18"/>
                <w:szCs w:val="18"/>
                <w:lang w:val="kk-KZ"/>
              </w:rPr>
              <w:t>WEB интерфейс – веб-страница, предоставляющая пользовательский интерфейс для взаимодействия участника с Системой.</w:t>
            </w:r>
            <w:r w:rsidR="00DB4A7C" w:rsidRPr="00965E88">
              <w:rPr>
                <w:sz w:val="18"/>
                <w:szCs w:val="18"/>
              </w:rPr>
              <w:t xml:space="preserve"> </w:t>
            </w:r>
          </w:p>
          <w:p w14:paraId="7FDB127F" w14:textId="021DAC7D" w:rsidR="00965E88" w:rsidRDefault="00965E88" w:rsidP="00965E88">
            <w:pPr>
              <w:tabs>
                <w:tab w:val="left" w:pos="513"/>
              </w:tabs>
              <w:spacing w:line="240" w:lineRule="auto"/>
              <w:ind w:leftChars="0" w:left="0" w:firstLineChars="0" w:firstLine="0"/>
              <w:jc w:val="both"/>
              <w:textDirection w:val="lrTb"/>
              <w:textAlignment w:val="auto"/>
              <w:rPr>
                <w:sz w:val="20"/>
                <w:szCs w:val="20"/>
              </w:rPr>
            </w:pPr>
          </w:p>
          <w:p w14:paraId="5690C0D2" w14:textId="77777777" w:rsidR="002C76F0" w:rsidRPr="00965E88" w:rsidRDefault="002C76F0" w:rsidP="00965E88">
            <w:pPr>
              <w:tabs>
                <w:tab w:val="left" w:pos="513"/>
              </w:tabs>
              <w:spacing w:line="240" w:lineRule="auto"/>
              <w:ind w:leftChars="0" w:left="0" w:firstLineChars="0" w:firstLine="0"/>
              <w:jc w:val="both"/>
              <w:textDirection w:val="lrTb"/>
              <w:textAlignment w:val="auto"/>
              <w:rPr>
                <w:sz w:val="20"/>
                <w:szCs w:val="20"/>
              </w:rPr>
            </w:pPr>
          </w:p>
          <w:p w14:paraId="12617F76" w14:textId="49FFB490" w:rsidR="00DB4A7C" w:rsidRDefault="00446415" w:rsidP="00446415">
            <w:pPr>
              <w:tabs>
                <w:tab w:val="left" w:pos="368"/>
              </w:tabs>
              <w:spacing w:line="240" w:lineRule="auto"/>
              <w:ind w:leftChars="0" w:left="0" w:firstLineChars="0" w:firstLine="0"/>
              <w:jc w:val="center"/>
              <w:textDirection w:val="lrTb"/>
              <w:textAlignment w:val="auto"/>
              <w:rPr>
                <w:b/>
                <w:color w:val="000000"/>
                <w:sz w:val="18"/>
                <w:szCs w:val="18"/>
              </w:rPr>
            </w:pPr>
            <w:r>
              <w:rPr>
                <w:b/>
                <w:color w:val="000000"/>
                <w:sz w:val="18"/>
                <w:szCs w:val="18"/>
                <w:lang w:val="kk-KZ"/>
              </w:rPr>
              <w:t xml:space="preserve">2. </w:t>
            </w:r>
            <w:r w:rsidR="00DB4A7C">
              <w:rPr>
                <w:b/>
                <w:color w:val="000000"/>
                <w:sz w:val="18"/>
                <w:szCs w:val="18"/>
              </w:rPr>
              <w:t>ПРЕДМЕТ ДОГОВОРА</w:t>
            </w:r>
          </w:p>
          <w:p w14:paraId="416385F1" w14:textId="77777777" w:rsidR="00DB4A7C" w:rsidRDefault="00DB4A7C" w:rsidP="00E83E61">
            <w:pPr>
              <w:numPr>
                <w:ilvl w:val="1"/>
                <w:numId w:val="34"/>
              </w:numPr>
              <w:tabs>
                <w:tab w:val="left" w:pos="513"/>
                <w:tab w:val="left" w:pos="851"/>
              </w:tabs>
              <w:spacing w:line="240" w:lineRule="auto"/>
              <w:ind w:leftChars="0" w:left="0" w:firstLineChars="0" w:firstLine="0"/>
              <w:jc w:val="both"/>
              <w:textDirection w:val="lrTb"/>
              <w:textAlignment w:val="auto"/>
              <w:rPr>
                <w:sz w:val="18"/>
                <w:szCs w:val="18"/>
              </w:rPr>
            </w:pPr>
            <w:r>
              <w:rPr>
                <w:sz w:val="18"/>
                <w:szCs w:val="18"/>
              </w:rPr>
              <w:t>По Договору Оператор оказывает Участнику следующие виды услуг (далее – Услуги):</w:t>
            </w:r>
          </w:p>
          <w:p w14:paraId="2216519C" w14:textId="77777777" w:rsidR="00DB4A7C" w:rsidRDefault="00DB4A7C" w:rsidP="00714423">
            <w:pPr>
              <w:tabs>
                <w:tab w:val="left" w:pos="368"/>
              </w:tabs>
              <w:spacing w:line="240" w:lineRule="auto"/>
              <w:ind w:leftChars="0" w:left="508" w:hangingChars="282" w:hanging="508"/>
              <w:jc w:val="both"/>
              <w:rPr>
                <w:sz w:val="18"/>
                <w:szCs w:val="18"/>
              </w:rPr>
            </w:pPr>
            <w:r>
              <w:rPr>
                <w:sz w:val="18"/>
                <w:szCs w:val="18"/>
              </w:rPr>
              <w:t>2.1.1. Подключение Участника к Системе;</w:t>
            </w:r>
          </w:p>
          <w:p w14:paraId="4D458618" w14:textId="5A37FB3B" w:rsidR="009615F5" w:rsidRDefault="00DB4A7C" w:rsidP="00AF03E7">
            <w:pPr>
              <w:tabs>
                <w:tab w:val="left" w:pos="0"/>
              </w:tabs>
              <w:spacing w:line="240" w:lineRule="auto"/>
              <w:ind w:left="0" w:hanging="2"/>
              <w:jc w:val="both"/>
              <w:rPr>
                <w:sz w:val="18"/>
                <w:szCs w:val="18"/>
              </w:rPr>
            </w:pPr>
            <w:r>
              <w:rPr>
                <w:sz w:val="18"/>
                <w:szCs w:val="18"/>
              </w:rPr>
              <w:t xml:space="preserve">2.1.2. Предоставление доступа к </w:t>
            </w:r>
            <w:r w:rsidR="00965E88" w:rsidRPr="00965E88">
              <w:rPr>
                <w:sz w:val="18"/>
                <w:szCs w:val="18"/>
              </w:rPr>
              <w:t>WEB интерфейс</w:t>
            </w:r>
            <w:r w:rsidR="00965E88">
              <w:rPr>
                <w:sz w:val="18"/>
                <w:szCs w:val="18"/>
              </w:rPr>
              <w:t>у</w:t>
            </w:r>
            <w:r w:rsidR="00785374">
              <w:rPr>
                <w:sz w:val="18"/>
                <w:szCs w:val="18"/>
              </w:rPr>
              <w:t>,</w:t>
            </w:r>
            <w:r w:rsidR="00816193">
              <w:rPr>
                <w:sz w:val="18"/>
                <w:szCs w:val="18"/>
              </w:rPr>
              <w:t xml:space="preserve"> в соответствии с </w:t>
            </w:r>
            <w:r w:rsidR="009615F5">
              <w:rPr>
                <w:sz w:val="18"/>
                <w:szCs w:val="18"/>
              </w:rPr>
              <w:t>Приложением 3 к Договору:</w:t>
            </w:r>
          </w:p>
          <w:p w14:paraId="7F3617F0" w14:textId="77777777" w:rsidR="00DB4A7C" w:rsidRDefault="009615F5" w:rsidP="00714423">
            <w:pPr>
              <w:tabs>
                <w:tab w:val="left" w:pos="368"/>
              </w:tabs>
              <w:spacing w:line="240" w:lineRule="auto"/>
              <w:ind w:leftChars="0" w:left="508" w:hangingChars="282" w:hanging="508"/>
              <w:jc w:val="both"/>
              <w:rPr>
                <w:sz w:val="18"/>
                <w:szCs w:val="18"/>
              </w:rPr>
            </w:pPr>
            <w:r>
              <w:rPr>
                <w:sz w:val="18"/>
                <w:szCs w:val="18"/>
              </w:rPr>
              <w:t>2.1.2.1. Базовые услуги Антифрод-центра;</w:t>
            </w:r>
          </w:p>
          <w:p w14:paraId="59414E7E" w14:textId="75E21BBD" w:rsidR="009615F5" w:rsidRDefault="009615F5" w:rsidP="00714423">
            <w:pPr>
              <w:tabs>
                <w:tab w:val="left" w:pos="368"/>
              </w:tabs>
              <w:spacing w:line="240" w:lineRule="auto"/>
              <w:ind w:leftChars="0" w:left="508" w:hangingChars="282" w:hanging="508"/>
              <w:jc w:val="both"/>
              <w:rPr>
                <w:sz w:val="18"/>
                <w:szCs w:val="18"/>
              </w:rPr>
            </w:pPr>
            <w:r>
              <w:rPr>
                <w:sz w:val="18"/>
                <w:szCs w:val="18"/>
              </w:rPr>
              <w:t>2.1.2.2. Сервис «</w:t>
            </w:r>
            <w:r w:rsidR="00927001">
              <w:rPr>
                <w:sz w:val="18"/>
                <w:szCs w:val="18"/>
              </w:rPr>
              <w:t>Аналитика Антифрод-центра</w:t>
            </w:r>
            <w:r>
              <w:rPr>
                <w:sz w:val="18"/>
                <w:szCs w:val="18"/>
              </w:rPr>
              <w:t>»</w:t>
            </w:r>
            <w:r w:rsidR="00AF03E7">
              <w:rPr>
                <w:sz w:val="18"/>
                <w:szCs w:val="18"/>
              </w:rPr>
              <w:t>;</w:t>
            </w:r>
          </w:p>
          <w:p w14:paraId="2A436EF3" w14:textId="40E810EE" w:rsidR="00AF03E7" w:rsidRDefault="00AF03E7" w:rsidP="00714423">
            <w:pPr>
              <w:tabs>
                <w:tab w:val="left" w:pos="368"/>
              </w:tabs>
              <w:spacing w:line="240" w:lineRule="auto"/>
              <w:ind w:leftChars="0" w:left="508" w:hangingChars="282" w:hanging="508"/>
              <w:jc w:val="both"/>
              <w:rPr>
                <w:sz w:val="18"/>
                <w:szCs w:val="18"/>
              </w:rPr>
            </w:pPr>
            <w:r>
              <w:rPr>
                <w:sz w:val="18"/>
                <w:szCs w:val="18"/>
              </w:rPr>
              <w:t>2.1.2.</w:t>
            </w:r>
            <w:r w:rsidR="00927001">
              <w:rPr>
                <w:sz w:val="18"/>
                <w:szCs w:val="18"/>
              </w:rPr>
              <w:t>3</w:t>
            </w:r>
            <w:r>
              <w:rPr>
                <w:sz w:val="18"/>
                <w:szCs w:val="18"/>
              </w:rPr>
              <w:t xml:space="preserve">. Сервис «Базы </w:t>
            </w:r>
            <w:r w:rsidR="00927001">
              <w:rPr>
                <w:sz w:val="18"/>
                <w:szCs w:val="18"/>
              </w:rPr>
              <w:t xml:space="preserve">данных </w:t>
            </w:r>
            <w:r>
              <w:rPr>
                <w:sz w:val="18"/>
                <w:szCs w:val="18"/>
              </w:rPr>
              <w:t>Антифрод-центра»;</w:t>
            </w:r>
          </w:p>
          <w:p w14:paraId="780416E6" w14:textId="77777777" w:rsidR="00473369" w:rsidRDefault="00DB4A7C" w:rsidP="00473369">
            <w:pPr>
              <w:tabs>
                <w:tab w:val="left" w:pos="368"/>
              </w:tabs>
              <w:spacing w:line="240" w:lineRule="auto"/>
              <w:ind w:leftChars="0" w:left="508" w:hangingChars="282" w:hanging="508"/>
              <w:jc w:val="both"/>
              <w:rPr>
                <w:sz w:val="18"/>
                <w:szCs w:val="18"/>
              </w:rPr>
            </w:pPr>
            <w:r>
              <w:rPr>
                <w:sz w:val="18"/>
                <w:szCs w:val="18"/>
              </w:rPr>
              <w:t>2.1.</w:t>
            </w:r>
            <w:r w:rsidRPr="00DB4A7C">
              <w:rPr>
                <w:sz w:val="18"/>
                <w:szCs w:val="18"/>
              </w:rPr>
              <w:t>3</w:t>
            </w:r>
            <w:r>
              <w:rPr>
                <w:sz w:val="18"/>
                <w:szCs w:val="18"/>
              </w:rPr>
              <w:t>. Интеграция с API сервисами, реализованными в Системе</w:t>
            </w:r>
            <w:r w:rsidR="008D1516">
              <w:rPr>
                <w:sz w:val="18"/>
                <w:szCs w:val="18"/>
              </w:rPr>
              <w:t>.</w:t>
            </w:r>
          </w:p>
          <w:p w14:paraId="4FEF5F5A" w14:textId="5F31E38A" w:rsidR="00353CE1" w:rsidRDefault="00353CE1" w:rsidP="00473369">
            <w:pPr>
              <w:tabs>
                <w:tab w:val="left" w:pos="368"/>
              </w:tabs>
              <w:spacing w:line="240" w:lineRule="auto"/>
              <w:ind w:leftChars="0" w:left="2" w:firstLineChars="0" w:firstLine="0"/>
              <w:jc w:val="both"/>
              <w:rPr>
                <w:sz w:val="18"/>
                <w:szCs w:val="18"/>
              </w:rPr>
            </w:pPr>
            <w:r>
              <w:rPr>
                <w:sz w:val="18"/>
                <w:szCs w:val="18"/>
              </w:rPr>
              <w:t xml:space="preserve">2.2. Участник </w:t>
            </w:r>
            <w:r w:rsidRPr="00353CE1">
              <w:rPr>
                <w:sz w:val="18"/>
                <w:szCs w:val="18"/>
              </w:rPr>
              <w:t>обязуется подключиться к Системе</w:t>
            </w:r>
            <w:r w:rsidR="0088345E">
              <w:rPr>
                <w:sz w:val="18"/>
                <w:szCs w:val="18"/>
              </w:rPr>
              <w:t xml:space="preserve"> путем подписания</w:t>
            </w:r>
            <w:r w:rsidR="007F74C3">
              <w:rPr>
                <w:sz w:val="18"/>
                <w:szCs w:val="18"/>
              </w:rPr>
              <w:t xml:space="preserve"> документов согласно</w:t>
            </w:r>
            <w:r w:rsidR="0088345E">
              <w:rPr>
                <w:sz w:val="18"/>
                <w:szCs w:val="18"/>
              </w:rPr>
              <w:t xml:space="preserve"> </w:t>
            </w:r>
            <w:r w:rsidR="00AF03E7">
              <w:rPr>
                <w:sz w:val="18"/>
                <w:szCs w:val="18"/>
              </w:rPr>
              <w:t xml:space="preserve">Приложения 1, </w:t>
            </w:r>
            <w:r w:rsidR="0088345E">
              <w:rPr>
                <w:sz w:val="18"/>
                <w:szCs w:val="18"/>
              </w:rPr>
              <w:t>Приложени</w:t>
            </w:r>
            <w:r w:rsidR="00D8471E">
              <w:rPr>
                <w:sz w:val="18"/>
                <w:szCs w:val="18"/>
              </w:rPr>
              <w:t>я</w:t>
            </w:r>
            <w:r w:rsidR="0088345E">
              <w:rPr>
                <w:sz w:val="18"/>
                <w:szCs w:val="18"/>
              </w:rPr>
              <w:t xml:space="preserve"> 2</w:t>
            </w:r>
            <w:r w:rsidR="00AF03E7">
              <w:rPr>
                <w:sz w:val="18"/>
                <w:szCs w:val="18"/>
              </w:rPr>
              <w:t>, Приложения 3</w:t>
            </w:r>
            <w:r w:rsidR="00353031">
              <w:rPr>
                <w:sz w:val="18"/>
                <w:szCs w:val="18"/>
              </w:rPr>
              <w:t xml:space="preserve"> </w:t>
            </w:r>
            <w:r w:rsidR="00055369">
              <w:rPr>
                <w:sz w:val="18"/>
                <w:szCs w:val="18"/>
              </w:rPr>
              <w:t>(</w:t>
            </w:r>
            <w:r w:rsidR="00B743D7">
              <w:rPr>
                <w:sz w:val="18"/>
                <w:szCs w:val="18"/>
              </w:rPr>
              <w:t>при подключении дополнительных услуг</w:t>
            </w:r>
            <w:r w:rsidR="00055369">
              <w:rPr>
                <w:sz w:val="18"/>
                <w:szCs w:val="18"/>
              </w:rPr>
              <w:t>)</w:t>
            </w:r>
            <w:r w:rsidR="007F74C3">
              <w:rPr>
                <w:sz w:val="18"/>
                <w:szCs w:val="18"/>
              </w:rPr>
              <w:t xml:space="preserve"> также документов предусмотренных и использовать Систему в соответствии требованиями законодательства и Договором</w:t>
            </w:r>
            <w:r w:rsidRPr="00353CE1">
              <w:rPr>
                <w:sz w:val="18"/>
                <w:szCs w:val="18"/>
              </w:rPr>
              <w:t>, а также своевременно оплачивать услуги Оператора</w:t>
            </w:r>
            <w:r w:rsidR="00CD5365">
              <w:rPr>
                <w:sz w:val="18"/>
                <w:szCs w:val="18"/>
              </w:rPr>
              <w:t xml:space="preserve"> </w:t>
            </w:r>
            <w:r w:rsidR="00CD5365" w:rsidRPr="00CD5365">
              <w:rPr>
                <w:sz w:val="18"/>
                <w:szCs w:val="18"/>
              </w:rPr>
              <w:t>(при подключении дополнительных услуг)</w:t>
            </w:r>
            <w:r>
              <w:rPr>
                <w:sz w:val="18"/>
                <w:szCs w:val="18"/>
              </w:rPr>
              <w:t>.</w:t>
            </w:r>
          </w:p>
          <w:p w14:paraId="277E6278" w14:textId="031D4885" w:rsidR="002C76F0" w:rsidRDefault="00927001" w:rsidP="002C76F0">
            <w:pPr>
              <w:spacing w:line="240" w:lineRule="auto"/>
              <w:ind w:leftChars="0" w:left="2" w:hanging="2"/>
              <w:jc w:val="both"/>
              <w:rPr>
                <w:sz w:val="18"/>
                <w:szCs w:val="18"/>
              </w:rPr>
            </w:pPr>
            <w:r>
              <w:rPr>
                <w:sz w:val="18"/>
                <w:szCs w:val="18"/>
              </w:rPr>
              <w:t xml:space="preserve">2.3 </w:t>
            </w:r>
            <w:r w:rsidRPr="00927001">
              <w:rPr>
                <w:sz w:val="18"/>
                <w:szCs w:val="18"/>
              </w:rPr>
              <w:t xml:space="preserve">Участнику </w:t>
            </w:r>
            <w:bookmarkStart w:id="0" w:name="_Hlk209626605"/>
            <w:r w:rsidRPr="00927001">
              <w:rPr>
                <w:sz w:val="18"/>
                <w:szCs w:val="18"/>
              </w:rPr>
              <w:t>предоставляется доступ к базовым услугам Антифрод-центра на безвозмездной основе</w:t>
            </w:r>
            <w:bookmarkEnd w:id="0"/>
            <w:r w:rsidRPr="00927001">
              <w:rPr>
                <w:sz w:val="18"/>
                <w:szCs w:val="18"/>
              </w:rPr>
              <w:t>.</w:t>
            </w:r>
            <w:r w:rsidR="00364C57">
              <w:rPr>
                <w:sz w:val="18"/>
                <w:szCs w:val="18"/>
              </w:rPr>
              <w:t xml:space="preserve"> </w:t>
            </w:r>
            <w:r w:rsidR="00B743D7">
              <w:rPr>
                <w:sz w:val="18"/>
                <w:szCs w:val="18"/>
              </w:rPr>
              <w:t>П</w:t>
            </w:r>
            <w:r w:rsidRPr="00927001">
              <w:rPr>
                <w:sz w:val="18"/>
                <w:szCs w:val="18"/>
              </w:rPr>
              <w:t xml:space="preserve">одключение и/или отключение доступа к дополнительным услугам Антифрод-центра осуществляется </w:t>
            </w:r>
            <w:r w:rsidR="00364C57">
              <w:rPr>
                <w:sz w:val="18"/>
                <w:szCs w:val="18"/>
              </w:rPr>
              <w:t xml:space="preserve">путем подписания и передачи Оператору заявления по форме, согласно </w:t>
            </w:r>
            <w:r w:rsidR="00CD5365">
              <w:rPr>
                <w:sz w:val="18"/>
                <w:szCs w:val="18"/>
              </w:rPr>
              <w:t>П</w:t>
            </w:r>
            <w:r w:rsidR="00364C57">
              <w:rPr>
                <w:sz w:val="18"/>
                <w:szCs w:val="18"/>
              </w:rPr>
              <w:t>риложению 3 Договора в порядке, предусмотренном в Правилах</w:t>
            </w:r>
            <w:r w:rsidR="00364C57">
              <w:t xml:space="preserve"> </w:t>
            </w:r>
            <w:r w:rsidR="00364C57" w:rsidRPr="009A24B5">
              <w:rPr>
                <w:sz w:val="18"/>
                <w:szCs w:val="18"/>
              </w:rPr>
              <w:t>функционирования Центра обмена данными по платежным транзакциям с признаками мошенничества (Антифрод-центр)</w:t>
            </w:r>
            <w:r w:rsidR="00364C57">
              <w:rPr>
                <w:sz w:val="18"/>
                <w:szCs w:val="18"/>
              </w:rPr>
              <w:t>, которое является неотъемлемой частью Договора.</w:t>
            </w:r>
          </w:p>
          <w:p w14:paraId="1573D842" w14:textId="77777777" w:rsidR="002C76F0" w:rsidRPr="002C76F0" w:rsidRDefault="002C76F0" w:rsidP="002C76F0">
            <w:pPr>
              <w:spacing w:line="240" w:lineRule="auto"/>
              <w:ind w:leftChars="0" w:left="1"/>
              <w:jc w:val="both"/>
              <w:rPr>
                <w:sz w:val="12"/>
                <w:szCs w:val="12"/>
              </w:rPr>
            </w:pPr>
          </w:p>
          <w:p w14:paraId="469E6BC3" w14:textId="0A46FFD2" w:rsidR="00DB4A7C" w:rsidRDefault="00311EEB" w:rsidP="00311EEB">
            <w:pPr>
              <w:numPr>
                <w:ilvl w:val="0"/>
                <w:numId w:val="34"/>
              </w:numPr>
              <w:tabs>
                <w:tab w:val="left" w:pos="368"/>
              </w:tabs>
              <w:spacing w:line="240" w:lineRule="auto"/>
              <w:ind w:leftChars="0" w:firstLineChars="0" w:firstLine="246"/>
              <w:textDirection w:val="lrTb"/>
              <w:textAlignment w:val="auto"/>
              <w:rPr>
                <w:b/>
                <w:sz w:val="18"/>
                <w:szCs w:val="18"/>
              </w:rPr>
            </w:pPr>
            <w:r>
              <w:rPr>
                <w:b/>
                <w:sz w:val="18"/>
                <w:szCs w:val="18"/>
                <w:lang w:val="kk-KZ"/>
              </w:rPr>
              <w:t xml:space="preserve">. </w:t>
            </w:r>
            <w:r w:rsidR="00DB4A7C">
              <w:rPr>
                <w:b/>
                <w:sz w:val="18"/>
                <w:szCs w:val="18"/>
              </w:rPr>
              <w:t>СТОИМОСТЬ УСЛУГ И ПОРЯДОК ОПЛАТЫ</w:t>
            </w:r>
          </w:p>
          <w:p w14:paraId="4698F4C0" w14:textId="1E5E4F3A" w:rsidR="00DC5BE9" w:rsidRPr="00AF03E7" w:rsidRDefault="00381731" w:rsidP="00311EEB">
            <w:pPr>
              <w:numPr>
                <w:ilvl w:val="1"/>
                <w:numId w:val="34"/>
              </w:numPr>
              <w:tabs>
                <w:tab w:val="left" w:pos="322"/>
              </w:tabs>
              <w:spacing w:line="240" w:lineRule="auto"/>
              <w:ind w:leftChars="0" w:left="0" w:firstLineChars="0" w:firstLine="0"/>
              <w:jc w:val="both"/>
              <w:textDirection w:val="lrTb"/>
              <w:textAlignment w:val="auto"/>
              <w:rPr>
                <w:sz w:val="18"/>
                <w:szCs w:val="18"/>
              </w:rPr>
            </w:pPr>
            <w:r w:rsidRPr="00AF03E7">
              <w:rPr>
                <w:sz w:val="18"/>
                <w:szCs w:val="18"/>
              </w:rPr>
              <w:t xml:space="preserve">Оплата Услуг </w:t>
            </w:r>
            <w:r w:rsidR="00DC5BE9" w:rsidRPr="00AF03E7">
              <w:rPr>
                <w:sz w:val="18"/>
                <w:szCs w:val="18"/>
              </w:rPr>
              <w:t>Оператора</w:t>
            </w:r>
            <w:r w:rsidR="00CD5365" w:rsidRPr="00CD5365">
              <w:rPr>
                <w:sz w:val="18"/>
                <w:szCs w:val="18"/>
              </w:rPr>
              <w:t>, при подключении Участником дополнительных услуг</w:t>
            </w:r>
            <w:r w:rsidR="00DC5BE9" w:rsidRPr="00AF03E7">
              <w:rPr>
                <w:sz w:val="18"/>
                <w:szCs w:val="18"/>
              </w:rPr>
              <w:t xml:space="preserve"> </w:t>
            </w:r>
            <w:r w:rsidRPr="00AF03E7">
              <w:rPr>
                <w:sz w:val="18"/>
                <w:szCs w:val="18"/>
              </w:rPr>
              <w:t xml:space="preserve">осуществляется Участником </w:t>
            </w:r>
            <w:r w:rsidR="00D2773E">
              <w:rPr>
                <w:sz w:val="18"/>
                <w:szCs w:val="18"/>
              </w:rPr>
              <w:t xml:space="preserve">ежеквартально путем перечисления денег на счет Оператора, </w:t>
            </w:r>
            <w:r w:rsidR="00DC5BE9" w:rsidRPr="00AF03E7">
              <w:rPr>
                <w:sz w:val="18"/>
                <w:szCs w:val="18"/>
              </w:rPr>
              <w:t xml:space="preserve">в соответствии с </w:t>
            </w:r>
            <w:r w:rsidR="00D2773E">
              <w:rPr>
                <w:sz w:val="18"/>
                <w:szCs w:val="18"/>
              </w:rPr>
              <w:t>действующими</w:t>
            </w:r>
            <w:r w:rsidR="00D2773E" w:rsidRPr="00AF03E7">
              <w:rPr>
                <w:sz w:val="18"/>
                <w:szCs w:val="18"/>
              </w:rPr>
              <w:t xml:space="preserve"> </w:t>
            </w:r>
            <w:r w:rsidR="00DC5BE9" w:rsidRPr="00AF03E7">
              <w:rPr>
                <w:sz w:val="18"/>
                <w:szCs w:val="18"/>
              </w:rPr>
              <w:t>тарифами Центра обмена данными по платежным транзакциям с признаками мошенничества, размещенны</w:t>
            </w:r>
            <w:r w:rsidR="00AD6987" w:rsidRPr="00AF03E7">
              <w:rPr>
                <w:sz w:val="18"/>
                <w:szCs w:val="18"/>
              </w:rPr>
              <w:t>ми</w:t>
            </w:r>
            <w:r w:rsidR="00DC5BE9" w:rsidRPr="00AF03E7">
              <w:rPr>
                <w:sz w:val="18"/>
                <w:szCs w:val="18"/>
              </w:rPr>
              <w:t xml:space="preserve"> на официальном интернет-ресурсе Оператора: </w:t>
            </w:r>
            <w:hyperlink r:id="rId8" w:history="1">
              <w:r w:rsidR="00D2773E" w:rsidRPr="00CC79B1">
                <w:rPr>
                  <w:rStyle w:val="af4"/>
                  <w:sz w:val="18"/>
                  <w:szCs w:val="18"/>
                </w:rPr>
                <w:t>https://npck.kz/tarify/</w:t>
              </w:r>
            </w:hyperlink>
            <w:r w:rsidR="00D2773E">
              <w:rPr>
                <w:sz w:val="18"/>
                <w:szCs w:val="18"/>
              </w:rPr>
              <w:t>, на основании подписанного Сторонами электронного Акта оказанных услуг на портале ИС ЭСФ в течение 10 (десяти) рабочих дней со дня выставления Оператором</w:t>
            </w:r>
            <w:r w:rsidR="00A86F2A">
              <w:rPr>
                <w:sz w:val="18"/>
                <w:szCs w:val="18"/>
              </w:rPr>
              <w:t xml:space="preserve"> электронного счета-фактуры</w:t>
            </w:r>
            <w:r w:rsidR="00DC5BE9" w:rsidRPr="00AF03E7">
              <w:rPr>
                <w:sz w:val="18"/>
                <w:szCs w:val="18"/>
              </w:rPr>
              <w:t>.</w:t>
            </w:r>
          </w:p>
          <w:p w14:paraId="74F24C94" w14:textId="2312141A" w:rsidR="00DB4A7C" w:rsidRPr="00AF03E7" w:rsidRDefault="00381731" w:rsidP="00311EEB">
            <w:pPr>
              <w:numPr>
                <w:ilvl w:val="1"/>
                <w:numId w:val="34"/>
              </w:numPr>
              <w:tabs>
                <w:tab w:val="left" w:pos="322"/>
              </w:tabs>
              <w:spacing w:line="240" w:lineRule="auto"/>
              <w:ind w:leftChars="0" w:left="0" w:firstLineChars="0" w:firstLine="0"/>
              <w:jc w:val="both"/>
              <w:textDirection w:val="lrTb"/>
              <w:textAlignment w:val="auto"/>
              <w:rPr>
                <w:sz w:val="18"/>
                <w:szCs w:val="18"/>
              </w:rPr>
            </w:pPr>
            <w:r w:rsidRPr="00AF03E7">
              <w:rPr>
                <w:sz w:val="18"/>
                <w:szCs w:val="18"/>
              </w:rPr>
              <w:t>Тарифы устанавливаются, пересматриваются и вводятся в действие Оператором в одностороннем порядке с предварительным уведомлением Участника путем размещения на Сайте новых тарифов и/или путем направления сообщения Участнику на адрес электронной почты, указанный в Заявлении, не менее чем за 30 дней до введения в действие новых тарифов. Тарифы на Услуги не включают налог на добавленную стоимость (НДС). НДС оплачивается Участником, в размере, установленном законодательством Республики Казахстан</w:t>
            </w:r>
            <w:r w:rsidR="00DB4A7C" w:rsidRPr="00AF03E7">
              <w:rPr>
                <w:sz w:val="18"/>
                <w:szCs w:val="18"/>
              </w:rPr>
              <w:t>.</w:t>
            </w:r>
          </w:p>
          <w:p w14:paraId="0E70BA03" w14:textId="77777777" w:rsidR="00381731" w:rsidRPr="00AF03E7" w:rsidRDefault="00381731" w:rsidP="00311EEB">
            <w:pPr>
              <w:numPr>
                <w:ilvl w:val="1"/>
                <w:numId w:val="34"/>
              </w:numPr>
              <w:tabs>
                <w:tab w:val="left" w:pos="322"/>
              </w:tabs>
              <w:spacing w:line="240" w:lineRule="auto"/>
              <w:ind w:leftChars="0" w:left="0" w:firstLineChars="0" w:firstLine="0"/>
              <w:jc w:val="both"/>
              <w:textDirection w:val="lrTb"/>
              <w:textAlignment w:val="auto"/>
              <w:rPr>
                <w:sz w:val="18"/>
                <w:szCs w:val="18"/>
              </w:rPr>
            </w:pPr>
            <w:r w:rsidRPr="00AF03E7">
              <w:rPr>
                <w:sz w:val="18"/>
                <w:szCs w:val="18"/>
              </w:rPr>
              <w:lastRenderedPageBreak/>
              <w:t>Все налоги и другие обязательные платежи в бюджет оплачиваются в соответствии с законодательством Республики Казахстан.</w:t>
            </w:r>
          </w:p>
          <w:p w14:paraId="159CBC77" w14:textId="77777777" w:rsidR="00130B34" w:rsidRDefault="00381731" w:rsidP="00311EEB">
            <w:pPr>
              <w:numPr>
                <w:ilvl w:val="1"/>
                <w:numId w:val="34"/>
              </w:numPr>
              <w:tabs>
                <w:tab w:val="left" w:pos="322"/>
              </w:tabs>
              <w:spacing w:line="240" w:lineRule="auto"/>
              <w:ind w:leftChars="0" w:left="0" w:firstLineChars="0" w:firstLine="0"/>
              <w:jc w:val="both"/>
              <w:textDirection w:val="lrTb"/>
              <w:textAlignment w:val="auto"/>
              <w:rPr>
                <w:sz w:val="18"/>
                <w:szCs w:val="18"/>
              </w:rPr>
            </w:pPr>
            <w:r w:rsidRPr="00381731">
              <w:rPr>
                <w:sz w:val="18"/>
                <w:szCs w:val="18"/>
              </w:rPr>
              <w:t xml:space="preserve">При наличии </w:t>
            </w:r>
            <w:r w:rsidR="00AF03E7" w:rsidRPr="00381731">
              <w:rPr>
                <w:sz w:val="18"/>
                <w:szCs w:val="18"/>
              </w:rPr>
              <w:t>задолженности,</w:t>
            </w:r>
            <w:r w:rsidRPr="00381731">
              <w:rPr>
                <w:sz w:val="18"/>
                <w:szCs w:val="18"/>
              </w:rPr>
              <w:t xml:space="preserve"> поступающие от Участника в пользу Оператора платежи будут засчитываться в оплату, в следующей очередности: </w:t>
            </w:r>
          </w:p>
          <w:p w14:paraId="38F6DDA0" w14:textId="79BA8DCF" w:rsidR="00130B34" w:rsidRDefault="00381731" w:rsidP="00311EEB">
            <w:pPr>
              <w:tabs>
                <w:tab w:val="left" w:pos="322"/>
              </w:tabs>
              <w:spacing w:line="240" w:lineRule="auto"/>
              <w:ind w:leftChars="0" w:left="0" w:firstLineChars="0" w:firstLine="0"/>
              <w:jc w:val="both"/>
              <w:textDirection w:val="lrTb"/>
              <w:textAlignment w:val="auto"/>
              <w:rPr>
                <w:sz w:val="18"/>
                <w:szCs w:val="18"/>
              </w:rPr>
            </w:pPr>
            <w:r w:rsidRPr="00381731">
              <w:rPr>
                <w:sz w:val="18"/>
                <w:szCs w:val="18"/>
              </w:rPr>
              <w:t xml:space="preserve">1) </w:t>
            </w:r>
            <w:r w:rsidR="00166FF1" w:rsidRPr="00381731">
              <w:rPr>
                <w:sz w:val="18"/>
                <w:szCs w:val="18"/>
              </w:rPr>
              <w:t>неустойка</w:t>
            </w:r>
            <w:r w:rsidR="00055369">
              <w:rPr>
                <w:sz w:val="18"/>
                <w:szCs w:val="18"/>
              </w:rPr>
              <w:t xml:space="preserve"> </w:t>
            </w:r>
            <w:r w:rsidR="007F74C3">
              <w:rPr>
                <w:sz w:val="18"/>
                <w:szCs w:val="18"/>
              </w:rPr>
              <w:t>(штраф, пеня)</w:t>
            </w:r>
            <w:r w:rsidR="00130B34">
              <w:rPr>
                <w:sz w:val="18"/>
                <w:szCs w:val="18"/>
              </w:rPr>
              <w:t>;</w:t>
            </w:r>
          </w:p>
          <w:p w14:paraId="497168FA" w14:textId="2A51F3B7" w:rsidR="00130B34" w:rsidRDefault="00166FF1" w:rsidP="00311EEB">
            <w:pPr>
              <w:tabs>
                <w:tab w:val="left" w:pos="322"/>
              </w:tabs>
              <w:spacing w:line="240" w:lineRule="auto"/>
              <w:ind w:leftChars="0" w:left="0" w:firstLineChars="0" w:firstLine="0"/>
              <w:jc w:val="both"/>
              <w:textDirection w:val="lrTb"/>
              <w:textAlignment w:val="auto"/>
              <w:rPr>
                <w:sz w:val="18"/>
                <w:szCs w:val="18"/>
              </w:rPr>
            </w:pPr>
            <w:r>
              <w:rPr>
                <w:sz w:val="18"/>
                <w:szCs w:val="18"/>
              </w:rPr>
              <w:t>2</w:t>
            </w:r>
            <w:r w:rsidR="00381731" w:rsidRPr="00381731">
              <w:rPr>
                <w:sz w:val="18"/>
                <w:szCs w:val="18"/>
              </w:rPr>
              <w:t>) задолженность по оплате Услуг</w:t>
            </w:r>
            <w:r w:rsidR="00130B34">
              <w:rPr>
                <w:sz w:val="18"/>
                <w:szCs w:val="18"/>
              </w:rPr>
              <w:t>;</w:t>
            </w:r>
            <w:r w:rsidR="00381731" w:rsidRPr="00381731">
              <w:rPr>
                <w:sz w:val="18"/>
                <w:szCs w:val="18"/>
              </w:rPr>
              <w:t xml:space="preserve"> </w:t>
            </w:r>
          </w:p>
          <w:p w14:paraId="1ED51344" w14:textId="7B111221" w:rsidR="008F54C1" w:rsidRDefault="00166FF1" w:rsidP="00311EEB">
            <w:pPr>
              <w:tabs>
                <w:tab w:val="left" w:pos="322"/>
              </w:tabs>
              <w:spacing w:line="240" w:lineRule="auto"/>
              <w:ind w:leftChars="0" w:left="0" w:firstLineChars="0" w:firstLine="0"/>
              <w:jc w:val="both"/>
              <w:textDirection w:val="lrTb"/>
              <w:textAlignment w:val="auto"/>
              <w:rPr>
                <w:sz w:val="18"/>
                <w:szCs w:val="18"/>
              </w:rPr>
            </w:pPr>
            <w:r>
              <w:rPr>
                <w:sz w:val="18"/>
                <w:szCs w:val="18"/>
              </w:rPr>
              <w:t>3</w:t>
            </w:r>
            <w:r w:rsidR="00381731" w:rsidRPr="00381731">
              <w:rPr>
                <w:sz w:val="18"/>
                <w:szCs w:val="18"/>
              </w:rPr>
              <w:t>) текущая оплата Услуг</w:t>
            </w:r>
            <w:r w:rsidR="00DB4A7C" w:rsidRPr="00381731">
              <w:rPr>
                <w:sz w:val="18"/>
                <w:szCs w:val="18"/>
              </w:rPr>
              <w:t xml:space="preserve">. </w:t>
            </w:r>
          </w:p>
          <w:p w14:paraId="0DA2E671" w14:textId="028F81F4" w:rsidR="00DB4A7C" w:rsidRPr="008F54C1" w:rsidRDefault="00DB4A7C" w:rsidP="00311EEB">
            <w:pPr>
              <w:numPr>
                <w:ilvl w:val="1"/>
                <w:numId w:val="34"/>
              </w:numPr>
              <w:tabs>
                <w:tab w:val="left" w:pos="322"/>
              </w:tabs>
              <w:spacing w:line="240" w:lineRule="auto"/>
              <w:ind w:leftChars="0" w:left="0" w:firstLineChars="0" w:firstLine="0"/>
              <w:jc w:val="both"/>
              <w:textDirection w:val="lrTb"/>
              <w:textAlignment w:val="auto"/>
              <w:rPr>
                <w:sz w:val="18"/>
                <w:szCs w:val="18"/>
              </w:rPr>
            </w:pPr>
            <w:r w:rsidRPr="008F54C1">
              <w:rPr>
                <w:sz w:val="18"/>
                <w:szCs w:val="18"/>
              </w:rPr>
              <w:t>Датой оплаты Услуг считается дата зачисления дене</w:t>
            </w:r>
            <w:r w:rsidR="00F659BB">
              <w:rPr>
                <w:sz w:val="18"/>
                <w:szCs w:val="18"/>
              </w:rPr>
              <w:t>г</w:t>
            </w:r>
            <w:r w:rsidRPr="008F54C1">
              <w:rPr>
                <w:sz w:val="18"/>
                <w:szCs w:val="18"/>
              </w:rPr>
              <w:t xml:space="preserve"> на </w:t>
            </w:r>
            <w:r w:rsidR="002E21CD">
              <w:rPr>
                <w:sz w:val="18"/>
                <w:szCs w:val="18"/>
              </w:rPr>
              <w:t>банковский</w:t>
            </w:r>
            <w:r w:rsidRPr="008F54C1">
              <w:rPr>
                <w:sz w:val="18"/>
                <w:szCs w:val="18"/>
              </w:rPr>
              <w:t xml:space="preserve"> счет Оператора.</w:t>
            </w:r>
          </w:p>
          <w:p w14:paraId="0978A05F" w14:textId="77777777" w:rsidR="002C76F0" w:rsidRDefault="002C76F0" w:rsidP="00714423">
            <w:pPr>
              <w:tabs>
                <w:tab w:val="left" w:pos="368"/>
                <w:tab w:val="left" w:pos="851"/>
              </w:tabs>
              <w:spacing w:line="240" w:lineRule="auto"/>
              <w:ind w:leftChars="0" w:left="360" w:firstLineChars="0" w:firstLine="0"/>
              <w:jc w:val="both"/>
              <w:textDirection w:val="lrTb"/>
              <w:textAlignment w:val="auto"/>
              <w:rPr>
                <w:sz w:val="18"/>
                <w:szCs w:val="18"/>
              </w:rPr>
            </w:pPr>
          </w:p>
          <w:p w14:paraId="6D9FBCF9" w14:textId="135ED76A" w:rsidR="00DB4A7C" w:rsidRPr="001748A5" w:rsidRDefault="00DB4A7C" w:rsidP="001748A5">
            <w:pPr>
              <w:pStyle w:val="afa"/>
              <w:numPr>
                <w:ilvl w:val="0"/>
                <w:numId w:val="37"/>
              </w:numPr>
              <w:tabs>
                <w:tab w:val="left" w:pos="368"/>
              </w:tabs>
              <w:spacing w:line="240" w:lineRule="auto"/>
              <w:ind w:leftChars="0" w:firstLineChars="0"/>
              <w:jc w:val="center"/>
              <w:textDirection w:val="lrTb"/>
              <w:textAlignment w:val="auto"/>
              <w:rPr>
                <w:b/>
                <w:sz w:val="18"/>
                <w:szCs w:val="18"/>
              </w:rPr>
            </w:pPr>
            <w:r w:rsidRPr="001748A5">
              <w:rPr>
                <w:b/>
                <w:sz w:val="18"/>
                <w:szCs w:val="18"/>
              </w:rPr>
              <w:t>ПОРЯДОК ОКАЗАНИЯ УСЛУГ</w:t>
            </w:r>
          </w:p>
          <w:p w14:paraId="24217E17" w14:textId="77777777" w:rsidR="008F54C1" w:rsidRPr="008F54C1" w:rsidRDefault="008F54C1" w:rsidP="008F54C1">
            <w:pPr>
              <w:pStyle w:val="afa"/>
              <w:numPr>
                <w:ilvl w:val="0"/>
                <w:numId w:val="26"/>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33EF05E8" w14:textId="77777777" w:rsidR="008F54C1" w:rsidRPr="008F54C1" w:rsidRDefault="008F54C1" w:rsidP="008F54C1">
            <w:pPr>
              <w:pStyle w:val="afa"/>
              <w:numPr>
                <w:ilvl w:val="0"/>
                <w:numId w:val="26"/>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73C26F0B" w14:textId="77777777" w:rsidR="008F54C1" w:rsidRPr="008F54C1" w:rsidRDefault="008F54C1" w:rsidP="008F54C1">
            <w:pPr>
              <w:pStyle w:val="afa"/>
              <w:numPr>
                <w:ilvl w:val="0"/>
                <w:numId w:val="26"/>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052AEA11" w14:textId="77777777" w:rsidR="008F54C1" w:rsidRPr="008F54C1" w:rsidRDefault="008F54C1" w:rsidP="008F54C1">
            <w:pPr>
              <w:pStyle w:val="afa"/>
              <w:numPr>
                <w:ilvl w:val="0"/>
                <w:numId w:val="26"/>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5A624566" w14:textId="750DFAB8" w:rsidR="00DB4A7C" w:rsidRDefault="00DB4A7C" w:rsidP="00E43377">
            <w:pPr>
              <w:numPr>
                <w:ilvl w:val="1"/>
                <w:numId w:val="26"/>
              </w:numPr>
              <w:tabs>
                <w:tab w:val="left" w:pos="513"/>
                <w:tab w:val="left" w:pos="851"/>
              </w:tabs>
              <w:spacing w:line="240" w:lineRule="auto"/>
              <w:ind w:leftChars="0" w:left="0" w:firstLineChars="0" w:firstLine="0"/>
              <w:jc w:val="both"/>
              <w:textDirection w:val="lrTb"/>
              <w:textAlignment w:val="auto"/>
              <w:rPr>
                <w:sz w:val="18"/>
                <w:szCs w:val="18"/>
              </w:rPr>
            </w:pPr>
            <w:r>
              <w:rPr>
                <w:sz w:val="18"/>
                <w:szCs w:val="18"/>
              </w:rPr>
              <w:t xml:space="preserve">Перечень лиц, с которым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устанавливается </w:t>
            </w:r>
            <w:r w:rsidR="002E21CD">
              <w:rPr>
                <w:sz w:val="18"/>
                <w:szCs w:val="18"/>
              </w:rPr>
              <w:t xml:space="preserve">законодательством РК и </w:t>
            </w:r>
            <w:r>
              <w:rPr>
                <w:sz w:val="18"/>
                <w:szCs w:val="18"/>
              </w:rPr>
              <w:t>Правилами</w:t>
            </w:r>
            <w:r w:rsidR="00C93926">
              <w:rPr>
                <w:sz w:val="18"/>
                <w:szCs w:val="18"/>
              </w:rPr>
              <w:t>.</w:t>
            </w:r>
            <w:r>
              <w:rPr>
                <w:sz w:val="18"/>
                <w:szCs w:val="18"/>
              </w:rPr>
              <w:t xml:space="preserve"> </w:t>
            </w:r>
          </w:p>
          <w:p w14:paraId="070D2EE1" w14:textId="200E4264" w:rsidR="00DB4A7C" w:rsidRDefault="00DB4A7C" w:rsidP="00381731">
            <w:pPr>
              <w:numPr>
                <w:ilvl w:val="1"/>
                <w:numId w:val="26"/>
              </w:numPr>
              <w:tabs>
                <w:tab w:val="left" w:pos="513"/>
                <w:tab w:val="left" w:pos="851"/>
              </w:tabs>
              <w:spacing w:line="240" w:lineRule="auto"/>
              <w:ind w:leftChars="0" w:left="0" w:firstLineChars="0" w:firstLine="0"/>
              <w:jc w:val="both"/>
              <w:textDirection w:val="lrTb"/>
              <w:textAlignment w:val="auto"/>
              <w:rPr>
                <w:sz w:val="18"/>
                <w:szCs w:val="18"/>
              </w:rPr>
            </w:pPr>
            <w:r>
              <w:rPr>
                <w:sz w:val="18"/>
                <w:szCs w:val="18"/>
              </w:rPr>
              <w:t xml:space="preserve">Все </w:t>
            </w:r>
            <w:sdt>
              <w:sdtPr>
                <w:rPr>
                  <w:sz w:val="18"/>
                  <w:szCs w:val="18"/>
                </w:rPr>
                <w:tag w:val="goog_rdk_26"/>
                <w:id w:val="2071610391"/>
              </w:sdtPr>
              <w:sdtEndPr/>
              <w:sdtContent/>
            </w:sdt>
            <w:sdt>
              <w:sdtPr>
                <w:rPr>
                  <w:sz w:val="18"/>
                  <w:szCs w:val="18"/>
                </w:rPr>
                <w:tag w:val="goog_rdk_27"/>
                <w:id w:val="1916125972"/>
              </w:sdtPr>
              <w:sdtEndPr/>
              <w:sdtContent/>
            </w:sdt>
            <w:r>
              <w:rPr>
                <w:sz w:val="18"/>
                <w:szCs w:val="18"/>
              </w:rPr>
              <w:t xml:space="preserve">мероприятия, необходимые для интеграции информационных систем Участника </w:t>
            </w:r>
            <w:r w:rsidR="00E43377">
              <w:rPr>
                <w:sz w:val="18"/>
                <w:szCs w:val="18"/>
              </w:rPr>
              <w:t xml:space="preserve">с </w:t>
            </w:r>
            <w:r>
              <w:rPr>
                <w:sz w:val="18"/>
                <w:szCs w:val="18"/>
              </w:rPr>
              <w:t xml:space="preserve">Системой в целях получения Услуг согласно </w:t>
            </w:r>
            <w:r w:rsidR="002E21CD">
              <w:rPr>
                <w:sz w:val="18"/>
                <w:szCs w:val="18"/>
              </w:rPr>
              <w:t>статье</w:t>
            </w:r>
            <w:r w:rsidR="00D93084">
              <w:rPr>
                <w:sz w:val="18"/>
                <w:szCs w:val="18"/>
              </w:rPr>
              <w:t xml:space="preserve"> </w:t>
            </w:r>
            <w:r>
              <w:rPr>
                <w:sz w:val="18"/>
                <w:szCs w:val="18"/>
              </w:rPr>
              <w:t>2</w:t>
            </w:r>
            <w:r w:rsidR="00D93084">
              <w:rPr>
                <w:sz w:val="18"/>
                <w:szCs w:val="18"/>
              </w:rPr>
              <w:t xml:space="preserve"> </w:t>
            </w:r>
            <w:r>
              <w:rPr>
                <w:sz w:val="18"/>
                <w:szCs w:val="18"/>
              </w:rPr>
              <w:t>Договора, в том числе, создание/приобретение/внедрение необходимых объектов информатизации, обеспечиваются Участником самостоятельно и за свой счет.</w:t>
            </w:r>
          </w:p>
          <w:p w14:paraId="1FCC1288" w14:textId="77777777" w:rsidR="00DB4A7C" w:rsidRPr="002C76F0" w:rsidRDefault="00DB4A7C" w:rsidP="00714423">
            <w:pPr>
              <w:tabs>
                <w:tab w:val="left" w:pos="513"/>
                <w:tab w:val="left" w:pos="851"/>
              </w:tabs>
              <w:spacing w:line="240" w:lineRule="auto"/>
              <w:ind w:leftChars="0" w:left="0" w:firstLineChars="0" w:firstLine="0"/>
              <w:jc w:val="both"/>
              <w:textDirection w:val="lrTb"/>
              <w:textAlignment w:val="auto"/>
              <w:rPr>
                <w:sz w:val="14"/>
                <w:szCs w:val="14"/>
              </w:rPr>
            </w:pPr>
          </w:p>
          <w:p w14:paraId="72EFA5FF" w14:textId="773DCA36" w:rsidR="00DB4A7C" w:rsidRDefault="001748A5" w:rsidP="001748A5">
            <w:pPr>
              <w:numPr>
                <w:ilvl w:val="0"/>
                <w:numId w:val="26"/>
              </w:numPr>
              <w:tabs>
                <w:tab w:val="left" w:pos="368"/>
              </w:tabs>
              <w:spacing w:line="240" w:lineRule="auto"/>
              <w:ind w:leftChars="0" w:firstLineChars="0" w:firstLine="246"/>
              <w:jc w:val="center"/>
              <w:textDirection w:val="lrTb"/>
              <w:textAlignment w:val="auto"/>
              <w:rPr>
                <w:b/>
                <w:sz w:val="18"/>
                <w:szCs w:val="18"/>
              </w:rPr>
            </w:pPr>
            <w:r>
              <w:rPr>
                <w:b/>
                <w:sz w:val="18"/>
                <w:szCs w:val="18"/>
                <w:lang w:val="kk-KZ"/>
              </w:rPr>
              <w:t xml:space="preserve">. </w:t>
            </w:r>
            <w:r w:rsidR="00DB4A7C">
              <w:rPr>
                <w:b/>
                <w:sz w:val="18"/>
                <w:szCs w:val="18"/>
              </w:rPr>
              <w:t>ПРАВА И ОБЯЗАННОСТИ СТОРОН</w:t>
            </w:r>
          </w:p>
          <w:p w14:paraId="6EC0297C" w14:textId="77777777" w:rsidR="00DB4A7C" w:rsidRDefault="00DB4A7C" w:rsidP="00381731">
            <w:pPr>
              <w:numPr>
                <w:ilvl w:val="1"/>
                <w:numId w:val="26"/>
              </w:numPr>
              <w:tabs>
                <w:tab w:val="left" w:pos="368"/>
                <w:tab w:val="left" w:pos="851"/>
              </w:tabs>
              <w:spacing w:line="240" w:lineRule="auto"/>
              <w:ind w:leftChars="0" w:firstLineChars="0"/>
              <w:jc w:val="both"/>
              <w:textDirection w:val="lrTb"/>
              <w:textAlignment w:val="auto"/>
              <w:rPr>
                <w:b/>
                <w:sz w:val="18"/>
                <w:szCs w:val="18"/>
              </w:rPr>
            </w:pPr>
            <w:r>
              <w:rPr>
                <w:b/>
                <w:sz w:val="18"/>
                <w:szCs w:val="18"/>
              </w:rPr>
              <w:t>Оператор вправе:</w:t>
            </w:r>
          </w:p>
          <w:p w14:paraId="5D047201"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5.1.1. отказать Участнику в предоставлении Услуг в следующих случаях:</w:t>
            </w:r>
          </w:p>
          <w:p w14:paraId="17BE7BFD" w14:textId="2096D65B" w:rsidR="00D93084" w:rsidRDefault="00D93084" w:rsidP="00D93084">
            <w:pPr>
              <w:tabs>
                <w:tab w:val="left" w:pos="368"/>
              </w:tabs>
              <w:spacing w:line="240" w:lineRule="auto"/>
              <w:ind w:leftChars="0" w:left="2" w:hanging="2"/>
              <w:jc w:val="both"/>
              <w:rPr>
                <w:sz w:val="18"/>
                <w:szCs w:val="18"/>
              </w:rPr>
            </w:pPr>
            <w:r>
              <w:rPr>
                <w:sz w:val="18"/>
                <w:szCs w:val="18"/>
              </w:rPr>
              <w:t>1) предоставления Участником несоответствующей требованиям Правил информации (сведений);</w:t>
            </w:r>
          </w:p>
          <w:p w14:paraId="01A7451F" w14:textId="4578F252" w:rsidR="00D93084" w:rsidRDefault="00D93084" w:rsidP="00D93084">
            <w:pPr>
              <w:tabs>
                <w:tab w:val="left" w:pos="368"/>
              </w:tabs>
              <w:spacing w:line="240" w:lineRule="auto"/>
              <w:ind w:leftChars="0" w:left="2" w:hanging="2"/>
              <w:jc w:val="both"/>
              <w:rPr>
                <w:sz w:val="18"/>
                <w:szCs w:val="18"/>
              </w:rPr>
            </w:pPr>
            <w:r>
              <w:rPr>
                <w:sz w:val="18"/>
                <w:szCs w:val="18"/>
              </w:rPr>
              <w:t>2) в соответствии со вступившим в законную силу решением суда и/или предписанием уполномоченного органа,</w:t>
            </w:r>
            <w:r>
              <w:t xml:space="preserve"> </w:t>
            </w:r>
            <w:r w:rsidRPr="005F5130">
              <w:rPr>
                <w:sz w:val="18"/>
                <w:szCs w:val="18"/>
              </w:rPr>
              <w:t>которые прямо ограничивают Оператора в предоставлении Услуг Участнику</w:t>
            </w:r>
            <w:r w:rsidR="00A64D93">
              <w:t xml:space="preserve"> </w:t>
            </w:r>
            <w:r w:rsidR="00A64D93" w:rsidRPr="00A64D93">
              <w:rPr>
                <w:sz w:val="18"/>
                <w:szCs w:val="18"/>
              </w:rPr>
              <w:t>с момента, как Оператору стало известно о таком решении или предписании</w:t>
            </w:r>
            <w:r>
              <w:rPr>
                <w:sz w:val="18"/>
                <w:szCs w:val="18"/>
              </w:rPr>
              <w:t>;</w:t>
            </w:r>
          </w:p>
          <w:p w14:paraId="0913702F" w14:textId="6AB74457" w:rsidR="00D93084" w:rsidRDefault="00D93084" w:rsidP="00D93084">
            <w:pPr>
              <w:tabs>
                <w:tab w:val="left" w:pos="368"/>
              </w:tabs>
              <w:spacing w:line="240" w:lineRule="auto"/>
              <w:ind w:leftChars="0" w:left="2" w:hanging="2"/>
              <w:jc w:val="both"/>
              <w:rPr>
                <w:sz w:val="18"/>
                <w:szCs w:val="18"/>
              </w:rPr>
            </w:pPr>
            <w:r>
              <w:rPr>
                <w:sz w:val="18"/>
                <w:szCs w:val="18"/>
              </w:rPr>
              <w:t>3) н</w:t>
            </w:r>
            <w:r w:rsidRPr="000640CD">
              <w:rPr>
                <w:sz w:val="18"/>
                <w:szCs w:val="18"/>
              </w:rPr>
              <w:t>е обеспечение информационной безопасности</w:t>
            </w:r>
            <w:r>
              <w:rPr>
                <w:sz w:val="18"/>
                <w:szCs w:val="18"/>
              </w:rPr>
              <w:t xml:space="preserve"> на стороне Участника</w:t>
            </w:r>
            <w:r w:rsidRPr="000640CD">
              <w:rPr>
                <w:sz w:val="18"/>
                <w:szCs w:val="18"/>
              </w:rPr>
              <w:t>, что повлекло утечку/разглашение конфиденциальной информаци</w:t>
            </w:r>
            <w:r>
              <w:rPr>
                <w:sz w:val="18"/>
                <w:szCs w:val="18"/>
              </w:rPr>
              <w:t>и</w:t>
            </w:r>
            <w:r w:rsidRPr="000640CD">
              <w:rPr>
                <w:sz w:val="18"/>
                <w:szCs w:val="18"/>
              </w:rPr>
              <w:t>, полученной из баз данных Антифрод-центра</w:t>
            </w:r>
            <w:r>
              <w:rPr>
                <w:sz w:val="18"/>
                <w:szCs w:val="18"/>
              </w:rPr>
              <w:t>;</w:t>
            </w:r>
          </w:p>
          <w:p w14:paraId="49C37E36" w14:textId="2188BCF9" w:rsidR="00D93084" w:rsidRDefault="00D93084" w:rsidP="00D93084">
            <w:pPr>
              <w:pStyle w:val="af6"/>
              <w:spacing w:line="240" w:lineRule="auto"/>
              <w:ind w:left="0" w:hanging="2"/>
              <w:jc w:val="both"/>
              <w:rPr>
                <w:sz w:val="18"/>
                <w:szCs w:val="18"/>
              </w:rPr>
            </w:pPr>
            <w:r>
              <w:rPr>
                <w:sz w:val="18"/>
                <w:szCs w:val="18"/>
              </w:rPr>
              <w:t>4) н</w:t>
            </w:r>
            <w:r w:rsidRPr="000640CD">
              <w:rPr>
                <w:sz w:val="18"/>
                <w:szCs w:val="18"/>
              </w:rPr>
              <w:t>арушени</w:t>
            </w:r>
            <w:r>
              <w:rPr>
                <w:sz w:val="18"/>
                <w:szCs w:val="18"/>
              </w:rPr>
              <w:t>и</w:t>
            </w:r>
            <w:r w:rsidRPr="000640CD">
              <w:rPr>
                <w:sz w:val="18"/>
                <w:szCs w:val="18"/>
              </w:rPr>
              <w:t xml:space="preserve"> требований </w:t>
            </w:r>
            <w:r>
              <w:rPr>
                <w:sz w:val="18"/>
                <w:szCs w:val="18"/>
              </w:rPr>
              <w:t>Правил;</w:t>
            </w:r>
          </w:p>
          <w:p w14:paraId="6BCDB95D" w14:textId="74DE2B05" w:rsidR="00D93084" w:rsidRPr="000640CD" w:rsidRDefault="00D93084" w:rsidP="00D93084">
            <w:pPr>
              <w:suppressAutoHyphens w:val="0"/>
              <w:spacing w:line="240" w:lineRule="auto"/>
              <w:ind w:leftChars="0" w:left="0" w:firstLineChars="0" w:firstLine="0"/>
              <w:jc w:val="both"/>
              <w:textDirection w:val="lrTb"/>
              <w:textAlignment w:val="auto"/>
              <w:outlineLvl w:val="9"/>
              <w:rPr>
                <w:sz w:val="18"/>
                <w:szCs w:val="18"/>
              </w:rPr>
            </w:pPr>
            <w:r>
              <w:rPr>
                <w:sz w:val="18"/>
                <w:szCs w:val="18"/>
              </w:rPr>
              <w:t>5) е</w:t>
            </w:r>
            <w:r w:rsidRPr="00C211FF">
              <w:rPr>
                <w:sz w:val="18"/>
                <w:szCs w:val="18"/>
              </w:rPr>
              <w:t xml:space="preserve">сли действие лицензии Участника, необходимой для осуществления им соответствующего вида деятельности, приостановлено, </w:t>
            </w:r>
            <w:r>
              <w:rPr>
                <w:sz w:val="18"/>
                <w:szCs w:val="18"/>
              </w:rPr>
              <w:t>прекращено;</w:t>
            </w:r>
          </w:p>
          <w:p w14:paraId="4E4D21EA" w14:textId="52A1E3D7" w:rsidR="00D93084" w:rsidRDefault="00D93084" w:rsidP="00D93084">
            <w:pPr>
              <w:tabs>
                <w:tab w:val="left" w:pos="368"/>
              </w:tabs>
              <w:spacing w:line="240" w:lineRule="auto"/>
              <w:ind w:leftChars="0" w:left="2" w:hanging="2"/>
              <w:jc w:val="both"/>
              <w:rPr>
                <w:sz w:val="18"/>
                <w:szCs w:val="18"/>
              </w:rPr>
            </w:pPr>
            <w:r>
              <w:rPr>
                <w:sz w:val="18"/>
                <w:szCs w:val="18"/>
              </w:rPr>
              <w:t>6) в иных случаях, установленных законодательством Республики Казахстан и Договором.</w:t>
            </w:r>
          </w:p>
          <w:p w14:paraId="331D0E5F" w14:textId="17C130EA" w:rsidR="00DB4A7C" w:rsidRDefault="00DB4A7C" w:rsidP="00714423">
            <w:pPr>
              <w:tabs>
                <w:tab w:val="left" w:pos="368"/>
                <w:tab w:val="left" w:pos="851"/>
              </w:tabs>
              <w:spacing w:line="240" w:lineRule="auto"/>
              <w:ind w:leftChars="0" w:left="2" w:hanging="2"/>
              <w:jc w:val="both"/>
              <w:rPr>
                <w:sz w:val="18"/>
                <w:szCs w:val="18"/>
              </w:rPr>
            </w:pPr>
            <w:r>
              <w:rPr>
                <w:sz w:val="18"/>
                <w:szCs w:val="18"/>
              </w:rPr>
              <w:t>5.1.</w:t>
            </w:r>
            <w:r w:rsidR="00ED6E9D">
              <w:rPr>
                <w:sz w:val="18"/>
                <w:szCs w:val="18"/>
              </w:rPr>
              <w:t>2</w:t>
            </w:r>
            <w:r>
              <w:rPr>
                <w:sz w:val="18"/>
                <w:szCs w:val="18"/>
              </w:rPr>
              <w:t xml:space="preserve"> </w:t>
            </w:r>
            <w:r w:rsidR="00FB110C">
              <w:rPr>
                <w:sz w:val="18"/>
                <w:szCs w:val="18"/>
              </w:rPr>
              <w:t>р</w:t>
            </w:r>
            <w:r w:rsidR="007C11CA" w:rsidRPr="0088345E">
              <w:rPr>
                <w:sz w:val="18"/>
                <w:szCs w:val="18"/>
              </w:rPr>
              <w:t xml:space="preserve">асторгнуть в одностороннем </w:t>
            </w:r>
            <w:r w:rsidR="00EE24A8">
              <w:rPr>
                <w:sz w:val="18"/>
                <w:szCs w:val="18"/>
              </w:rPr>
              <w:t xml:space="preserve">во </w:t>
            </w:r>
            <w:r w:rsidR="007C11CA" w:rsidRPr="0088345E">
              <w:rPr>
                <w:sz w:val="18"/>
                <w:szCs w:val="18"/>
              </w:rPr>
              <w:t>внесудебном порядке договор</w:t>
            </w:r>
            <w:r w:rsidR="007C11CA" w:rsidDel="007C11CA">
              <w:rPr>
                <w:sz w:val="18"/>
                <w:szCs w:val="18"/>
              </w:rPr>
              <w:t xml:space="preserve"> </w:t>
            </w:r>
            <w:r w:rsidR="007C11CA">
              <w:rPr>
                <w:sz w:val="18"/>
                <w:szCs w:val="18"/>
              </w:rPr>
              <w:t xml:space="preserve">с </w:t>
            </w:r>
            <w:r>
              <w:rPr>
                <w:sz w:val="18"/>
                <w:szCs w:val="18"/>
              </w:rPr>
              <w:t>Участник</w:t>
            </w:r>
            <w:r w:rsidR="007C11CA">
              <w:rPr>
                <w:sz w:val="18"/>
                <w:szCs w:val="18"/>
              </w:rPr>
              <w:t>ом</w:t>
            </w:r>
            <w:r>
              <w:rPr>
                <w:sz w:val="18"/>
                <w:szCs w:val="18"/>
              </w:rPr>
              <w:t xml:space="preserve"> в случаях</w:t>
            </w:r>
            <w:r w:rsidR="0038763C">
              <w:rPr>
                <w:sz w:val="18"/>
                <w:szCs w:val="18"/>
              </w:rPr>
              <w:t>, установленных Договором.</w:t>
            </w:r>
          </w:p>
          <w:p w14:paraId="7CBD1A11" w14:textId="77777777" w:rsidR="00DB4A7C" w:rsidRDefault="00DB4A7C" w:rsidP="00714423">
            <w:pPr>
              <w:tabs>
                <w:tab w:val="left" w:pos="-5"/>
                <w:tab w:val="left" w:pos="368"/>
              </w:tabs>
              <w:spacing w:line="240" w:lineRule="auto"/>
              <w:ind w:leftChars="0" w:left="2" w:hanging="2"/>
              <w:jc w:val="both"/>
              <w:rPr>
                <w:sz w:val="18"/>
                <w:szCs w:val="18"/>
              </w:rPr>
            </w:pPr>
            <w:r>
              <w:rPr>
                <w:sz w:val="18"/>
                <w:szCs w:val="18"/>
              </w:rPr>
              <w:t>5.1.</w:t>
            </w:r>
            <w:r w:rsidR="00ED6E9D">
              <w:rPr>
                <w:sz w:val="18"/>
                <w:szCs w:val="18"/>
              </w:rPr>
              <w:t>3</w:t>
            </w:r>
            <w:r>
              <w:rPr>
                <w:sz w:val="18"/>
                <w:szCs w:val="18"/>
              </w:rPr>
              <w:t xml:space="preserve">. </w:t>
            </w:r>
            <w:r w:rsidR="00FB110C">
              <w:rPr>
                <w:sz w:val="18"/>
                <w:szCs w:val="18"/>
              </w:rPr>
              <w:t>п</w:t>
            </w:r>
            <w:r>
              <w:rPr>
                <w:sz w:val="18"/>
                <w:szCs w:val="18"/>
              </w:rPr>
              <w:t xml:space="preserve">роводить плановые и внеплановые профилактические работы Системы </w:t>
            </w:r>
            <w:r w:rsidR="007C11CA" w:rsidRPr="0032481A">
              <w:rPr>
                <w:sz w:val="18"/>
                <w:szCs w:val="18"/>
              </w:rPr>
              <w:t xml:space="preserve">только в </w:t>
            </w:r>
            <w:r w:rsidR="00C211FF">
              <w:rPr>
                <w:sz w:val="18"/>
                <w:szCs w:val="18"/>
              </w:rPr>
              <w:t xml:space="preserve">выходные </w:t>
            </w:r>
            <w:r w:rsidR="007C11CA" w:rsidRPr="0032481A">
              <w:rPr>
                <w:sz w:val="18"/>
                <w:szCs w:val="18"/>
              </w:rPr>
              <w:t>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r w:rsidR="0032481A">
              <w:rPr>
                <w:sz w:val="18"/>
                <w:szCs w:val="18"/>
              </w:rPr>
              <w:t xml:space="preserve">, </w:t>
            </w:r>
            <w:r w:rsidR="0032481A" w:rsidRPr="00D81E07">
              <w:rPr>
                <w:sz w:val="18"/>
                <w:szCs w:val="18"/>
              </w:rPr>
              <w:t>путем направления сообщения Участнику на адрес электронной почты, указанный в Заявлении</w:t>
            </w:r>
            <w:r w:rsidR="0032481A">
              <w:rPr>
                <w:sz w:val="18"/>
                <w:szCs w:val="18"/>
              </w:rPr>
              <w:t xml:space="preserve"> или путем направления уведомления на </w:t>
            </w:r>
            <w:r w:rsidR="0032481A">
              <w:rPr>
                <w:sz w:val="18"/>
                <w:szCs w:val="18"/>
                <w:lang w:val="en-US"/>
              </w:rPr>
              <w:t>WEB</w:t>
            </w:r>
            <w:r w:rsidR="0032481A">
              <w:rPr>
                <w:sz w:val="18"/>
                <w:szCs w:val="18"/>
              </w:rPr>
              <w:t xml:space="preserve"> интерфейс</w:t>
            </w:r>
            <w:r>
              <w:rPr>
                <w:sz w:val="18"/>
                <w:szCs w:val="18"/>
              </w:rPr>
              <w:t>;</w:t>
            </w:r>
          </w:p>
          <w:p w14:paraId="7D9DE9EB" w14:textId="77777777" w:rsidR="00DB4A7C" w:rsidRDefault="00DB4A7C" w:rsidP="00714423">
            <w:pPr>
              <w:tabs>
                <w:tab w:val="left" w:pos="368"/>
              </w:tabs>
              <w:spacing w:line="240" w:lineRule="auto"/>
              <w:ind w:leftChars="0" w:left="2" w:hanging="2"/>
              <w:jc w:val="both"/>
              <w:rPr>
                <w:sz w:val="18"/>
                <w:szCs w:val="18"/>
              </w:rPr>
            </w:pPr>
            <w:r>
              <w:rPr>
                <w:sz w:val="18"/>
                <w:szCs w:val="18"/>
              </w:rPr>
              <w:t>5.1.</w:t>
            </w:r>
            <w:r w:rsidR="00ED6E9D">
              <w:rPr>
                <w:sz w:val="18"/>
                <w:szCs w:val="18"/>
              </w:rPr>
              <w:t>4</w:t>
            </w:r>
            <w:r>
              <w:rPr>
                <w:sz w:val="18"/>
                <w:szCs w:val="18"/>
              </w:rPr>
              <w:t>. самостоятельно определять процедуры, требования к взаимодействию между Сторонами и требования по обеспечению информационной безопасности в Системе;</w:t>
            </w:r>
          </w:p>
          <w:p w14:paraId="2E23E45E"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5.1.</w:t>
            </w:r>
            <w:r w:rsidR="00ED6E9D">
              <w:rPr>
                <w:sz w:val="18"/>
                <w:szCs w:val="18"/>
              </w:rPr>
              <w:t>5</w:t>
            </w:r>
            <w:r>
              <w:rPr>
                <w:sz w:val="18"/>
                <w:szCs w:val="18"/>
              </w:rPr>
              <w:t>. предоставлять по требованию Национального Банка Республики Казахстан статистические данные в разрезе всех реквизитов Участника с учетом требований и ограничений, определенных законодательством Республики Казахстан;</w:t>
            </w:r>
          </w:p>
          <w:p w14:paraId="31FCB7B3"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5.1.</w:t>
            </w:r>
            <w:r w:rsidR="00ED6E9D">
              <w:rPr>
                <w:sz w:val="18"/>
                <w:szCs w:val="18"/>
              </w:rPr>
              <w:t>6</w:t>
            </w:r>
            <w:r>
              <w:rPr>
                <w:sz w:val="18"/>
                <w:szCs w:val="18"/>
              </w:rPr>
              <w:t>. осуществлять мониторинг всех операций, проводимых в Системе.</w:t>
            </w:r>
          </w:p>
          <w:p w14:paraId="472027CB" w14:textId="77777777" w:rsidR="00DB4A7C" w:rsidRDefault="00DB4A7C" w:rsidP="00381731">
            <w:pPr>
              <w:numPr>
                <w:ilvl w:val="1"/>
                <w:numId w:val="26"/>
              </w:numPr>
              <w:tabs>
                <w:tab w:val="left" w:pos="368"/>
                <w:tab w:val="left" w:pos="851"/>
              </w:tabs>
              <w:spacing w:line="240" w:lineRule="auto"/>
              <w:ind w:leftChars="0" w:firstLineChars="0"/>
              <w:jc w:val="both"/>
              <w:textDirection w:val="lrTb"/>
              <w:textAlignment w:val="auto"/>
              <w:rPr>
                <w:b/>
                <w:sz w:val="18"/>
                <w:szCs w:val="18"/>
              </w:rPr>
            </w:pPr>
            <w:r>
              <w:rPr>
                <w:b/>
                <w:sz w:val="18"/>
                <w:szCs w:val="18"/>
              </w:rPr>
              <w:t>Участник вправе:</w:t>
            </w:r>
          </w:p>
          <w:p w14:paraId="73230939" w14:textId="77777777" w:rsidR="00D93084" w:rsidRDefault="00D93084" w:rsidP="00D93084">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2</w:t>
            </w:r>
            <w:r w:rsidRPr="00D81E07">
              <w:rPr>
                <w:sz w:val="18"/>
                <w:szCs w:val="18"/>
                <w:lang w:val="kk-KZ"/>
              </w:rPr>
              <w:t>.1.</w:t>
            </w:r>
            <w:r>
              <w:rPr>
                <w:sz w:val="18"/>
                <w:szCs w:val="18"/>
                <w:lang w:val="kk-KZ"/>
              </w:rPr>
              <w:t xml:space="preserve"> </w:t>
            </w:r>
            <w:r w:rsidRPr="00D81E07">
              <w:rPr>
                <w:sz w:val="18"/>
                <w:szCs w:val="18"/>
              </w:rPr>
              <w:t xml:space="preserve">требовать от Оператора надлежащего оказания Услуг в полном объеме, в срок и на условиях, установленных </w:t>
            </w:r>
            <w:r>
              <w:rPr>
                <w:sz w:val="18"/>
                <w:szCs w:val="18"/>
              </w:rPr>
              <w:t xml:space="preserve">законодательством и </w:t>
            </w:r>
            <w:r w:rsidRPr="00D81E07">
              <w:rPr>
                <w:sz w:val="18"/>
                <w:szCs w:val="18"/>
              </w:rPr>
              <w:t>Договором;</w:t>
            </w:r>
          </w:p>
          <w:p w14:paraId="2225BA8F" w14:textId="77777777" w:rsidR="00D93084" w:rsidRPr="00D81E07" w:rsidRDefault="00D93084" w:rsidP="00D93084">
            <w:pPr>
              <w:tabs>
                <w:tab w:val="left" w:pos="426"/>
                <w:tab w:val="left" w:pos="709"/>
                <w:tab w:val="left" w:pos="851"/>
                <w:tab w:val="left" w:pos="1134"/>
                <w:tab w:val="left" w:pos="1276"/>
              </w:tabs>
              <w:autoSpaceDE w:val="0"/>
              <w:autoSpaceDN w:val="0"/>
              <w:adjustRightInd w:val="0"/>
              <w:ind w:leftChars="0" w:left="0" w:firstLineChars="0" w:firstLine="0"/>
              <w:jc w:val="both"/>
              <w:rPr>
                <w:sz w:val="18"/>
                <w:szCs w:val="18"/>
              </w:rPr>
            </w:pPr>
            <w:r w:rsidRPr="00E962E1">
              <w:rPr>
                <w:sz w:val="18"/>
                <w:szCs w:val="18"/>
              </w:rPr>
              <w:t>5.2.</w:t>
            </w:r>
            <w:r>
              <w:rPr>
                <w:sz w:val="18"/>
                <w:szCs w:val="18"/>
              </w:rPr>
              <w:t>2</w:t>
            </w:r>
            <w:r w:rsidRPr="00E962E1">
              <w:rPr>
                <w:sz w:val="18"/>
                <w:szCs w:val="18"/>
              </w:rPr>
              <w:t>.</w:t>
            </w:r>
            <w:r>
              <w:rPr>
                <w:sz w:val="18"/>
                <w:szCs w:val="18"/>
              </w:rPr>
              <w:t xml:space="preserve"> получать от Оператора необходимую информацию относительно оказываемых Услуг, в соответствии с законодательством и условиями Договора;</w:t>
            </w:r>
          </w:p>
          <w:p w14:paraId="11DE564A" w14:textId="2702A73D"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lastRenderedPageBreak/>
              <w:t>5.</w:t>
            </w:r>
            <w:r w:rsidRPr="00A611F8">
              <w:rPr>
                <w:sz w:val="18"/>
                <w:szCs w:val="18"/>
              </w:rPr>
              <w:t>2</w:t>
            </w:r>
            <w:r w:rsidRPr="00D81E07">
              <w:rPr>
                <w:sz w:val="18"/>
                <w:szCs w:val="18"/>
                <w:lang w:val="kk-KZ"/>
              </w:rPr>
              <w:t>.</w:t>
            </w:r>
            <w:r w:rsidR="00D93084">
              <w:rPr>
                <w:sz w:val="18"/>
                <w:szCs w:val="18"/>
                <w:lang w:val="kk-KZ"/>
              </w:rPr>
              <w:t>3</w:t>
            </w:r>
            <w:r w:rsidRPr="00D81E07">
              <w:rPr>
                <w:sz w:val="18"/>
                <w:szCs w:val="18"/>
                <w:lang w:val="kk-KZ"/>
              </w:rPr>
              <w:t>.</w:t>
            </w:r>
            <w:r>
              <w:rPr>
                <w:sz w:val="18"/>
                <w:szCs w:val="18"/>
                <w:lang w:val="kk-KZ"/>
              </w:rPr>
              <w:t xml:space="preserve"> </w:t>
            </w:r>
            <w:r w:rsidRPr="00D81E07">
              <w:rPr>
                <w:sz w:val="18"/>
                <w:szCs w:val="18"/>
              </w:rPr>
              <w:t>получать консультации по вопросам оказания Услуг посредством электронной почты/телефона, указанным на Сайте в разделе «Контакты», в рабочее время Оператора;</w:t>
            </w:r>
          </w:p>
          <w:p w14:paraId="19A122BC" w14:textId="0461B35C"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2</w:t>
            </w:r>
            <w:r w:rsidRPr="00D81E07">
              <w:rPr>
                <w:sz w:val="18"/>
                <w:szCs w:val="18"/>
                <w:lang w:val="kk-KZ"/>
              </w:rPr>
              <w:t>.</w:t>
            </w:r>
            <w:r w:rsidR="00D93084">
              <w:rPr>
                <w:sz w:val="18"/>
                <w:szCs w:val="18"/>
                <w:lang w:val="kk-KZ"/>
              </w:rPr>
              <w:t>4</w:t>
            </w:r>
            <w:r w:rsidRPr="00D81E07">
              <w:rPr>
                <w:sz w:val="18"/>
                <w:szCs w:val="18"/>
                <w:lang w:val="kk-KZ"/>
              </w:rPr>
              <w:t>.</w:t>
            </w:r>
            <w:r>
              <w:rPr>
                <w:sz w:val="18"/>
                <w:szCs w:val="18"/>
                <w:lang w:val="kk-KZ"/>
              </w:rPr>
              <w:t xml:space="preserve"> </w:t>
            </w:r>
            <w:r w:rsidRPr="00D81E07">
              <w:rPr>
                <w:sz w:val="18"/>
                <w:szCs w:val="18"/>
              </w:rPr>
              <w:t>в</w:t>
            </w:r>
            <w:r>
              <w:rPr>
                <w:sz w:val="18"/>
                <w:szCs w:val="18"/>
              </w:rPr>
              <w:t xml:space="preserve"> </w:t>
            </w:r>
            <w:r w:rsidRPr="00D81E07">
              <w:rPr>
                <w:sz w:val="18"/>
                <w:szCs w:val="18"/>
              </w:rPr>
              <w:t>любое время по своему усмотрению производить предварительную оплату за Услуги</w:t>
            </w:r>
            <w:r w:rsidR="00CD5365" w:rsidRPr="00CD5365">
              <w:rPr>
                <w:sz w:val="18"/>
                <w:szCs w:val="18"/>
              </w:rPr>
              <w:t>, при подключении Участником дополнительных услуг,</w:t>
            </w:r>
            <w:r w:rsidR="00CD5365">
              <w:rPr>
                <w:sz w:val="18"/>
                <w:szCs w:val="18"/>
              </w:rPr>
              <w:t xml:space="preserve"> </w:t>
            </w:r>
            <w:r w:rsidRPr="00D81E07">
              <w:rPr>
                <w:sz w:val="18"/>
                <w:szCs w:val="18"/>
              </w:rPr>
              <w:t>без выставленного счета-фактуры Оператора в размерах, определяемых Участником самостоятельно.</w:t>
            </w:r>
          </w:p>
          <w:p w14:paraId="55BE5592" w14:textId="77777777" w:rsidR="00DB4A7C" w:rsidRDefault="00DB4A7C" w:rsidP="00381731">
            <w:pPr>
              <w:numPr>
                <w:ilvl w:val="1"/>
                <w:numId w:val="26"/>
              </w:numPr>
              <w:tabs>
                <w:tab w:val="left" w:pos="368"/>
                <w:tab w:val="left" w:pos="851"/>
              </w:tabs>
              <w:spacing w:line="240" w:lineRule="auto"/>
              <w:ind w:leftChars="0" w:firstLineChars="0"/>
              <w:jc w:val="both"/>
              <w:textDirection w:val="lrTb"/>
              <w:textAlignment w:val="auto"/>
              <w:rPr>
                <w:b/>
                <w:sz w:val="18"/>
                <w:szCs w:val="18"/>
              </w:rPr>
            </w:pPr>
            <w:r>
              <w:rPr>
                <w:b/>
                <w:sz w:val="18"/>
                <w:szCs w:val="18"/>
              </w:rPr>
              <w:t>Оператор обязуется:</w:t>
            </w:r>
          </w:p>
          <w:p w14:paraId="01E5A2A0" w14:textId="77777777"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.1.</w:t>
            </w:r>
            <w:r>
              <w:rPr>
                <w:sz w:val="18"/>
                <w:szCs w:val="18"/>
                <w:lang w:val="kk-KZ"/>
              </w:rPr>
              <w:t xml:space="preserve"> </w:t>
            </w:r>
            <w:r w:rsidRPr="00D81E07">
              <w:rPr>
                <w:sz w:val="18"/>
                <w:szCs w:val="18"/>
              </w:rPr>
              <w:t>соблюдать требования Договора и Правил, надлежащим образом выполнять обязательства по Договору;</w:t>
            </w:r>
          </w:p>
          <w:p w14:paraId="619C8CC5" w14:textId="207ED03B"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.2.</w:t>
            </w:r>
            <w:r>
              <w:rPr>
                <w:sz w:val="18"/>
                <w:szCs w:val="18"/>
                <w:lang w:val="kk-KZ"/>
              </w:rPr>
              <w:t xml:space="preserve"> </w:t>
            </w:r>
            <w:r w:rsidRPr="00D81E07">
              <w:rPr>
                <w:sz w:val="18"/>
                <w:szCs w:val="18"/>
              </w:rPr>
              <w:t xml:space="preserve">обеспечить круглосуточный режим функционирования </w:t>
            </w:r>
            <w:r>
              <w:rPr>
                <w:sz w:val="18"/>
                <w:szCs w:val="18"/>
              </w:rPr>
              <w:t>Системы</w:t>
            </w:r>
            <w:r w:rsidRPr="00D81E07">
              <w:rPr>
                <w:sz w:val="18"/>
                <w:szCs w:val="18"/>
              </w:rPr>
              <w:t>, за исключением времени проведения профилактических работ и технического обслуживания, проводимых Оператором;</w:t>
            </w:r>
          </w:p>
          <w:p w14:paraId="4DD147B2" w14:textId="77777777"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.3.</w:t>
            </w:r>
            <w:r>
              <w:rPr>
                <w:sz w:val="18"/>
                <w:szCs w:val="18"/>
                <w:lang w:val="kk-KZ"/>
              </w:rPr>
              <w:t xml:space="preserve"> </w:t>
            </w:r>
            <w:r w:rsidRPr="00D81E07">
              <w:rPr>
                <w:sz w:val="18"/>
                <w:szCs w:val="18"/>
              </w:rPr>
              <w:t xml:space="preserve">принимать необходимые меры по восстановлению функционирования </w:t>
            </w:r>
            <w:r>
              <w:rPr>
                <w:sz w:val="18"/>
                <w:szCs w:val="18"/>
              </w:rPr>
              <w:t>Системы</w:t>
            </w:r>
            <w:r w:rsidRPr="00D81E07">
              <w:rPr>
                <w:sz w:val="18"/>
                <w:szCs w:val="18"/>
              </w:rPr>
              <w:t xml:space="preserve"> в случае </w:t>
            </w:r>
            <w:r>
              <w:rPr>
                <w:sz w:val="18"/>
                <w:szCs w:val="18"/>
              </w:rPr>
              <w:t>ее</w:t>
            </w:r>
            <w:r w:rsidRPr="00D81E07">
              <w:rPr>
                <w:sz w:val="18"/>
                <w:szCs w:val="18"/>
              </w:rPr>
              <w:t xml:space="preserve"> непредвиденной остановки;</w:t>
            </w:r>
          </w:p>
          <w:p w14:paraId="70B8583E" w14:textId="734D86F6"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w:t>
            </w:r>
            <w:r>
              <w:rPr>
                <w:sz w:val="18"/>
                <w:szCs w:val="18"/>
                <w:lang w:val="kk-KZ"/>
              </w:rPr>
              <w:t>4</w:t>
            </w:r>
            <w:r w:rsidRPr="00D81E07">
              <w:rPr>
                <w:sz w:val="18"/>
                <w:szCs w:val="18"/>
                <w:lang w:val="kk-KZ"/>
              </w:rPr>
              <w:t>.</w:t>
            </w:r>
            <w:r>
              <w:rPr>
                <w:sz w:val="18"/>
                <w:szCs w:val="18"/>
                <w:lang w:val="kk-KZ"/>
              </w:rPr>
              <w:t xml:space="preserve">  </w:t>
            </w:r>
            <w:r w:rsidRPr="00D81E07">
              <w:rPr>
                <w:sz w:val="18"/>
                <w:szCs w:val="18"/>
              </w:rPr>
              <w:t xml:space="preserve">хранить </w:t>
            </w:r>
            <w:r>
              <w:rPr>
                <w:sz w:val="18"/>
                <w:szCs w:val="18"/>
              </w:rPr>
              <w:t>информацию, содержащуюся в база</w:t>
            </w:r>
            <w:r w:rsidR="00422849">
              <w:rPr>
                <w:sz w:val="18"/>
                <w:szCs w:val="18"/>
              </w:rPr>
              <w:t>х</w:t>
            </w:r>
            <w:r>
              <w:rPr>
                <w:sz w:val="18"/>
                <w:szCs w:val="18"/>
              </w:rPr>
              <w:t xml:space="preserve"> данных Системы </w:t>
            </w:r>
            <w:r w:rsidRPr="00D81E07">
              <w:rPr>
                <w:sz w:val="18"/>
                <w:szCs w:val="18"/>
              </w:rPr>
              <w:t>в течение сроков, предусмотренных</w:t>
            </w:r>
            <w:r w:rsidR="00D93084">
              <w:rPr>
                <w:sz w:val="18"/>
                <w:szCs w:val="18"/>
              </w:rPr>
              <w:t xml:space="preserve"> законодательством РК и</w:t>
            </w:r>
            <w:r w:rsidRPr="00D81E07">
              <w:rPr>
                <w:sz w:val="18"/>
                <w:szCs w:val="18"/>
              </w:rPr>
              <w:t xml:space="preserve"> Правилами;</w:t>
            </w:r>
          </w:p>
          <w:p w14:paraId="6B1E47E5" w14:textId="198FAC79"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w:t>
            </w:r>
            <w:r w:rsidR="0032481A">
              <w:rPr>
                <w:sz w:val="18"/>
                <w:szCs w:val="18"/>
                <w:lang w:val="kk-KZ"/>
              </w:rPr>
              <w:t>5</w:t>
            </w:r>
            <w:r w:rsidRPr="00D81E07">
              <w:rPr>
                <w:sz w:val="18"/>
                <w:szCs w:val="18"/>
                <w:lang w:val="kk-KZ"/>
              </w:rPr>
              <w:t>.</w:t>
            </w:r>
            <w:r>
              <w:rPr>
                <w:sz w:val="18"/>
                <w:szCs w:val="18"/>
                <w:lang w:val="kk-KZ"/>
              </w:rPr>
              <w:t xml:space="preserve"> </w:t>
            </w:r>
            <w:r w:rsidRPr="00D81E07">
              <w:rPr>
                <w:sz w:val="18"/>
                <w:szCs w:val="18"/>
              </w:rPr>
              <w:t xml:space="preserve">принимать необходимые меры по защите </w:t>
            </w:r>
            <w:r w:rsidR="00CD5365" w:rsidRPr="00CD5365">
              <w:rPr>
                <w:sz w:val="18"/>
                <w:szCs w:val="18"/>
              </w:rPr>
              <w:t xml:space="preserve">банковской тайны </w:t>
            </w:r>
            <w:r w:rsidR="00D93084">
              <w:rPr>
                <w:sz w:val="18"/>
                <w:szCs w:val="18"/>
              </w:rPr>
              <w:t>и</w:t>
            </w:r>
            <w:r w:rsidR="00D93084" w:rsidRPr="00D81E07">
              <w:rPr>
                <w:sz w:val="18"/>
                <w:szCs w:val="18"/>
              </w:rPr>
              <w:t xml:space="preserve"> </w:t>
            </w:r>
            <w:r w:rsidRPr="00D81E07">
              <w:rPr>
                <w:sz w:val="18"/>
                <w:szCs w:val="18"/>
              </w:rPr>
              <w:t>персональных данных в соответствии с законодательством Республики Казахстан и порядком, определяемым уполномоченным органом, обеспечивающим:</w:t>
            </w:r>
          </w:p>
          <w:p w14:paraId="03B90253" w14:textId="667ECC67" w:rsidR="001369D1" w:rsidRPr="00D81E07" w:rsidRDefault="001369D1" w:rsidP="001369D1">
            <w:pPr>
              <w:pStyle w:val="afa"/>
              <w:tabs>
                <w:tab w:val="left" w:pos="322"/>
                <w:tab w:val="left" w:pos="426"/>
                <w:tab w:val="left" w:pos="851"/>
                <w:tab w:val="left" w:pos="1134"/>
                <w:tab w:val="left" w:pos="1843"/>
              </w:tabs>
              <w:spacing w:after="0" w:line="240" w:lineRule="auto"/>
              <w:ind w:left="0" w:hanging="2"/>
              <w:jc w:val="both"/>
              <w:rPr>
                <w:sz w:val="18"/>
                <w:szCs w:val="18"/>
              </w:rPr>
            </w:pPr>
            <w:r w:rsidRPr="00D81E07">
              <w:rPr>
                <w:sz w:val="18"/>
                <w:szCs w:val="18"/>
              </w:rPr>
              <w:t>1)</w:t>
            </w:r>
            <w:r w:rsidRPr="00D81E07">
              <w:rPr>
                <w:sz w:val="18"/>
                <w:szCs w:val="18"/>
                <w:lang w:val="kk-KZ"/>
              </w:rPr>
              <w:t xml:space="preserve"> </w:t>
            </w:r>
            <w:r w:rsidRPr="00D81E07">
              <w:rPr>
                <w:sz w:val="18"/>
                <w:szCs w:val="18"/>
              </w:rPr>
              <w:t xml:space="preserve">предотвращение несанкционированного доступа к </w:t>
            </w:r>
            <w:r w:rsidR="00CD5365" w:rsidRPr="00CD5365">
              <w:rPr>
                <w:sz w:val="18"/>
                <w:szCs w:val="18"/>
              </w:rPr>
              <w:t xml:space="preserve">банковской тайне </w:t>
            </w:r>
            <w:r w:rsidR="00D93084">
              <w:rPr>
                <w:sz w:val="18"/>
                <w:szCs w:val="18"/>
              </w:rPr>
              <w:t>и</w:t>
            </w:r>
            <w:r w:rsidR="00D93084" w:rsidRPr="00D81E07">
              <w:rPr>
                <w:sz w:val="18"/>
                <w:szCs w:val="18"/>
              </w:rPr>
              <w:t xml:space="preserve"> </w:t>
            </w:r>
            <w:r w:rsidRPr="00D81E07">
              <w:rPr>
                <w:sz w:val="18"/>
                <w:szCs w:val="18"/>
              </w:rPr>
              <w:t>персональным данным;</w:t>
            </w:r>
          </w:p>
          <w:p w14:paraId="7785FF21" w14:textId="6E0EA13E" w:rsidR="00974AFA" w:rsidRDefault="00974AFA" w:rsidP="00974AFA">
            <w:pPr>
              <w:pStyle w:val="afa"/>
              <w:tabs>
                <w:tab w:val="left" w:pos="426"/>
                <w:tab w:val="left" w:pos="709"/>
                <w:tab w:val="left" w:pos="851"/>
                <w:tab w:val="left" w:pos="1134"/>
                <w:tab w:val="left" w:pos="1843"/>
              </w:tabs>
              <w:spacing w:after="0" w:line="240" w:lineRule="auto"/>
              <w:ind w:left="0" w:hanging="2"/>
              <w:jc w:val="both"/>
              <w:rPr>
                <w:sz w:val="18"/>
                <w:szCs w:val="18"/>
              </w:rPr>
            </w:pPr>
            <w:r w:rsidRPr="00D81E07">
              <w:rPr>
                <w:sz w:val="18"/>
                <w:szCs w:val="18"/>
              </w:rPr>
              <w:t xml:space="preserve">2) своевременное обнаружение фактов несанкционированного доступа к </w:t>
            </w:r>
            <w:r w:rsidR="00CD5365" w:rsidRPr="00CD5365">
              <w:rPr>
                <w:sz w:val="18"/>
                <w:szCs w:val="18"/>
              </w:rPr>
              <w:t xml:space="preserve">банковской тайне </w:t>
            </w:r>
            <w:r>
              <w:rPr>
                <w:sz w:val="18"/>
                <w:szCs w:val="18"/>
              </w:rPr>
              <w:t xml:space="preserve">и </w:t>
            </w:r>
            <w:r w:rsidRPr="00D81E07">
              <w:rPr>
                <w:sz w:val="18"/>
                <w:szCs w:val="18"/>
              </w:rPr>
              <w:t>персональным данным, если такой несанкционированный доступ не удалось предотвратить.</w:t>
            </w:r>
          </w:p>
          <w:p w14:paraId="6A9998C9" w14:textId="7437D23D" w:rsidR="00974AFA" w:rsidRPr="00911256" w:rsidRDefault="00974AFA" w:rsidP="00974AFA">
            <w:pPr>
              <w:pStyle w:val="afa"/>
              <w:tabs>
                <w:tab w:val="left" w:pos="426"/>
                <w:tab w:val="left" w:pos="709"/>
                <w:tab w:val="left" w:pos="851"/>
                <w:tab w:val="left" w:pos="1134"/>
                <w:tab w:val="left" w:pos="1843"/>
              </w:tabs>
              <w:spacing w:line="240" w:lineRule="auto"/>
              <w:ind w:left="0" w:hanging="2"/>
              <w:jc w:val="both"/>
              <w:rPr>
                <w:sz w:val="18"/>
                <w:szCs w:val="18"/>
              </w:rPr>
            </w:pPr>
            <w:r w:rsidRPr="00911256">
              <w:rPr>
                <w:sz w:val="18"/>
                <w:szCs w:val="18"/>
              </w:rPr>
              <w:t>3)</w:t>
            </w:r>
            <w:r w:rsidR="004A3FCE">
              <w:rPr>
                <w:sz w:val="18"/>
                <w:szCs w:val="18"/>
                <w:lang w:val="kk-KZ"/>
              </w:rPr>
              <w:t xml:space="preserve"> </w:t>
            </w:r>
            <w:r w:rsidRPr="00911256">
              <w:rPr>
                <w:sz w:val="18"/>
                <w:szCs w:val="18"/>
              </w:rPr>
              <w:t xml:space="preserve">минимизацию неблагоприятных последствий несанкционированного доступа к </w:t>
            </w:r>
            <w:r w:rsidR="00CD5365" w:rsidRPr="00CD5365">
              <w:rPr>
                <w:sz w:val="18"/>
                <w:szCs w:val="18"/>
              </w:rPr>
              <w:t xml:space="preserve">банковской тайне </w:t>
            </w:r>
            <w:r>
              <w:rPr>
                <w:sz w:val="18"/>
                <w:szCs w:val="18"/>
              </w:rPr>
              <w:t xml:space="preserve">и </w:t>
            </w:r>
            <w:r w:rsidRPr="00911256">
              <w:rPr>
                <w:sz w:val="18"/>
                <w:szCs w:val="18"/>
              </w:rPr>
              <w:t>персональным данным;</w:t>
            </w:r>
          </w:p>
          <w:p w14:paraId="21874458" w14:textId="763EA31A" w:rsidR="00974AFA" w:rsidRPr="00D81E07" w:rsidRDefault="00974AFA" w:rsidP="00974AFA">
            <w:pPr>
              <w:pStyle w:val="afa"/>
              <w:tabs>
                <w:tab w:val="left" w:pos="426"/>
                <w:tab w:val="left" w:pos="709"/>
                <w:tab w:val="left" w:pos="851"/>
                <w:tab w:val="left" w:pos="1134"/>
                <w:tab w:val="left" w:pos="1843"/>
              </w:tabs>
              <w:spacing w:after="0" w:line="240" w:lineRule="auto"/>
              <w:ind w:left="0" w:hanging="2"/>
              <w:jc w:val="both"/>
              <w:rPr>
                <w:sz w:val="18"/>
                <w:szCs w:val="18"/>
              </w:rPr>
            </w:pPr>
            <w:r w:rsidRPr="00911256">
              <w:rPr>
                <w:sz w:val="18"/>
                <w:szCs w:val="18"/>
              </w:rPr>
              <w:t xml:space="preserve">4) использование </w:t>
            </w:r>
            <w:r w:rsidR="00CD5365" w:rsidRPr="00CD5365">
              <w:rPr>
                <w:sz w:val="18"/>
                <w:szCs w:val="18"/>
              </w:rPr>
              <w:t xml:space="preserve">банковской тайны </w:t>
            </w:r>
            <w:r>
              <w:rPr>
                <w:sz w:val="18"/>
                <w:szCs w:val="18"/>
              </w:rPr>
              <w:t xml:space="preserve">и </w:t>
            </w:r>
            <w:r w:rsidRPr="00911256">
              <w:rPr>
                <w:sz w:val="18"/>
                <w:szCs w:val="18"/>
              </w:rPr>
              <w:t>персональных данных клиента</w:t>
            </w:r>
            <w:r>
              <w:rPr>
                <w:sz w:val="18"/>
                <w:szCs w:val="18"/>
              </w:rPr>
              <w:t xml:space="preserve"> Участника</w:t>
            </w:r>
            <w:r w:rsidRPr="00911256">
              <w:rPr>
                <w:sz w:val="18"/>
                <w:szCs w:val="18"/>
              </w:rPr>
              <w:t xml:space="preserve"> исключительно в соответствии с целями сбора этих данных.</w:t>
            </w:r>
          </w:p>
          <w:p w14:paraId="2CC85719"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5.3.</w:t>
            </w:r>
            <w:r w:rsidR="0032481A">
              <w:rPr>
                <w:sz w:val="18"/>
                <w:szCs w:val="18"/>
              </w:rPr>
              <w:t>6</w:t>
            </w:r>
            <w:r>
              <w:rPr>
                <w:sz w:val="18"/>
                <w:szCs w:val="18"/>
              </w:rPr>
              <w:t>. вести справочник Участников Системы и иную нормативно-справочную информацию, имеющуюся у Оператора и касающуюся функционирования Системы.</w:t>
            </w:r>
          </w:p>
          <w:p w14:paraId="64F782D5" w14:textId="77777777" w:rsidR="0089297F" w:rsidRDefault="00DB4A7C" w:rsidP="00714423">
            <w:pPr>
              <w:tabs>
                <w:tab w:val="left" w:pos="368"/>
                <w:tab w:val="left" w:pos="851"/>
              </w:tabs>
              <w:spacing w:line="240" w:lineRule="auto"/>
              <w:ind w:leftChars="0" w:left="2" w:hanging="2"/>
              <w:jc w:val="both"/>
              <w:rPr>
                <w:sz w:val="18"/>
                <w:szCs w:val="18"/>
              </w:rPr>
            </w:pPr>
            <w:r>
              <w:rPr>
                <w:sz w:val="18"/>
                <w:szCs w:val="18"/>
              </w:rPr>
              <w:t>5.3.</w:t>
            </w:r>
            <w:r w:rsidR="0032481A">
              <w:rPr>
                <w:sz w:val="18"/>
                <w:szCs w:val="18"/>
              </w:rPr>
              <w:t>7</w:t>
            </w:r>
            <w:r>
              <w:rPr>
                <w:sz w:val="18"/>
                <w:szCs w:val="18"/>
              </w:rPr>
              <w:t>. соблюдать процедуры обеспечения информационной безопасности, установленные законодательством Республики Казахстан и Правилами</w:t>
            </w:r>
            <w:r w:rsidR="0089297F">
              <w:rPr>
                <w:sz w:val="18"/>
                <w:szCs w:val="18"/>
              </w:rPr>
              <w:t>;</w:t>
            </w:r>
          </w:p>
          <w:p w14:paraId="0663073D" w14:textId="77777777" w:rsidR="0089297F" w:rsidRDefault="0089297F" w:rsidP="0089297F">
            <w:pPr>
              <w:tabs>
                <w:tab w:val="left" w:pos="368"/>
                <w:tab w:val="left" w:pos="851"/>
              </w:tabs>
              <w:spacing w:line="240" w:lineRule="auto"/>
              <w:ind w:leftChars="0" w:left="2" w:hanging="2"/>
              <w:jc w:val="both"/>
              <w:rPr>
                <w:sz w:val="18"/>
                <w:szCs w:val="18"/>
              </w:rPr>
            </w:pPr>
            <w:r w:rsidRPr="00911256">
              <w:rPr>
                <w:sz w:val="18"/>
                <w:szCs w:val="18"/>
              </w:rPr>
              <w:t>5.3.</w:t>
            </w:r>
            <w:r>
              <w:rPr>
                <w:sz w:val="18"/>
                <w:szCs w:val="18"/>
              </w:rPr>
              <w:t>8</w:t>
            </w:r>
            <w:r w:rsidRPr="00911256">
              <w:rPr>
                <w:sz w:val="18"/>
                <w:szCs w:val="18"/>
              </w:rPr>
              <w:t>.</w:t>
            </w:r>
            <w:r>
              <w:t xml:space="preserve"> </w:t>
            </w:r>
            <w:r w:rsidRPr="00FB5D41">
              <w:rPr>
                <w:sz w:val="18"/>
                <w:szCs w:val="18"/>
              </w:rPr>
              <w:t>обеспечить безопасность данных, полученных посредством Системы;</w:t>
            </w:r>
          </w:p>
          <w:p w14:paraId="1CC2150E" w14:textId="649FC53D" w:rsidR="00DB4A7C" w:rsidRDefault="0089297F" w:rsidP="00714423">
            <w:pPr>
              <w:tabs>
                <w:tab w:val="left" w:pos="368"/>
                <w:tab w:val="left" w:pos="851"/>
              </w:tabs>
              <w:spacing w:line="240" w:lineRule="auto"/>
              <w:ind w:leftChars="0" w:left="2" w:hanging="2"/>
              <w:jc w:val="both"/>
              <w:rPr>
                <w:sz w:val="18"/>
                <w:szCs w:val="18"/>
              </w:rPr>
            </w:pPr>
            <w:r>
              <w:rPr>
                <w:sz w:val="18"/>
                <w:szCs w:val="18"/>
              </w:rPr>
              <w:t xml:space="preserve">5.3.9. </w:t>
            </w:r>
            <w:r w:rsidRPr="00FB5D41">
              <w:rPr>
                <w:sz w:val="18"/>
                <w:szCs w:val="18"/>
              </w:rPr>
              <w:t xml:space="preserve">не разглашать и сохранять в тайне конфиденциальную информацию, полученную от </w:t>
            </w:r>
            <w:r>
              <w:rPr>
                <w:sz w:val="18"/>
                <w:szCs w:val="18"/>
              </w:rPr>
              <w:t>Участника</w:t>
            </w:r>
            <w:r w:rsidRPr="00FB5D41">
              <w:rPr>
                <w:sz w:val="18"/>
                <w:szCs w:val="18"/>
              </w:rPr>
              <w:t>, независимо от срока действия Договора</w:t>
            </w:r>
            <w:r>
              <w:rPr>
                <w:sz w:val="18"/>
                <w:szCs w:val="18"/>
              </w:rPr>
              <w:t>.</w:t>
            </w:r>
            <w:r w:rsidR="00DB4A7C">
              <w:rPr>
                <w:sz w:val="18"/>
                <w:szCs w:val="18"/>
              </w:rPr>
              <w:t xml:space="preserve"> </w:t>
            </w:r>
          </w:p>
          <w:p w14:paraId="5CAE6BB0" w14:textId="77777777" w:rsidR="00DB4A7C" w:rsidRDefault="00DB4A7C" w:rsidP="00714423">
            <w:pPr>
              <w:tabs>
                <w:tab w:val="left" w:pos="368"/>
                <w:tab w:val="left" w:pos="851"/>
              </w:tabs>
              <w:spacing w:line="240" w:lineRule="auto"/>
              <w:ind w:leftChars="0" w:left="2" w:hanging="2"/>
              <w:jc w:val="both"/>
              <w:rPr>
                <w:b/>
                <w:sz w:val="18"/>
                <w:szCs w:val="18"/>
              </w:rPr>
            </w:pPr>
            <w:r>
              <w:rPr>
                <w:b/>
                <w:sz w:val="18"/>
                <w:szCs w:val="18"/>
              </w:rPr>
              <w:t>5.4. Участник обязуется:</w:t>
            </w:r>
          </w:p>
          <w:p w14:paraId="2A662238"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5.4.1. соблюдать требования Договора и Правил, надлежащим образом исполнять обязательства по Договору и Правилам;</w:t>
            </w:r>
          </w:p>
          <w:p w14:paraId="2B3B8BAC" w14:textId="77777777" w:rsidR="00DB4A7C" w:rsidRDefault="00DB4A7C" w:rsidP="0032481A">
            <w:pPr>
              <w:pStyle w:val="af6"/>
              <w:ind w:leftChars="0" w:left="0" w:firstLineChars="0" w:firstLine="0"/>
              <w:jc w:val="both"/>
              <w:rPr>
                <w:sz w:val="18"/>
                <w:szCs w:val="18"/>
              </w:rPr>
            </w:pPr>
            <w:r>
              <w:rPr>
                <w:sz w:val="18"/>
                <w:szCs w:val="18"/>
              </w:rPr>
              <w:t xml:space="preserve">5.4.2.  использовать доступ к Системе исключительно для целей, предусмотренных </w:t>
            </w:r>
            <w:r w:rsidR="007C11CA">
              <w:rPr>
                <w:sz w:val="18"/>
                <w:szCs w:val="18"/>
              </w:rPr>
              <w:t xml:space="preserve">законодательством и </w:t>
            </w:r>
            <w:r>
              <w:rPr>
                <w:sz w:val="18"/>
                <w:szCs w:val="18"/>
              </w:rPr>
              <w:t>Договором и не передавать данные, полученные через Систему третьим и иным лицам</w:t>
            </w:r>
            <w:r w:rsidR="00FB110C">
              <w:rPr>
                <w:sz w:val="18"/>
                <w:szCs w:val="18"/>
              </w:rPr>
              <w:t xml:space="preserve">, </w:t>
            </w:r>
            <w:r w:rsidR="00D35B02" w:rsidRPr="0032481A">
              <w:rPr>
                <w:sz w:val="18"/>
                <w:szCs w:val="18"/>
              </w:rPr>
              <w:t xml:space="preserve">за исключением третьих лиц, которым участник согласно </w:t>
            </w:r>
            <w:r w:rsidR="00FB110C" w:rsidRPr="0032481A">
              <w:rPr>
                <w:sz w:val="18"/>
                <w:szCs w:val="18"/>
              </w:rPr>
              <w:t>требованиям</w:t>
            </w:r>
            <w:r w:rsidR="00D35B02" w:rsidRPr="0032481A">
              <w:rPr>
                <w:sz w:val="18"/>
                <w:szCs w:val="18"/>
              </w:rPr>
              <w:t xml:space="preserve"> закон</w:t>
            </w:r>
            <w:r w:rsidR="00FB110C" w:rsidRPr="0032481A">
              <w:rPr>
                <w:sz w:val="18"/>
                <w:szCs w:val="18"/>
              </w:rPr>
              <w:t>одательства</w:t>
            </w:r>
            <w:r w:rsidR="00D35B02" w:rsidRPr="0032481A">
              <w:rPr>
                <w:sz w:val="18"/>
                <w:szCs w:val="18"/>
              </w:rPr>
              <w:t xml:space="preserve"> должен предоставлять информацию</w:t>
            </w:r>
            <w:r>
              <w:rPr>
                <w:sz w:val="18"/>
                <w:szCs w:val="18"/>
              </w:rPr>
              <w:t>;</w:t>
            </w:r>
          </w:p>
          <w:p w14:paraId="266A0A58" w14:textId="616B591E"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3</w:t>
            </w:r>
            <w:r>
              <w:rPr>
                <w:sz w:val="18"/>
                <w:szCs w:val="18"/>
              </w:rPr>
              <w:t xml:space="preserve">. соблюдать процедуры обеспечения информационной безопасности, установленные действующим законодательством Республики Казахстан и </w:t>
            </w:r>
            <w:r w:rsidR="0089297F">
              <w:rPr>
                <w:sz w:val="18"/>
                <w:szCs w:val="18"/>
              </w:rPr>
              <w:t>Правилами</w:t>
            </w:r>
            <w:r>
              <w:rPr>
                <w:sz w:val="18"/>
                <w:szCs w:val="18"/>
              </w:rPr>
              <w:t>;</w:t>
            </w:r>
          </w:p>
          <w:p w14:paraId="4D1BA909"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4</w:t>
            </w:r>
            <w:r>
              <w:rPr>
                <w:sz w:val="18"/>
                <w:szCs w:val="18"/>
              </w:rPr>
              <w:t>. обеспечить безопасность данных, полученных посредством Системы;</w:t>
            </w:r>
          </w:p>
          <w:p w14:paraId="39309AA8"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5</w:t>
            </w:r>
            <w:r>
              <w:rPr>
                <w:sz w:val="18"/>
                <w:szCs w:val="18"/>
              </w:rPr>
              <w:t xml:space="preserve">. принимать необходимые меры по защите полученных от Оператора персональных данных </w:t>
            </w:r>
            <w:r w:rsidR="008F7BD9">
              <w:rPr>
                <w:sz w:val="18"/>
                <w:szCs w:val="18"/>
              </w:rPr>
              <w:t>к</w:t>
            </w:r>
            <w:r>
              <w:rPr>
                <w:sz w:val="18"/>
                <w:szCs w:val="18"/>
              </w:rPr>
              <w:t>лиента в соответствии с законодательством РК и порядком, определяемым уполномоченным органом, обеспечивающим в том числе:</w:t>
            </w:r>
          </w:p>
          <w:p w14:paraId="18A9F773" w14:textId="77777777" w:rsidR="00DB4A7C" w:rsidRDefault="00DB4A7C" w:rsidP="00714423">
            <w:pPr>
              <w:tabs>
                <w:tab w:val="left" w:pos="368"/>
                <w:tab w:val="left" w:pos="456"/>
                <w:tab w:val="left" w:pos="598"/>
                <w:tab w:val="left" w:pos="851"/>
              </w:tabs>
              <w:spacing w:line="240" w:lineRule="auto"/>
              <w:ind w:leftChars="0" w:left="2" w:hanging="2"/>
              <w:jc w:val="both"/>
              <w:rPr>
                <w:sz w:val="18"/>
                <w:szCs w:val="18"/>
              </w:rPr>
            </w:pPr>
            <w:r>
              <w:rPr>
                <w:sz w:val="18"/>
                <w:szCs w:val="18"/>
              </w:rPr>
              <w:t xml:space="preserve">1) предотвращение несанкционированного доступа к персональным данным </w:t>
            </w:r>
            <w:r w:rsidR="008F7BD9">
              <w:rPr>
                <w:sz w:val="18"/>
                <w:szCs w:val="18"/>
              </w:rPr>
              <w:t>к</w:t>
            </w:r>
            <w:r>
              <w:rPr>
                <w:sz w:val="18"/>
                <w:szCs w:val="18"/>
              </w:rPr>
              <w:t>лиента;</w:t>
            </w:r>
          </w:p>
          <w:p w14:paraId="4B86B724" w14:textId="77777777" w:rsidR="00DB4A7C" w:rsidRDefault="00DB4A7C" w:rsidP="00714423">
            <w:pPr>
              <w:tabs>
                <w:tab w:val="left" w:pos="368"/>
                <w:tab w:val="left" w:pos="456"/>
                <w:tab w:val="left" w:pos="598"/>
                <w:tab w:val="left" w:pos="851"/>
              </w:tabs>
              <w:spacing w:line="240" w:lineRule="auto"/>
              <w:ind w:leftChars="0" w:left="2" w:hanging="2"/>
              <w:jc w:val="both"/>
              <w:rPr>
                <w:sz w:val="18"/>
                <w:szCs w:val="18"/>
              </w:rPr>
            </w:pPr>
            <w:r>
              <w:rPr>
                <w:sz w:val="18"/>
                <w:szCs w:val="18"/>
              </w:rPr>
              <w:t>2)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14:paraId="0A2CBB0B" w14:textId="77777777" w:rsidR="00DB4A7C" w:rsidRDefault="00DB4A7C" w:rsidP="00714423">
            <w:pPr>
              <w:tabs>
                <w:tab w:val="left" w:pos="368"/>
                <w:tab w:val="left" w:pos="456"/>
                <w:tab w:val="left" w:pos="598"/>
                <w:tab w:val="left" w:pos="851"/>
              </w:tabs>
              <w:spacing w:line="240" w:lineRule="auto"/>
              <w:ind w:leftChars="0" w:left="2" w:hanging="2"/>
              <w:jc w:val="both"/>
              <w:rPr>
                <w:sz w:val="18"/>
                <w:szCs w:val="18"/>
              </w:rPr>
            </w:pPr>
            <w:r>
              <w:rPr>
                <w:sz w:val="18"/>
                <w:szCs w:val="18"/>
              </w:rPr>
              <w:t>3) минимизацию неблагоприятных последствий несанкционированного доступа к персональным данным;</w:t>
            </w:r>
          </w:p>
          <w:p w14:paraId="71105C1A" w14:textId="77777777" w:rsidR="00DB4A7C" w:rsidRDefault="00DB4A7C" w:rsidP="00714423">
            <w:pPr>
              <w:tabs>
                <w:tab w:val="left" w:pos="368"/>
                <w:tab w:val="left" w:pos="456"/>
                <w:tab w:val="left" w:pos="598"/>
                <w:tab w:val="left" w:pos="851"/>
              </w:tabs>
              <w:spacing w:line="240" w:lineRule="auto"/>
              <w:ind w:leftChars="0" w:left="2" w:hanging="2"/>
              <w:jc w:val="both"/>
              <w:rPr>
                <w:sz w:val="18"/>
                <w:szCs w:val="18"/>
              </w:rPr>
            </w:pPr>
            <w:r>
              <w:rPr>
                <w:sz w:val="18"/>
                <w:szCs w:val="18"/>
              </w:rPr>
              <w:lastRenderedPageBreak/>
              <w:t xml:space="preserve">4) использование персональных данных </w:t>
            </w:r>
            <w:r w:rsidR="008F7BD9">
              <w:rPr>
                <w:sz w:val="18"/>
                <w:szCs w:val="18"/>
              </w:rPr>
              <w:t>к</w:t>
            </w:r>
            <w:r>
              <w:rPr>
                <w:sz w:val="18"/>
                <w:szCs w:val="18"/>
              </w:rPr>
              <w:t>лиента исключительно в соответствии с целями сбора этих данных.</w:t>
            </w:r>
          </w:p>
          <w:p w14:paraId="1BAA39BF"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6</w:t>
            </w:r>
            <w:r>
              <w:rPr>
                <w:sz w:val="18"/>
                <w:szCs w:val="18"/>
              </w:rPr>
              <w:t>.</w:t>
            </w:r>
            <w:r w:rsidR="001369D1">
              <w:rPr>
                <w:sz w:val="18"/>
                <w:szCs w:val="18"/>
              </w:rPr>
              <w:t xml:space="preserve"> </w:t>
            </w:r>
            <w:r>
              <w:rPr>
                <w:sz w:val="18"/>
                <w:szCs w:val="18"/>
              </w:rPr>
              <w:t>незамедлительно уведомлять Оператора о любых инцидентах, связанных с нарушением функционирования и доступности программного обеспечения участников Системы, подключенного к API сервису;</w:t>
            </w:r>
          </w:p>
          <w:p w14:paraId="6C76283B" w14:textId="209D07B0"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7</w:t>
            </w:r>
            <w:r>
              <w:rPr>
                <w:sz w:val="18"/>
                <w:szCs w:val="18"/>
              </w:rPr>
              <w:t>. не разглашать и сохранять в тайне конфиденциальную информацию, полученную от Оператора и других участников, независимо от срока действия Договора;</w:t>
            </w:r>
          </w:p>
          <w:p w14:paraId="4E4C6893" w14:textId="1D996617" w:rsidR="0089297F" w:rsidRDefault="00DB4A7C" w:rsidP="0089297F">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8</w:t>
            </w:r>
            <w:r>
              <w:rPr>
                <w:sz w:val="18"/>
                <w:szCs w:val="18"/>
              </w:rPr>
              <w:t xml:space="preserve">. </w:t>
            </w:r>
            <w:r w:rsidR="0089297F">
              <w:rPr>
                <w:sz w:val="18"/>
                <w:szCs w:val="18"/>
              </w:rPr>
              <w:t>при отказе одного из каналов связи для доступа к Системе использовать другой, согласованный Сторонами, канал;</w:t>
            </w:r>
          </w:p>
          <w:p w14:paraId="6804934F"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9</w:t>
            </w:r>
            <w:r>
              <w:rPr>
                <w:sz w:val="18"/>
                <w:szCs w:val="18"/>
              </w:rPr>
              <w:t>. не передавать доступ (не отчуждать, не сдавать в аренду и в безвозмездное пользование, включая путем предоставления доступа и прочее) в Систему иным лицам, не распространять и не использовать Систему целях, не соответствующих Договору, Правилам и/или противоречащих законодательству Республики Казахстан;</w:t>
            </w:r>
          </w:p>
          <w:p w14:paraId="12942242"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5.4.1</w:t>
            </w:r>
            <w:r w:rsidR="001369D1">
              <w:rPr>
                <w:sz w:val="18"/>
                <w:szCs w:val="18"/>
              </w:rPr>
              <w:t>0</w:t>
            </w:r>
            <w:r>
              <w:rPr>
                <w:sz w:val="18"/>
                <w:szCs w:val="18"/>
              </w:rPr>
              <w:t>. ни в какой форме (полностью либо частично) не передавать кому-либо свои права и обязательства по Договору, без предварительного получения письменного согласия Оператора;</w:t>
            </w:r>
          </w:p>
          <w:p w14:paraId="57F2E84F"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11</w:t>
            </w:r>
            <w:r>
              <w:rPr>
                <w:sz w:val="18"/>
                <w:szCs w:val="18"/>
              </w:rPr>
              <w:t>. уведомить Оператора о несвоевременном получении Услуг не позднее следующего рабочего дня с даты несвоевременного получения Услуг.</w:t>
            </w:r>
          </w:p>
          <w:p w14:paraId="1CC71098" w14:textId="03544A6B"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4</w:t>
            </w:r>
            <w:r w:rsidRPr="00D81E07">
              <w:rPr>
                <w:sz w:val="18"/>
                <w:szCs w:val="18"/>
                <w:lang w:val="kk-KZ"/>
              </w:rPr>
              <w:t>.</w:t>
            </w:r>
            <w:r>
              <w:rPr>
                <w:sz w:val="18"/>
                <w:szCs w:val="18"/>
                <w:lang w:val="kk-KZ"/>
              </w:rPr>
              <w:t>12</w:t>
            </w:r>
            <w:r w:rsidRPr="00D81E07">
              <w:rPr>
                <w:sz w:val="18"/>
                <w:szCs w:val="18"/>
                <w:lang w:val="kk-KZ"/>
              </w:rPr>
              <w:t>.</w:t>
            </w:r>
            <w:r w:rsidR="00CD5365">
              <w:rPr>
                <w:sz w:val="18"/>
                <w:szCs w:val="18"/>
                <w:lang w:val="kk-KZ"/>
              </w:rPr>
              <w:t xml:space="preserve"> </w:t>
            </w:r>
            <w:r w:rsidR="00CD5365" w:rsidRPr="00CD5365">
              <w:rPr>
                <w:sz w:val="18"/>
                <w:szCs w:val="18"/>
              </w:rPr>
              <w:t xml:space="preserve">при подключении Участником дополнительных услуг, </w:t>
            </w:r>
            <w:r w:rsidRPr="00D81E07">
              <w:rPr>
                <w:sz w:val="18"/>
                <w:szCs w:val="18"/>
              </w:rPr>
              <w:t xml:space="preserve">подписывать электронный акт выполненных работ (оказанных услуг) на </w:t>
            </w:r>
            <w:r w:rsidR="00ED626A">
              <w:rPr>
                <w:sz w:val="18"/>
                <w:szCs w:val="18"/>
              </w:rPr>
              <w:t>П</w:t>
            </w:r>
            <w:r w:rsidRPr="00D81E07">
              <w:rPr>
                <w:sz w:val="18"/>
                <w:szCs w:val="18"/>
              </w:rPr>
              <w:t xml:space="preserve">ортале ИС ЭСФ в течение 3 (трех) рабочих дней </w:t>
            </w:r>
            <w:r w:rsidR="00785374" w:rsidRPr="00712F75">
              <w:rPr>
                <w:sz w:val="18"/>
                <w:szCs w:val="18"/>
              </w:rPr>
              <w:t>со дня получения акта</w:t>
            </w:r>
            <w:r w:rsidR="00785374">
              <w:rPr>
                <w:sz w:val="18"/>
                <w:szCs w:val="18"/>
              </w:rPr>
              <w:t xml:space="preserve"> </w:t>
            </w:r>
            <w:r w:rsidRPr="00D81E07">
              <w:rPr>
                <w:sz w:val="18"/>
                <w:szCs w:val="18"/>
              </w:rPr>
              <w:t>либо предоставить Оператору мотивированный письменный отказ от его подписания. В случае, если в течение указанного срока он не будет подписан Участником, либо им не предоставлен Оператору мотивированный отказ от его подписания, Услуги считаются принятыми Участником и подлежат оплате в соответствии с данными, отраженными Оператором в этом акте;</w:t>
            </w:r>
          </w:p>
          <w:p w14:paraId="1BD44E4B" w14:textId="77777777"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4</w:t>
            </w:r>
            <w:r w:rsidRPr="00D81E07">
              <w:rPr>
                <w:sz w:val="18"/>
                <w:szCs w:val="18"/>
                <w:lang w:val="kk-KZ"/>
              </w:rPr>
              <w:t>.</w:t>
            </w:r>
            <w:r>
              <w:rPr>
                <w:sz w:val="18"/>
                <w:szCs w:val="18"/>
                <w:lang w:val="kk-KZ"/>
              </w:rPr>
              <w:t>13</w:t>
            </w:r>
            <w:r w:rsidRPr="00D81E07">
              <w:rPr>
                <w:sz w:val="18"/>
                <w:szCs w:val="18"/>
                <w:lang w:val="kk-KZ"/>
              </w:rPr>
              <w:t>.</w:t>
            </w:r>
            <w:r w:rsidRPr="00D81E07">
              <w:rPr>
                <w:sz w:val="18"/>
                <w:szCs w:val="18"/>
              </w:rPr>
              <w:t xml:space="preserve">принимать необходимые меры по восстановлению функционирования взаимодействия с </w:t>
            </w:r>
            <w:r>
              <w:rPr>
                <w:sz w:val="18"/>
                <w:szCs w:val="18"/>
              </w:rPr>
              <w:t xml:space="preserve">Системой </w:t>
            </w:r>
            <w:r w:rsidRPr="00D81E07">
              <w:rPr>
                <w:sz w:val="18"/>
                <w:szCs w:val="18"/>
              </w:rPr>
              <w:t>в случае возникновения непредвиденных обстоятельств</w:t>
            </w:r>
            <w:r w:rsidR="00BB631E">
              <w:rPr>
                <w:sz w:val="18"/>
                <w:szCs w:val="18"/>
              </w:rPr>
              <w:t>.</w:t>
            </w:r>
          </w:p>
          <w:p w14:paraId="3ACC5A21" w14:textId="77777777" w:rsidR="00DB4A7C" w:rsidRDefault="00DB4A7C" w:rsidP="00714423">
            <w:pPr>
              <w:tabs>
                <w:tab w:val="left" w:pos="368"/>
                <w:tab w:val="left" w:pos="851"/>
              </w:tabs>
              <w:spacing w:line="240" w:lineRule="auto"/>
              <w:ind w:leftChars="0" w:left="2" w:hanging="2"/>
              <w:jc w:val="both"/>
              <w:rPr>
                <w:sz w:val="18"/>
                <w:szCs w:val="18"/>
              </w:rPr>
            </w:pPr>
          </w:p>
          <w:p w14:paraId="4CAA7762" w14:textId="1D0FBD5B" w:rsidR="00DB4A7C" w:rsidRDefault="00682B86" w:rsidP="00682B86">
            <w:pPr>
              <w:numPr>
                <w:ilvl w:val="0"/>
                <w:numId w:val="26"/>
              </w:numPr>
              <w:spacing w:line="240" w:lineRule="auto"/>
              <w:ind w:leftChars="0" w:left="1173" w:firstLineChars="0" w:hanging="142"/>
              <w:textDirection w:val="lrTb"/>
              <w:textAlignment w:val="auto"/>
              <w:rPr>
                <w:b/>
                <w:sz w:val="18"/>
                <w:szCs w:val="18"/>
              </w:rPr>
            </w:pPr>
            <w:r>
              <w:rPr>
                <w:b/>
                <w:sz w:val="18"/>
                <w:szCs w:val="18"/>
                <w:lang w:val="kk-KZ"/>
              </w:rPr>
              <w:t xml:space="preserve">. </w:t>
            </w:r>
            <w:r w:rsidR="00DB4A7C">
              <w:rPr>
                <w:b/>
                <w:sz w:val="18"/>
                <w:szCs w:val="18"/>
              </w:rPr>
              <w:t>ОТВЕТСТВЕННОСТЬ СТОРОН</w:t>
            </w:r>
          </w:p>
          <w:p w14:paraId="42B2CACF" w14:textId="77777777" w:rsidR="00DB4A7C" w:rsidRDefault="00DB4A7C" w:rsidP="00381731">
            <w:pPr>
              <w:numPr>
                <w:ilvl w:val="1"/>
                <w:numId w:val="26"/>
              </w:numPr>
              <w:tabs>
                <w:tab w:val="left" w:pos="371"/>
                <w:tab w:val="left" w:pos="851"/>
              </w:tabs>
              <w:spacing w:line="240" w:lineRule="auto"/>
              <w:ind w:leftChars="0" w:left="0" w:firstLineChars="0" w:firstLine="0"/>
              <w:jc w:val="both"/>
              <w:textDirection w:val="lrTb"/>
              <w:textAlignment w:val="auto"/>
              <w:rPr>
                <w:b/>
                <w:sz w:val="18"/>
                <w:szCs w:val="18"/>
              </w:rPr>
            </w:pPr>
            <w:bookmarkStart w:id="1" w:name="_Hlk172030646"/>
            <w:r>
              <w:rPr>
                <w:sz w:val="18"/>
                <w:szCs w:val="18"/>
              </w:rPr>
              <w:t>За неисполнение и/или ненадлежащее исполнение Сторонами обязательств, принятых на себя в соответствии с Договором, Стороны несут ответственность в соответствии с законодательством Республики Казахстан и Договором.</w:t>
            </w:r>
            <w:bookmarkEnd w:id="1"/>
          </w:p>
          <w:p w14:paraId="601B49BA" w14:textId="00705E81" w:rsidR="00DB4A7C" w:rsidRDefault="00DB4A7C" w:rsidP="00381731">
            <w:pPr>
              <w:numPr>
                <w:ilvl w:val="1"/>
                <w:numId w:val="26"/>
              </w:numPr>
              <w:tabs>
                <w:tab w:val="left" w:pos="371"/>
              </w:tabs>
              <w:spacing w:line="240" w:lineRule="auto"/>
              <w:ind w:leftChars="0" w:left="0" w:firstLineChars="0" w:firstLine="0"/>
              <w:jc w:val="both"/>
              <w:textDirection w:val="lrTb"/>
              <w:textAlignment w:val="auto"/>
              <w:rPr>
                <w:b/>
                <w:sz w:val="18"/>
                <w:szCs w:val="18"/>
              </w:rPr>
            </w:pPr>
            <w:r>
              <w:rPr>
                <w:sz w:val="18"/>
                <w:szCs w:val="18"/>
              </w:rPr>
              <w:t>В случае нарушения срока оплаты оказанных Услуг,</w:t>
            </w:r>
            <w:r w:rsidR="00CD5365">
              <w:rPr>
                <w:sz w:val="18"/>
                <w:szCs w:val="18"/>
              </w:rPr>
              <w:t xml:space="preserve"> </w:t>
            </w:r>
            <w:r w:rsidR="00CD5365" w:rsidRPr="00CD5365">
              <w:rPr>
                <w:sz w:val="18"/>
                <w:szCs w:val="18"/>
              </w:rPr>
              <w:t xml:space="preserve">при подключении Участником дополнительных услуг, </w:t>
            </w:r>
            <w:r w:rsidR="00CD5365">
              <w:rPr>
                <w:sz w:val="18"/>
                <w:szCs w:val="18"/>
              </w:rPr>
              <w:t>Участник</w:t>
            </w:r>
            <w:r>
              <w:rPr>
                <w:sz w:val="18"/>
                <w:szCs w:val="18"/>
              </w:rPr>
              <w:t xml:space="preserve"> </w:t>
            </w:r>
            <w:r w:rsidR="009C36DB">
              <w:rPr>
                <w:sz w:val="18"/>
                <w:szCs w:val="18"/>
              </w:rPr>
              <w:t xml:space="preserve">по письменному требованию Оператора </w:t>
            </w:r>
            <w:r>
              <w:rPr>
                <w:sz w:val="18"/>
                <w:szCs w:val="18"/>
              </w:rPr>
              <w:t>уплачивает Оператору неустойку в размере 0,1% (ноль целых одной десятых процента) от невнесенной в срок суммы за каждый день просрочки, но не более 5% (пяти процентов) от суммы просроченного платежа.</w:t>
            </w:r>
          </w:p>
          <w:p w14:paraId="4F39D497" w14:textId="40D8D806" w:rsidR="0089297F" w:rsidRPr="0032481A" w:rsidRDefault="0089297F" w:rsidP="0089297F">
            <w:pPr>
              <w:numPr>
                <w:ilvl w:val="1"/>
                <w:numId w:val="26"/>
              </w:numPr>
              <w:tabs>
                <w:tab w:val="left" w:pos="88"/>
                <w:tab w:val="left" w:pos="371"/>
              </w:tabs>
              <w:spacing w:line="240" w:lineRule="auto"/>
              <w:ind w:leftChars="0" w:left="0" w:firstLineChars="0" w:firstLine="0"/>
              <w:jc w:val="both"/>
              <w:textDirection w:val="lrTb"/>
              <w:textAlignment w:val="auto"/>
              <w:rPr>
                <w:b/>
                <w:sz w:val="18"/>
                <w:szCs w:val="18"/>
              </w:rPr>
            </w:pPr>
            <w:bookmarkStart w:id="2" w:name="_Hlk172541395"/>
            <w:r>
              <w:rPr>
                <w:sz w:val="18"/>
                <w:szCs w:val="18"/>
              </w:rPr>
              <w:t>Оператор несет ответственность в рамках своих обязанностей по Договору только перед Участником в случае документально подтвержденного причиненного реального ущерба</w:t>
            </w:r>
            <w:r w:rsidR="00CD5365">
              <w:rPr>
                <w:sz w:val="18"/>
                <w:szCs w:val="18"/>
              </w:rPr>
              <w:t xml:space="preserve"> </w:t>
            </w:r>
            <w:r w:rsidR="00CD5365" w:rsidRPr="00CD5365">
              <w:rPr>
                <w:sz w:val="18"/>
                <w:szCs w:val="18"/>
              </w:rPr>
              <w:t>и убытков,</w:t>
            </w:r>
            <w:r w:rsidR="00CD5365">
              <w:rPr>
                <w:sz w:val="18"/>
                <w:szCs w:val="18"/>
              </w:rPr>
              <w:t xml:space="preserve"> </w:t>
            </w:r>
            <w:r>
              <w:rPr>
                <w:sz w:val="18"/>
                <w:szCs w:val="18"/>
              </w:rPr>
              <w:t>в том числе возникш</w:t>
            </w:r>
            <w:r w:rsidR="00CD5365">
              <w:rPr>
                <w:sz w:val="18"/>
                <w:szCs w:val="18"/>
              </w:rPr>
              <w:t xml:space="preserve">их </w:t>
            </w:r>
            <w:r>
              <w:rPr>
                <w:sz w:val="18"/>
                <w:szCs w:val="18"/>
              </w:rPr>
              <w:t xml:space="preserve">вследствие нарушения информационной безопасности, </w:t>
            </w:r>
            <w:r w:rsidRPr="00FB5D41">
              <w:rPr>
                <w:sz w:val="18"/>
                <w:szCs w:val="18"/>
              </w:rPr>
              <w:t xml:space="preserve">а также сбоев в работе информационных систем и нарушения их безопасности, </w:t>
            </w:r>
            <w:r>
              <w:rPr>
                <w:sz w:val="18"/>
                <w:szCs w:val="18"/>
              </w:rPr>
              <w:t>вызванных действием или бездействием Оператора,</w:t>
            </w:r>
            <w:r>
              <w:t xml:space="preserve"> </w:t>
            </w:r>
            <w:r w:rsidRPr="00FB5D41">
              <w:rPr>
                <w:sz w:val="18"/>
                <w:szCs w:val="18"/>
              </w:rPr>
              <w:t>в таком случае Оператор возмещает Участнику причиненный реальный ущерб</w:t>
            </w:r>
            <w:r w:rsidR="00C7209B">
              <w:rPr>
                <w:sz w:val="18"/>
                <w:szCs w:val="18"/>
              </w:rPr>
              <w:t xml:space="preserve"> и убытки</w:t>
            </w:r>
            <w:r w:rsidRPr="00FB5D41">
              <w:rPr>
                <w:sz w:val="18"/>
                <w:szCs w:val="18"/>
              </w:rPr>
              <w:t>,</w:t>
            </w:r>
            <w:r>
              <w:rPr>
                <w:sz w:val="18"/>
                <w:szCs w:val="18"/>
              </w:rPr>
              <w:t xml:space="preserve"> и не несет ответственности по обязательствам Участника перед клиентом и любыми третьими лицами</w:t>
            </w:r>
            <w:sdt>
              <w:sdtPr>
                <w:rPr>
                  <w:sz w:val="18"/>
                  <w:szCs w:val="18"/>
                </w:rPr>
                <w:tag w:val="goog_rdk_48"/>
                <w:id w:val="2101223662"/>
              </w:sdtPr>
              <w:sdtEndPr/>
              <w:sdtContent/>
            </w:sdt>
            <w:sdt>
              <w:sdtPr>
                <w:rPr>
                  <w:sz w:val="18"/>
                  <w:szCs w:val="18"/>
                </w:rPr>
                <w:tag w:val="goog_rdk_49"/>
                <w:id w:val="-1645347526"/>
              </w:sdtPr>
              <w:sdtEndPr/>
              <w:sdtContent/>
            </w:sdt>
            <w:r w:rsidRPr="0032481A">
              <w:rPr>
                <w:sz w:val="18"/>
                <w:szCs w:val="18"/>
              </w:rPr>
              <w:t>.</w:t>
            </w:r>
          </w:p>
          <w:bookmarkEnd w:id="2"/>
          <w:p w14:paraId="1A9CFB0C" w14:textId="6C177E35" w:rsidR="00612868" w:rsidRDefault="00612868" w:rsidP="007E4030">
            <w:pPr>
              <w:numPr>
                <w:ilvl w:val="1"/>
                <w:numId w:val="26"/>
              </w:numPr>
              <w:tabs>
                <w:tab w:val="left" w:pos="88"/>
                <w:tab w:val="left" w:pos="371"/>
              </w:tabs>
              <w:spacing w:line="240" w:lineRule="auto"/>
              <w:ind w:leftChars="0" w:left="0" w:firstLineChars="0" w:firstLine="0"/>
              <w:jc w:val="both"/>
              <w:textDirection w:val="lrTb"/>
              <w:textAlignment w:val="auto"/>
              <w:rPr>
                <w:bCs/>
                <w:sz w:val="18"/>
                <w:szCs w:val="18"/>
              </w:rPr>
            </w:pPr>
            <w:r w:rsidRPr="0032481A">
              <w:rPr>
                <w:bCs/>
                <w:sz w:val="18"/>
                <w:szCs w:val="18"/>
              </w:rPr>
              <w:t xml:space="preserve">В случае сбоев в Системе, возникших по вине Оператора и повлекших полное приостановление Доступа к Системе </w:t>
            </w:r>
            <w:r>
              <w:rPr>
                <w:bCs/>
                <w:sz w:val="18"/>
                <w:szCs w:val="18"/>
              </w:rPr>
              <w:t>Участника</w:t>
            </w:r>
            <w:r w:rsidRPr="0032481A">
              <w:rPr>
                <w:bCs/>
                <w:sz w:val="18"/>
                <w:szCs w:val="18"/>
              </w:rPr>
              <w:t xml:space="preserve"> </w:t>
            </w:r>
            <w:r>
              <w:rPr>
                <w:bCs/>
                <w:sz w:val="18"/>
                <w:szCs w:val="18"/>
              </w:rPr>
              <w:t>более чем на</w:t>
            </w:r>
            <w:r w:rsidR="00FF313F">
              <w:rPr>
                <w:bCs/>
                <w:sz w:val="18"/>
                <w:szCs w:val="18"/>
              </w:rPr>
              <w:t xml:space="preserve"> 6</w:t>
            </w:r>
            <w:r>
              <w:rPr>
                <w:bCs/>
                <w:sz w:val="18"/>
                <w:szCs w:val="18"/>
              </w:rPr>
              <w:t xml:space="preserve"> час</w:t>
            </w:r>
            <w:r w:rsidR="00FF313F">
              <w:rPr>
                <w:bCs/>
                <w:sz w:val="18"/>
                <w:szCs w:val="18"/>
              </w:rPr>
              <w:t>ов</w:t>
            </w:r>
            <w:r>
              <w:rPr>
                <w:bCs/>
                <w:sz w:val="18"/>
                <w:szCs w:val="18"/>
              </w:rPr>
              <w:t xml:space="preserve"> в течение одного календарного дня, Оператор</w:t>
            </w:r>
            <w:r w:rsidR="00714423">
              <w:rPr>
                <w:bCs/>
                <w:sz w:val="18"/>
                <w:szCs w:val="18"/>
              </w:rPr>
              <w:t xml:space="preserve"> пересчитывает стоимость Услуг за </w:t>
            </w:r>
            <w:r w:rsidR="009C5AD4">
              <w:rPr>
                <w:bCs/>
                <w:sz w:val="18"/>
                <w:szCs w:val="18"/>
              </w:rPr>
              <w:t>квартал</w:t>
            </w:r>
            <w:r w:rsidR="00714423">
              <w:rPr>
                <w:bCs/>
                <w:sz w:val="18"/>
                <w:szCs w:val="18"/>
              </w:rPr>
              <w:t xml:space="preserve">, учитывая </w:t>
            </w:r>
            <w:r w:rsidR="009C5AD4">
              <w:rPr>
                <w:bCs/>
                <w:sz w:val="18"/>
                <w:szCs w:val="18"/>
              </w:rPr>
              <w:t>только количество дней,</w:t>
            </w:r>
            <w:r w:rsidR="00714423">
              <w:rPr>
                <w:bCs/>
                <w:sz w:val="18"/>
                <w:szCs w:val="18"/>
              </w:rPr>
              <w:t xml:space="preserve"> в которые был доступ к Системе и</w:t>
            </w:r>
            <w:r>
              <w:rPr>
                <w:bCs/>
                <w:sz w:val="18"/>
                <w:szCs w:val="18"/>
              </w:rPr>
              <w:t xml:space="preserve"> оплачивает Участнику пеню, сумма которой вычисляется по формуле: </w:t>
            </w:r>
          </w:p>
          <w:p w14:paraId="5CC523E2" w14:textId="77777777" w:rsidR="009C5AD4" w:rsidRDefault="009C5AD4" w:rsidP="00010174">
            <w:pPr>
              <w:tabs>
                <w:tab w:val="left" w:pos="88"/>
                <w:tab w:val="left" w:pos="328"/>
              </w:tabs>
              <w:spacing w:line="240" w:lineRule="auto"/>
              <w:ind w:leftChars="0" w:left="0" w:firstLineChars="0" w:firstLine="0"/>
              <w:jc w:val="center"/>
              <w:textDirection w:val="lrTb"/>
              <w:textAlignment w:val="auto"/>
              <w:rPr>
                <w:sz w:val="18"/>
                <w:szCs w:val="18"/>
              </w:rPr>
            </w:pPr>
          </w:p>
          <w:p w14:paraId="5D18132F" w14:textId="016A0EC4" w:rsidR="00010174" w:rsidRPr="00BE40CF" w:rsidRDefault="00010174" w:rsidP="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Q = D*</w:t>
            </w:r>
            <w:r>
              <w:rPr>
                <w:sz w:val="18"/>
                <w:szCs w:val="18"/>
              </w:rPr>
              <w:t>4</w:t>
            </w:r>
            <w:r w:rsidRPr="00BE40CF">
              <w:rPr>
                <w:sz w:val="18"/>
                <w:szCs w:val="18"/>
              </w:rPr>
              <w:t>/</w:t>
            </w:r>
            <w:r>
              <w:rPr>
                <w:sz w:val="18"/>
                <w:szCs w:val="18"/>
              </w:rPr>
              <w:t>365*</w:t>
            </w:r>
            <w:r w:rsidRPr="00BE40CF">
              <w:rPr>
                <w:sz w:val="18"/>
                <w:szCs w:val="18"/>
              </w:rPr>
              <w:t>S,</w:t>
            </w:r>
          </w:p>
          <w:p w14:paraId="7FA4E875" w14:textId="77777777" w:rsidR="00010174" w:rsidRPr="00BE40CF" w:rsidRDefault="00010174" w:rsidP="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где:</w:t>
            </w:r>
          </w:p>
          <w:p w14:paraId="7476D067" w14:textId="77777777" w:rsidR="00010174" w:rsidRPr="00BE40CF" w:rsidRDefault="00010174" w:rsidP="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Q – сумма пени,</w:t>
            </w:r>
          </w:p>
          <w:p w14:paraId="0D260205" w14:textId="3419DB21" w:rsidR="00010174" w:rsidRPr="00BE40CF" w:rsidRDefault="00010174" w:rsidP="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 xml:space="preserve">D – сумма </w:t>
            </w:r>
            <w:r>
              <w:rPr>
                <w:sz w:val="18"/>
                <w:szCs w:val="18"/>
              </w:rPr>
              <w:t>ежеквартальной</w:t>
            </w:r>
            <w:r w:rsidRPr="00BE40CF">
              <w:rPr>
                <w:sz w:val="18"/>
                <w:szCs w:val="18"/>
              </w:rPr>
              <w:t xml:space="preserve"> стоимости услуг,</w:t>
            </w:r>
          </w:p>
          <w:p w14:paraId="06284460" w14:textId="0FFC66A3" w:rsidR="00010174" w:rsidRDefault="00010174" w:rsidP="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 xml:space="preserve">S – количество дней приостановления доступа </w:t>
            </w:r>
            <w:r w:rsidR="009C5AD4">
              <w:rPr>
                <w:sz w:val="18"/>
                <w:szCs w:val="18"/>
              </w:rPr>
              <w:t>Участнику</w:t>
            </w:r>
            <w:r w:rsidRPr="00BE40CF">
              <w:rPr>
                <w:sz w:val="18"/>
                <w:szCs w:val="18"/>
              </w:rPr>
              <w:t>.</w:t>
            </w:r>
          </w:p>
          <w:p w14:paraId="60FA386E" w14:textId="13C59876" w:rsidR="009C5AD4" w:rsidRPr="009C5AD4" w:rsidRDefault="009C5AD4" w:rsidP="009C5AD4">
            <w:pPr>
              <w:tabs>
                <w:tab w:val="left" w:pos="88"/>
                <w:tab w:val="left" w:pos="328"/>
              </w:tabs>
              <w:spacing w:line="240" w:lineRule="auto"/>
              <w:ind w:leftChars="0" w:left="0" w:firstLineChars="0" w:firstLine="0"/>
              <w:jc w:val="both"/>
              <w:textDirection w:val="lrTb"/>
              <w:textAlignment w:val="auto"/>
              <w:rPr>
                <w:bCs/>
                <w:sz w:val="18"/>
                <w:szCs w:val="18"/>
              </w:rPr>
            </w:pPr>
            <w:r w:rsidRPr="009C5AD4">
              <w:rPr>
                <w:bCs/>
                <w:sz w:val="18"/>
                <w:szCs w:val="18"/>
              </w:rPr>
              <w:lastRenderedPageBreak/>
              <w:t>Пересчет</w:t>
            </w:r>
            <w:r>
              <w:rPr>
                <w:bCs/>
                <w:sz w:val="18"/>
                <w:szCs w:val="18"/>
              </w:rPr>
              <w:t xml:space="preserve"> стоимости</w:t>
            </w:r>
            <w:r w:rsidRPr="009C5AD4">
              <w:rPr>
                <w:bCs/>
                <w:sz w:val="18"/>
                <w:szCs w:val="18"/>
              </w:rPr>
              <w:t xml:space="preserve"> и оплата пени Оператором осуществляется исключительно при условии подключения Участника к дополнительным услугам Антифрод-центра.</w:t>
            </w:r>
          </w:p>
          <w:p w14:paraId="5691ADB5" w14:textId="77777777" w:rsidR="00DB4A7C" w:rsidRDefault="00DB4A7C" w:rsidP="007E4030">
            <w:pPr>
              <w:numPr>
                <w:ilvl w:val="1"/>
                <w:numId w:val="26"/>
              </w:numPr>
              <w:tabs>
                <w:tab w:val="left" w:pos="513"/>
                <w:tab w:val="left" w:pos="851"/>
              </w:tabs>
              <w:spacing w:line="240" w:lineRule="auto"/>
              <w:ind w:leftChars="0" w:left="0" w:firstLineChars="0" w:firstLine="0"/>
              <w:jc w:val="both"/>
              <w:textDirection w:val="lrTb"/>
              <w:textAlignment w:val="auto"/>
              <w:rPr>
                <w:b/>
                <w:sz w:val="18"/>
                <w:szCs w:val="18"/>
              </w:rPr>
            </w:pPr>
            <w:bookmarkStart w:id="3" w:name="_Hlk172541810"/>
            <w:r>
              <w:rPr>
                <w:sz w:val="18"/>
                <w:szCs w:val="18"/>
              </w:rPr>
              <w:t xml:space="preserve">В случае нарушения одной из Сторон раздела 8 Договора Сторона, </w:t>
            </w:r>
            <w:sdt>
              <w:sdtPr>
                <w:rPr>
                  <w:sz w:val="18"/>
                  <w:szCs w:val="18"/>
                </w:rPr>
                <w:tag w:val="goog_rdk_50"/>
                <w:id w:val="-1161236847"/>
              </w:sdtPr>
              <w:sdtEndPr/>
              <w:sdtContent/>
            </w:sdt>
            <w:sdt>
              <w:sdtPr>
                <w:rPr>
                  <w:sz w:val="18"/>
                  <w:szCs w:val="18"/>
                </w:rPr>
                <w:tag w:val="goog_rdk_51"/>
                <w:id w:val="-1416085972"/>
              </w:sdtPr>
              <w:sdtEndPr/>
              <w:sdtContent/>
            </w:sdt>
            <w:r w:rsidRPr="0032481A">
              <w:rPr>
                <w:sz w:val="18"/>
                <w:szCs w:val="18"/>
              </w:rPr>
              <w:t>раскрывшая конфиденциальную информацию, возмещает в полном объеме прямой доказанный ущерб, возникший вследствие раскрытия конфиденциальной информации.</w:t>
            </w:r>
            <w:bookmarkEnd w:id="3"/>
          </w:p>
          <w:p w14:paraId="2DC1CAA7" w14:textId="77777777" w:rsidR="00DB4A7C" w:rsidRDefault="00DB4A7C" w:rsidP="00381731">
            <w:pPr>
              <w:numPr>
                <w:ilvl w:val="1"/>
                <w:numId w:val="26"/>
              </w:numPr>
              <w:tabs>
                <w:tab w:val="left" w:pos="368"/>
                <w:tab w:val="left" w:pos="851"/>
              </w:tabs>
              <w:spacing w:line="240" w:lineRule="auto"/>
              <w:ind w:leftChars="0" w:firstLineChars="0"/>
              <w:jc w:val="both"/>
              <w:textDirection w:val="lrTb"/>
              <w:textAlignment w:val="auto"/>
              <w:rPr>
                <w:b/>
                <w:sz w:val="18"/>
                <w:szCs w:val="18"/>
              </w:rPr>
            </w:pPr>
            <w:r>
              <w:rPr>
                <w:sz w:val="18"/>
                <w:szCs w:val="18"/>
              </w:rPr>
              <w:t>Оператор не несет ответственности:</w:t>
            </w:r>
          </w:p>
          <w:p w14:paraId="7E883098" w14:textId="77777777" w:rsidR="00DB4A7C" w:rsidRDefault="00DB4A7C" w:rsidP="00714423">
            <w:pPr>
              <w:tabs>
                <w:tab w:val="left" w:pos="-5"/>
                <w:tab w:val="left" w:pos="368"/>
              </w:tabs>
              <w:spacing w:line="240" w:lineRule="auto"/>
              <w:ind w:leftChars="0" w:left="2" w:hanging="2"/>
              <w:jc w:val="both"/>
              <w:rPr>
                <w:sz w:val="18"/>
                <w:szCs w:val="18"/>
              </w:rPr>
            </w:pPr>
            <w:r>
              <w:rPr>
                <w:sz w:val="18"/>
                <w:szCs w:val="18"/>
              </w:rPr>
              <w:t>6.</w:t>
            </w:r>
            <w:r w:rsidR="00ED6E9D">
              <w:rPr>
                <w:sz w:val="18"/>
                <w:szCs w:val="18"/>
              </w:rPr>
              <w:t>6</w:t>
            </w:r>
            <w:r>
              <w:rPr>
                <w:sz w:val="18"/>
                <w:szCs w:val="18"/>
              </w:rPr>
              <w:t>.1. за невозможность получения Услуг Участником, произошедшую по причинам, непосредственно не зависящих от Оператора или его действий, за неисправности в Системе (помехи, искажения, прерывания или задержки), если они возникли из-за обстоятельств, находящихся не под контролем Оператора. Под такими обстоятельствами, включая, но не ограничиваясь, понимаются: неработоспособность выделенных линий связи, аппаратные или программные модификации, переустановка паролей и другие действия Участника, не согласованные с Оператором;</w:t>
            </w:r>
          </w:p>
          <w:p w14:paraId="49BD45CF" w14:textId="77777777" w:rsidR="00DB4A7C" w:rsidRDefault="00DB4A7C" w:rsidP="00714423">
            <w:pPr>
              <w:tabs>
                <w:tab w:val="left" w:pos="-5"/>
                <w:tab w:val="left" w:pos="368"/>
              </w:tabs>
              <w:spacing w:line="240" w:lineRule="auto"/>
              <w:ind w:leftChars="0" w:left="2" w:hanging="2"/>
              <w:jc w:val="both"/>
              <w:rPr>
                <w:sz w:val="18"/>
                <w:szCs w:val="18"/>
              </w:rPr>
            </w:pPr>
            <w:r>
              <w:rPr>
                <w:sz w:val="18"/>
                <w:szCs w:val="18"/>
              </w:rPr>
              <w:t>6.</w:t>
            </w:r>
            <w:r w:rsidR="00ED6E9D">
              <w:rPr>
                <w:sz w:val="18"/>
                <w:szCs w:val="18"/>
              </w:rPr>
              <w:t>6</w:t>
            </w:r>
            <w:r>
              <w:rPr>
                <w:sz w:val="18"/>
                <w:szCs w:val="18"/>
              </w:rPr>
              <w:t>.2. за простой Системы в случае проведения профилактических работ в соответствии с условиями Договора</w:t>
            </w:r>
            <w:r w:rsidR="000C001B">
              <w:rPr>
                <w:sz w:val="18"/>
                <w:szCs w:val="18"/>
              </w:rPr>
              <w:t>;</w:t>
            </w:r>
          </w:p>
          <w:p w14:paraId="7D2BE326" w14:textId="77777777" w:rsidR="00DB4A7C" w:rsidRDefault="00DB4A7C" w:rsidP="00714423">
            <w:pPr>
              <w:tabs>
                <w:tab w:val="left" w:pos="-5"/>
                <w:tab w:val="left" w:pos="368"/>
              </w:tabs>
              <w:spacing w:line="240" w:lineRule="auto"/>
              <w:ind w:leftChars="0" w:left="2" w:hanging="2"/>
              <w:jc w:val="both"/>
              <w:rPr>
                <w:sz w:val="18"/>
                <w:szCs w:val="18"/>
              </w:rPr>
            </w:pPr>
            <w:r>
              <w:rPr>
                <w:sz w:val="18"/>
                <w:szCs w:val="18"/>
              </w:rPr>
              <w:t>6.</w:t>
            </w:r>
            <w:r w:rsidR="00ED6E9D">
              <w:rPr>
                <w:sz w:val="18"/>
                <w:szCs w:val="18"/>
              </w:rPr>
              <w:t>6</w:t>
            </w:r>
            <w:r>
              <w:rPr>
                <w:sz w:val="18"/>
                <w:szCs w:val="18"/>
              </w:rPr>
              <w:t>.</w:t>
            </w:r>
            <w:r w:rsidR="001369D1">
              <w:rPr>
                <w:sz w:val="18"/>
                <w:szCs w:val="18"/>
              </w:rPr>
              <w:t>3</w:t>
            </w:r>
            <w:r w:rsidR="00ED6E9D">
              <w:rPr>
                <w:sz w:val="18"/>
                <w:szCs w:val="18"/>
              </w:rPr>
              <w:t>.</w:t>
            </w:r>
            <w:r>
              <w:rPr>
                <w:sz w:val="18"/>
                <w:szCs w:val="18"/>
              </w:rPr>
              <w:t xml:space="preserve"> за конечный результат услуг, оказываемых Участником </w:t>
            </w:r>
            <w:r w:rsidR="008F7BD9">
              <w:rPr>
                <w:sz w:val="18"/>
                <w:szCs w:val="18"/>
              </w:rPr>
              <w:t>к</w:t>
            </w:r>
            <w:r>
              <w:rPr>
                <w:sz w:val="18"/>
                <w:szCs w:val="18"/>
              </w:rPr>
              <w:t>лиентам и иным лицам.</w:t>
            </w:r>
          </w:p>
          <w:p w14:paraId="17B6178D" w14:textId="77777777" w:rsidR="00DB4A7C" w:rsidRDefault="00DB4A7C" w:rsidP="001369D1">
            <w:pPr>
              <w:numPr>
                <w:ilvl w:val="1"/>
                <w:numId w:val="26"/>
              </w:numPr>
              <w:tabs>
                <w:tab w:val="left" w:pos="0"/>
                <w:tab w:val="left" w:pos="476"/>
                <w:tab w:val="left" w:pos="851"/>
              </w:tabs>
              <w:spacing w:line="240" w:lineRule="auto"/>
              <w:ind w:leftChars="0" w:left="0" w:firstLineChars="0" w:firstLine="0"/>
              <w:jc w:val="both"/>
              <w:textAlignment w:val="auto"/>
              <w:rPr>
                <w:sz w:val="18"/>
                <w:szCs w:val="18"/>
              </w:rPr>
            </w:pPr>
            <w:r>
              <w:rPr>
                <w:sz w:val="18"/>
                <w:szCs w:val="18"/>
              </w:rPr>
              <w:t>Уплата суммы неустойки (пени) не освобождает Стороны от исполнения своих обязательств по Договору.</w:t>
            </w:r>
          </w:p>
          <w:p w14:paraId="3FB241AE" w14:textId="77777777" w:rsidR="00DB4A7C" w:rsidRDefault="00DB4A7C" w:rsidP="001369D1">
            <w:pPr>
              <w:numPr>
                <w:ilvl w:val="1"/>
                <w:numId w:val="26"/>
              </w:numPr>
              <w:tabs>
                <w:tab w:val="left" w:pos="0"/>
                <w:tab w:val="left" w:pos="476"/>
                <w:tab w:val="left" w:pos="851"/>
              </w:tabs>
              <w:spacing w:line="240" w:lineRule="auto"/>
              <w:ind w:leftChars="0" w:left="0" w:firstLineChars="0" w:firstLine="0"/>
              <w:jc w:val="both"/>
              <w:textAlignment w:val="auto"/>
              <w:rPr>
                <w:sz w:val="18"/>
                <w:szCs w:val="18"/>
              </w:rPr>
            </w:pPr>
            <w:r>
              <w:rPr>
                <w:sz w:val="18"/>
                <w:szCs w:val="18"/>
              </w:rPr>
              <w:t>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348E98A9" w14:textId="77777777" w:rsidR="00DB4A7C" w:rsidRDefault="00DB4A7C" w:rsidP="001369D1">
            <w:pPr>
              <w:numPr>
                <w:ilvl w:val="1"/>
                <w:numId w:val="26"/>
              </w:numPr>
              <w:tabs>
                <w:tab w:val="left" w:pos="0"/>
                <w:tab w:val="left" w:pos="476"/>
                <w:tab w:val="left" w:pos="851"/>
              </w:tabs>
              <w:spacing w:line="240" w:lineRule="auto"/>
              <w:ind w:leftChars="0" w:left="0" w:firstLineChars="0" w:firstLine="0"/>
              <w:jc w:val="both"/>
              <w:textAlignment w:val="auto"/>
              <w:rPr>
                <w:sz w:val="18"/>
                <w:szCs w:val="18"/>
              </w:rPr>
            </w:pPr>
            <w:r>
              <w:rPr>
                <w:sz w:val="18"/>
                <w:szCs w:val="18"/>
              </w:rPr>
              <w:t>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5D836D2D" w14:textId="77777777" w:rsidR="00DB4A7C" w:rsidRDefault="00DB4A7C" w:rsidP="001369D1">
            <w:pPr>
              <w:numPr>
                <w:ilvl w:val="1"/>
                <w:numId w:val="26"/>
              </w:numPr>
              <w:tabs>
                <w:tab w:val="left" w:pos="0"/>
                <w:tab w:val="left" w:pos="476"/>
                <w:tab w:val="left" w:pos="851"/>
              </w:tabs>
              <w:spacing w:line="240" w:lineRule="auto"/>
              <w:ind w:leftChars="0" w:left="0" w:firstLineChars="0" w:firstLine="0"/>
              <w:jc w:val="both"/>
              <w:textAlignment w:val="auto"/>
              <w:rPr>
                <w:sz w:val="18"/>
                <w:szCs w:val="18"/>
              </w:rPr>
            </w:pPr>
            <w:r>
              <w:rPr>
                <w:sz w:val="18"/>
                <w:szCs w:val="18"/>
              </w:rPr>
              <w:t>Уплата начисленных по Договору штрафов и неустоек осуществляется Сторонами в течение 10 (десяти) рабочих дней с момента получения соответствующего требования.</w:t>
            </w:r>
          </w:p>
          <w:p w14:paraId="160032C3" w14:textId="77777777" w:rsidR="00DB4A7C" w:rsidRDefault="00DB4A7C" w:rsidP="001369D1">
            <w:pPr>
              <w:numPr>
                <w:ilvl w:val="1"/>
                <w:numId w:val="26"/>
              </w:numPr>
              <w:tabs>
                <w:tab w:val="left" w:pos="0"/>
                <w:tab w:val="left" w:pos="476"/>
                <w:tab w:val="left" w:pos="851"/>
              </w:tabs>
              <w:spacing w:line="240" w:lineRule="auto"/>
              <w:ind w:leftChars="0" w:left="0" w:firstLineChars="0" w:firstLine="0"/>
              <w:jc w:val="both"/>
              <w:textDirection w:val="lrTb"/>
              <w:textAlignment w:val="auto"/>
              <w:rPr>
                <w:b/>
                <w:sz w:val="18"/>
                <w:szCs w:val="18"/>
              </w:rPr>
            </w:pPr>
            <w:r>
              <w:rPr>
                <w:sz w:val="18"/>
                <w:szCs w:val="18"/>
              </w:rPr>
              <w:t>В случае возникновения непредвиденных обстоятельств, нарушивших функционирование Системы, Стороны принимают все возможные меры по ее восстановлению.</w:t>
            </w:r>
          </w:p>
          <w:p w14:paraId="20A82D65" w14:textId="77777777" w:rsidR="00DB4A7C" w:rsidRDefault="00DB4A7C" w:rsidP="00714423">
            <w:pPr>
              <w:tabs>
                <w:tab w:val="left" w:pos="368"/>
                <w:tab w:val="left" w:pos="739"/>
              </w:tabs>
              <w:spacing w:line="240" w:lineRule="auto"/>
              <w:ind w:leftChars="0" w:left="2" w:hanging="2"/>
              <w:jc w:val="both"/>
              <w:rPr>
                <w:sz w:val="18"/>
                <w:szCs w:val="18"/>
              </w:rPr>
            </w:pPr>
          </w:p>
          <w:p w14:paraId="6EE24B43" w14:textId="77777777" w:rsidR="00DB4A7C" w:rsidRDefault="00DB4A7C" w:rsidP="00381731">
            <w:pPr>
              <w:numPr>
                <w:ilvl w:val="0"/>
                <w:numId w:val="26"/>
              </w:numPr>
              <w:tabs>
                <w:tab w:val="left" w:pos="368"/>
              </w:tabs>
              <w:spacing w:line="240" w:lineRule="auto"/>
              <w:ind w:leftChars="0" w:firstLineChars="0"/>
              <w:jc w:val="center"/>
              <w:textDirection w:val="lrTb"/>
              <w:textAlignment w:val="auto"/>
              <w:rPr>
                <w:b/>
                <w:sz w:val="18"/>
                <w:szCs w:val="18"/>
              </w:rPr>
            </w:pPr>
            <w:r>
              <w:rPr>
                <w:sz w:val="18"/>
                <w:szCs w:val="18"/>
              </w:rPr>
              <w:t xml:space="preserve"> </w:t>
            </w:r>
            <w:r>
              <w:rPr>
                <w:b/>
                <w:sz w:val="18"/>
                <w:szCs w:val="18"/>
              </w:rPr>
              <w:t>ОБСТОЯТЕЛЬСТВА НЕПРЕОДОЛИМОЙ СИЛЫ (ФОРС-МАЖОР)</w:t>
            </w:r>
          </w:p>
          <w:p w14:paraId="7A6E45CB" w14:textId="77777777" w:rsidR="00DB4A7C" w:rsidRDefault="00DB4A7C" w:rsidP="00381731">
            <w:pPr>
              <w:numPr>
                <w:ilvl w:val="1"/>
                <w:numId w:val="26"/>
              </w:numPr>
              <w:tabs>
                <w:tab w:val="left" w:pos="0"/>
                <w:tab w:val="left" w:pos="371"/>
              </w:tabs>
              <w:spacing w:line="240" w:lineRule="auto"/>
              <w:ind w:leftChars="0" w:left="0" w:firstLineChars="0" w:firstLine="0"/>
              <w:jc w:val="both"/>
              <w:textDirection w:val="lrTb"/>
              <w:textAlignment w:val="auto"/>
              <w:rPr>
                <w:b/>
                <w:sz w:val="18"/>
                <w:szCs w:val="18"/>
              </w:rPr>
            </w:pPr>
            <w:r>
              <w:rPr>
                <w:sz w:val="18"/>
                <w:szCs w:val="18"/>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наступившим после заключения Договора.</w:t>
            </w:r>
          </w:p>
          <w:p w14:paraId="737871B5" w14:textId="77777777" w:rsidR="00DB4A7C" w:rsidRDefault="00DB4A7C" w:rsidP="00381731">
            <w:pPr>
              <w:numPr>
                <w:ilvl w:val="1"/>
                <w:numId w:val="26"/>
              </w:numPr>
              <w:tabs>
                <w:tab w:val="left" w:pos="371"/>
                <w:tab w:val="left" w:pos="851"/>
              </w:tabs>
              <w:spacing w:line="240" w:lineRule="auto"/>
              <w:ind w:leftChars="0" w:left="0" w:firstLineChars="0" w:firstLine="0"/>
              <w:jc w:val="both"/>
              <w:textDirection w:val="lrTb"/>
              <w:textAlignment w:val="auto"/>
              <w:rPr>
                <w:b/>
                <w:sz w:val="18"/>
                <w:szCs w:val="18"/>
              </w:rPr>
            </w:pPr>
            <w:r>
              <w:rPr>
                <w:sz w:val="18"/>
                <w:szCs w:val="18"/>
              </w:rPr>
              <w:t>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07BF1F45" w14:textId="77777777" w:rsidR="00A6309B" w:rsidRDefault="00A6309B" w:rsidP="00A6309B">
            <w:pPr>
              <w:numPr>
                <w:ilvl w:val="1"/>
                <w:numId w:val="26"/>
              </w:numPr>
              <w:tabs>
                <w:tab w:val="left" w:pos="371"/>
                <w:tab w:val="left" w:pos="851"/>
              </w:tabs>
              <w:spacing w:line="240" w:lineRule="auto"/>
              <w:ind w:leftChars="0" w:left="0" w:firstLineChars="0" w:firstLine="0"/>
              <w:jc w:val="both"/>
              <w:textDirection w:val="lrTb"/>
              <w:textAlignment w:val="auto"/>
              <w:rPr>
                <w:b/>
                <w:sz w:val="18"/>
                <w:szCs w:val="18"/>
              </w:rPr>
            </w:pPr>
            <w:r>
              <w:rPr>
                <w:sz w:val="18"/>
                <w:szCs w:val="18"/>
              </w:rPr>
              <w:t>Сторона, исполнению обязательств которой препятствуют обстоятельства форс-мажора,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w:t>
            </w:r>
            <w:r>
              <w:t xml:space="preserve"> </w:t>
            </w:r>
            <w:r w:rsidRPr="00CF1978">
              <w:rPr>
                <w:sz w:val="18"/>
                <w:szCs w:val="18"/>
              </w:rPr>
              <w:t>за исключением случаев, когда для такой Стороны в результате обстоятельств непреодолимой силы стало невозможным направить уведомление другой Стороне</w:t>
            </w:r>
            <w:r>
              <w:rPr>
                <w:sz w:val="18"/>
                <w:szCs w:val="18"/>
              </w:rPr>
              <w:t>.</w:t>
            </w:r>
          </w:p>
          <w:p w14:paraId="4EBBE303" w14:textId="77777777" w:rsidR="00DB4A7C" w:rsidRDefault="00DB4A7C" w:rsidP="00381731">
            <w:pPr>
              <w:numPr>
                <w:ilvl w:val="1"/>
                <w:numId w:val="26"/>
              </w:numPr>
              <w:tabs>
                <w:tab w:val="left" w:pos="368"/>
                <w:tab w:val="left" w:pos="851"/>
              </w:tabs>
              <w:spacing w:line="240" w:lineRule="auto"/>
              <w:ind w:leftChars="0" w:left="0" w:firstLineChars="0" w:firstLine="0"/>
              <w:jc w:val="both"/>
              <w:textDirection w:val="lrTb"/>
              <w:textAlignment w:val="auto"/>
              <w:rPr>
                <w:b/>
                <w:sz w:val="18"/>
                <w:szCs w:val="18"/>
              </w:rPr>
            </w:pPr>
            <w:r>
              <w:rPr>
                <w:sz w:val="18"/>
                <w:szCs w:val="18"/>
              </w:rPr>
              <w:t>В случае наступления после заключения Сторонами Договора форс-мажорных обстоятельств срок выполнения Сторонами обязательств продлевается частично или полностью на срок действия такой непреодолимой силы.</w:t>
            </w:r>
          </w:p>
          <w:p w14:paraId="1900CFC5" w14:textId="77777777" w:rsidR="00DB4A7C" w:rsidRDefault="00DB4A7C" w:rsidP="00381731">
            <w:pPr>
              <w:numPr>
                <w:ilvl w:val="1"/>
                <w:numId w:val="26"/>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Если действие непреодолимой силы продлится свыше одного месяца, то Сторона, не затронутая ее действием, вправе расторгнуть Договор в одностороннем порядке.</w:t>
            </w:r>
          </w:p>
          <w:p w14:paraId="4F2F7EB3" w14:textId="77777777" w:rsidR="00DB4A7C" w:rsidRDefault="00DB4A7C" w:rsidP="00381731">
            <w:pPr>
              <w:numPr>
                <w:ilvl w:val="1"/>
                <w:numId w:val="26"/>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 xml:space="preserve">Документами, подтверждающими факт свершения обстоятельств форс-мажор, являются соответствующие документы </w:t>
            </w:r>
            <w:r>
              <w:rPr>
                <w:sz w:val="18"/>
                <w:szCs w:val="18"/>
              </w:rPr>
              <w:lastRenderedPageBreak/>
              <w:t>(справки, сертификаты, акты и т.п.), выданные уполномоченным на то государственным органом или организацией государства, где обстоятельства форс-мажора имели место.</w:t>
            </w:r>
          </w:p>
          <w:p w14:paraId="6C1C7377" w14:textId="77777777" w:rsidR="00DB4A7C" w:rsidRDefault="00DB4A7C" w:rsidP="00381731">
            <w:pPr>
              <w:numPr>
                <w:ilvl w:val="1"/>
                <w:numId w:val="26"/>
              </w:numPr>
              <w:tabs>
                <w:tab w:val="left" w:pos="368"/>
                <w:tab w:val="left" w:pos="851"/>
              </w:tabs>
              <w:spacing w:line="240" w:lineRule="auto"/>
              <w:ind w:leftChars="0" w:left="0" w:firstLineChars="0" w:firstLine="0"/>
              <w:jc w:val="both"/>
              <w:textDirection w:val="lrTb"/>
              <w:textAlignment w:val="auto"/>
              <w:rPr>
                <w:b/>
                <w:sz w:val="18"/>
                <w:szCs w:val="18"/>
              </w:rPr>
            </w:pPr>
            <w:r>
              <w:rPr>
                <w:sz w:val="18"/>
                <w:szCs w:val="18"/>
              </w:rPr>
              <w:t>Обстоятельства непреодолимой силы, носящие общеизвестный характер, дополнительных подтверждений и доказательств не требуют.</w:t>
            </w:r>
          </w:p>
          <w:p w14:paraId="34CDF274" w14:textId="77777777" w:rsidR="00DB4A7C" w:rsidRDefault="00DB4A7C" w:rsidP="00714423">
            <w:pPr>
              <w:tabs>
                <w:tab w:val="left" w:pos="368"/>
                <w:tab w:val="left" w:pos="739"/>
              </w:tabs>
              <w:spacing w:line="240" w:lineRule="auto"/>
              <w:ind w:leftChars="0" w:left="2" w:hanging="2"/>
              <w:jc w:val="both"/>
              <w:rPr>
                <w:sz w:val="18"/>
                <w:szCs w:val="18"/>
              </w:rPr>
            </w:pPr>
          </w:p>
          <w:p w14:paraId="5BDB2B4C" w14:textId="571C000D" w:rsidR="00DB4A7C" w:rsidRDefault="007D246A" w:rsidP="007D246A">
            <w:pPr>
              <w:tabs>
                <w:tab w:val="left" w:pos="368"/>
              </w:tabs>
              <w:spacing w:line="240" w:lineRule="auto"/>
              <w:ind w:leftChars="0" w:left="0" w:firstLineChars="0" w:firstLine="0"/>
              <w:jc w:val="center"/>
              <w:textDirection w:val="lrTb"/>
              <w:textAlignment w:val="auto"/>
              <w:rPr>
                <w:b/>
                <w:sz w:val="18"/>
                <w:szCs w:val="18"/>
              </w:rPr>
            </w:pPr>
            <w:r>
              <w:rPr>
                <w:b/>
                <w:sz w:val="18"/>
                <w:szCs w:val="18"/>
                <w:lang w:val="kk-KZ"/>
              </w:rPr>
              <w:t xml:space="preserve">8. </w:t>
            </w:r>
            <w:r w:rsidR="00DB4A7C">
              <w:rPr>
                <w:b/>
                <w:sz w:val="18"/>
                <w:szCs w:val="18"/>
              </w:rPr>
              <w:t>РЕЖИМ ИНФОРМАЦИОННОЙ БЕЗОПАСНОСТИ, КОНФИДЕНЦИАЛЬНОСТИ, СОХРАНЕНИЯ БАНКОВСКОЙ ТАЙНЫ И ЗАЩИТЫ ПЕРСОНАЛЬНЫХ ДАННЫХ</w:t>
            </w:r>
          </w:p>
          <w:p w14:paraId="0218F6AD" w14:textId="43AC3E68" w:rsidR="00DB4A7C" w:rsidRDefault="00DB4A7C" w:rsidP="00714423">
            <w:pPr>
              <w:numPr>
                <w:ilvl w:val="1"/>
                <w:numId w:val="22"/>
              </w:numPr>
              <w:tabs>
                <w:tab w:val="left" w:pos="326"/>
                <w:tab w:val="left" w:pos="851"/>
              </w:tabs>
              <w:spacing w:line="240" w:lineRule="auto"/>
              <w:ind w:leftChars="0" w:left="0" w:firstLineChars="0" w:firstLine="0"/>
              <w:jc w:val="both"/>
              <w:textAlignment w:val="auto"/>
              <w:rPr>
                <w:b/>
                <w:sz w:val="18"/>
                <w:szCs w:val="18"/>
              </w:rPr>
            </w:pPr>
            <w:r>
              <w:rPr>
                <w:sz w:val="18"/>
                <w:szCs w:val="18"/>
              </w:rPr>
              <w:t xml:space="preserve">Стороны обладают современными технологиями и внутренними процедурами и осуществляют все действия, направленные для защиты </w:t>
            </w:r>
            <w:r w:rsidR="00B55697">
              <w:rPr>
                <w:sz w:val="18"/>
                <w:szCs w:val="18"/>
              </w:rPr>
              <w:t xml:space="preserve">банковских и </w:t>
            </w:r>
            <w:r>
              <w:rPr>
                <w:sz w:val="18"/>
                <w:szCs w:val="18"/>
              </w:rPr>
              <w:t>персональных данных от постороннего вмешательства, утечки, несанкционированных попыток доступа к информации, изменения, выявление наличия искажений и/или изменений в содержании электронных документов, раскрытия или уничтожения.</w:t>
            </w:r>
          </w:p>
          <w:p w14:paraId="12BC0C30" w14:textId="77777777" w:rsidR="00DB4A7C" w:rsidRDefault="00DB4A7C" w:rsidP="00714423">
            <w:pPr>
              <w:numPr>
                <w:ilvl w:val="1"/>
                <w:numId w:val="22"/>
              </w:numPr>
              <w:tabs>
                <w:tab w:val="left" w:pos="326"/>
                <w:tab w:val="left" w:pos="851"/>
              </w:tabs>
              <w:spacing w:line="240" w:lineRule="auto"/>
              <w:ind w:leftChars="0" w:left="0" w:firstLineChars="0" w:firstLine="0"/>
              <w:jc w:val="both"/>
              <w:textDirection w:val="lrTb"/>
              <w:textAlignment w:val="auto"/>
              <w:rPr>
                <w:b/>
                <w:sz w:val="18"/>
                <w:szCs w:val="18"/>
              </w:rPr>
            </w:pPr>
            <w:r>
              <w:rPr>
                <w:sz w:val="18"/>
                <w:szCs w:val="18"/>
              </w:rPr>
              <w:t>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пяти лет, в порядке, установленном законодательством Республики Казахстан.</w:t>
            </w:r>
          </w:p>
          <w:p w14:paraId="532C4FE7" w14:textId="77777777" w:rsidR="00DB4A7C" w:rsidRDefault="00DB4A7C" w:rsidP="00714423">
            <w:pPr>
              <w:numPr>
                <w:ilvl w:val="1"/>
                <w:numId w:val="22"/>
              </w:numPr>
              <w:tabs>
                <w:tab w:val="left" w:pos="326"/>
                <w:tab w:val="left" w:pos="851"/>
              </w:tabs>
              <w:spacing w:line="240" w:lineRule="auto"/>
              <w:ind w:leftChars="0" w:left="0" w:firstLineChars="0" w:firstLine="0"/>
              <w:jc w:val="both"/>
              <w:textDirection w:val="lrTb"/>
              <w:textAlignment w:val="auto"/>
              <w:rPr>
                <w:b/>
                <w:sz w:val="18"/>
                <w:szCs w:val="18"/>
              </w:rPr>
            </w:pPr>
            <w:r>
              <w:rPr>
                <w:sz w:val="18"/>
                <w:szCs w:val="18"/>
              </w:rPr>
              <w:t>Каждая из Сторон сохраняет надлежащий режим конфиденциальности в отношении защищаемой информации и принимает все необходимые меры по защите указанной информации от разглашения.</w:t>
            </w:r>
          </w:p>
          <w:p w14:paraId="66021FD1" w14:textId="0E501941" w:rsidR="00DB4A7C" w:rsidRDefault="00DB4A7C" w:rsidP="00714423">
            <w:pPr>
              <w:numPr>
                <w:ilvl w:val="1"/>
                <w:numId w:val="22"/>
              </w:numPr>
              <w:tabs>
                <w:tab w:val="left" w:pos="326"/>
                <w:tab w:val="left" w:pos="851"/>
              </w:tabs>
              <w:spacing w:line="240" w:lineRule="auto"/>
              <w:ind w:leftChars="0" w:left="0" w:firstLineChars="0" w:firstLine="0"/>
              <w:jc w:val="both"/>
              <w:textDirection w:val="lrTb"/>
              <w:textAlignment w:val="auto"/>
              <w:rPr>
                <w:b/>
                <w:sz w:val="18"/>
                <w:szCs w:val="18"/>
              </w:rPr>
            </w:pPr>
            <w:r>
              <w:rPr>
                <w:sz w:val="18"/>
                <w:szCs w:val="18"/>
              </w:rPr>
              <w:t xml:space="preserve">Стороны признают, что условия Договора в целом и вся информация, обозначенная предоставляющей Стороной, как защищаемая в соответствии с требованиями законодательства </w:t>
            </w:r>
            <w:r w:rsidR="008405B4" w:rsidRPr="008405B4">
              <w:rPr>
                <w:sz w:val="18"/>
                <w:szCs w:val="18"/>
              </w:rPr>
              <w:t>Республики Казахстан</w:t>
            </w:r>
            <w:r>
              <w:rPr>
                <w:sz w:val="18"/>
                <w:szCs w:val="18"/>
              </w:rPr>
              <w:t>,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7A8B7907" w14:textId="77777777" w:rsidR="00DB4A7C" w:rsidRDefault="00DB4A7C" w:rsidP="00714423">
            <w:pPr>
              <w:tabs>
                <w:tab w:val="left" w:pos="368"/>
                <w:tab w:val="left" w:pos="468"/>
              </w:tabs>
              <w:spacing w:line="240" w:lineRule="auto"/>
              <w:ind w:leftChars="0" w:left="2" w:hanging="2"/>
              <w:jc w:val="both"/>
              <w:rPr>
                <w:sz w:val="18"/>
                <w:szCs w:val="18"/>
              </w:rPr>
            </w:pPr>
            <w:r>
              <w:rPr>
                <w:sz w:val="18"/>
                <w:szCs w:val="18"/>
              </w:rPr>
              <w:t>8.4.1. предоставление персоналу, который привлечен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3CE4D1E2" w14:textId="77777777" w:rsidR="00B55697" w:rsidRDefault="00DB4A7C" w:rsidP="00714423">
            <w:pPr>
              <w:tabs>
                <w:tab w:val="left" w:pos="368"/>
                <w:tab w:val="left" w:pos="739"/>
              </w:tabs>
              <w:spacing w:line="240" w:lineRule="auto"/>
              <w:ind w:leftChars="0" w:left="2" w:hanging="2"/>
              <w:jc w:val="both"/>
              <w:rPr>
                <w:sz w:val="18"/>
                <w:szCs w:val="18"/>
              </w:rPr>
            </w:pPr>
            <w:r>
              <w:rPr>
                <w:sz w:val="18"/>
                <w:szCs w:val="18"/>
              </w:rPr>
              <w:t xml:space="preserve">8.4.2. если такое разглашение </w:t>
            </w:r>
            <w:r w:rsidR="00AF26BA">
              <w:rPr>
                <w:sz w:val="18"/>
                <w:szCs w:val="18"/>
              </w:rPr>
              <w:t xml:space="preserve">осуществляется в соответствии с требованиями </w:t>
            </w:r>
            <w:r>
              <w:rPr>
                <w:sz w:val="18"/>
                <w:szCs w:val="18"/>
              </w:rPr>
              <w:t>законодательств</w:t>
            </w:r>
            <w:r w:rsidR="00AF26BA">
              <w:rPr>
                <w:sz w:val="18"/>
                <w:szCs w:val="18"/>
              </w:rPr>
              <w:t>а</w:t>
            </w:r>
            <w:r>
              <w:rPr>
                <w:sz w:val="18"/>
                <w:szCs w:val="18"/>
              </w:rPr>
              <w:t xml:space="preserve"> Республики Казахстан</w:t>
            </w:r>
            <w:r w:rsidR="00AF26BA">
              <w:rPr>
                <w:sz w:val="18"/>
                <w:szCs w:val="18"/>
              </w:rPr>
              <w:t xml:space="preserve">, в том </w:t>
            </w:r>
            <w:r w:rsidR="00B55697">
              <w:rPr>
                <w:sz w:val="18"/>
                <w:szCs w:val="18"/>
              </w:rPr>
              <w:t xml:space="preserve">числе на </w:t>
            </w:r>
            <w:r>
              <w:rPr>
                <w:sz w:val="18"/>
                <w:szCs w:val="18"/>
              </w:rPr>
              <w:t>основании официальных запросов уполномоченных на то государственных органов</w:t>
            </w:r>
            <w:r w:rsidR="00B55697">
              <w:rPr>
                <w:sz w:val="18"/>
                <w:szCs w:val="18"/>
              </w:rPr>
              <w:t>;</w:t>
            </w:r>
          </w:p>
          <w:p w14:paraId="6613F75C" w14:textId="2F518976" w:rsidR="00B55697" w:rsidRDefault="00B55697" w:rsidP="00B55697">
            <w:pPr>
              <w:tabs>
                <w:tab w:val="left" w:pos="368"/>
                <w:tab w:val="left" w:pos="470"/>
              </w:tabs>
              <w:spacing w:line="240" w:lineRule="auto"/>
              <w:ind w:leftChars="0" w:left="2" w:hanging="2"/>
              <w:jc w:val="both"/>
              <w:rPr>
                <w:sz w:val="18"/>
                <w:szCs w:val="18"/>
              </w:rPr>
            </w:pPr>
            <w:r>
              <w:rPr>
                <w:sz w:val="18"/>
                <w:szCs w:val="18"/>
              </w:rPr>
              <w:t xml:space="preserve">8.4.3. </w:t>
            </w:r>
            <w:r w:rsidRPr="00CF1978">
              <w:rPr>
                <w:sz w:val="18"/>
                <w:szCs w:val="18"/>
              </w:rPr>
              <w:t>раскрытия такой информации Стороной своему аффилированному лицу, внешнему аудитору, консультанту и контрагенту, при условии заключения с последним соглашения, предметом которого будет являться принятие контрагентом письменных обязательств о неразглашении полученной/получаемой защищаемой информации третьим лицам.</w:t>
            </w:r>
          </w:p>
          <w:p w14:paraId="79FFE3DB" w14:textId="77777777" w:rsidR="00DB4A7C" w:rsidRDefault="00DB4A7C" w:rsidP="00714423">
            <w:pPr>
              <w:numPr>
                <w:ilvl w:val="1"/>
                <w:numId w:val="22"/>
              </w:numPr>
              <w:tabs>
                <w:tab w:val="left" w:pos="326"/>
                <w:tab w:val="left" w:pos="851"/>
              </w:tabs>
              <w:spacing w:line="240" w:lineRule="auto"/>
              <w:ind w:leftChars="0" w:left="0" w:firstLineChars="0" w:firstLine="0"/>
              <w:jc w:val="both"/>
              <w:textDirection w:val="lrTb"/>
              <w:textAlignment w:val="auto"/>
              <w:rPr>
                <w:b/>
                <w:sz w:val="18"/>
                <w:szCs w:val="18"/>
              </w:rPr>
            </w:pPr>
            <w:r>
              <w:rPr>
                <w:sz w:val="18"/>
                <w:szCs w:val="18"/>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68D55113" w14:textId="77777777" w:rsidR="00DB4A7C" w:rsidRDefault="00DB4A7C" w:rsidP="00714423">
            <w:pPr>
              <w:numPr>
                <w:ilvl w:val="1"/>
                <w:numId w:val="22"/>
              </w:numPr>
              <w:tabs>
                <w:tab w:val="left" w:pos="326"/>
                <w:tab w:val="left" w:pos="851"/>
              </w:tabs>
              <w:spacing w:line="240" w:lineRule="auto"/>
              <w:ind w:leftChars="0" w:left="0" w:firstLineChars="0" w:firstLine="0"/>
              <w:jc w:val="both"/>
              <w:textDirection w:val="lrTb"/>
              <w:textAlignment w:val="auto"/>
              <w:rPr>
                <w:b/>
                <w:sz w:val="18"/>
                <w:szCs w:val="18"/>
              </w:rPr>
            </w:pPr>
            <w:r>
              <w:rPr>
                <w:sz w:val="18"/>
                <w:szCs w:val="18"/>
              </w:rPr>
              <w:t>Стороны обязаны принимать необходимые правовые, организационные и технические меры (или обеспечивать их принятие) для защиты защищаемой информации от неправомерного или случайного доступа к ней, уничтожения, изменения, блокирования, копирования, предоставления, распространения защищаемой информации, а также от иных неправомерных действий в отношении защищаемой информации.</w:t>
            </w:r>
          </w:p>
          <w:p w14:paraId="5A94444E"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 xml:space="preserve"> </w:t>
            </w:r>
          </w:p>
          <w:p w14:paraId="050D4E97" w14:textId="26CCD039" w:rsidR="00DB4A7C" w:rsidRDefault="008405B4" w:rsidP="008405B4">
            <w:pPr>
              <w:numPr>
                <w:ilvl w:val="0"/>
                <w:numId w:val="22"/>
              </w:numPr>
              <w:tabs>
                <w:tab w:val="left" w:pos="368"/>
              </w:tabs>
              <w:spacing w:line="240" w:lineRule="auto"/>
              <w:ind w:leftChars="0" w:firstLineChars="0" w:firstLine="246"/>
              <w:jc w:val="center"/>
              <w:textDirection w:val="lrTb"/>
              <w:textAlignment w:val="auto"/>
              <w:rPr>
                <w:b/>
                <w:sz w:val="18"/>
                <w:szCs w:val="18"/>
              </w:rPr>
            </w:pPr>
            <w:r>
              <w:rPr>
                <w:b/>
                <w:sz w:val="18"/>
                <w:szCs w:val="18"/>
                <w:lang w:val="kk-KZ"/>
              </w:rPr>
              <w:t xml:space="preserve">. </w:t>
            </w:r>
            <w:r w:rsidR="00DB4A7C">
              <w:rPr>
                <w:b/>
                <w:sz w:val="18"/>
                <w:szCs w:val="18"/>
              </w:rPr>
              <w:t>АНТИКОРРУПЦИОННАЯ ОГОВОРКА</w:t>
            </w:r>
          </w:p>
          <w:p w14:paraId="6A8C99B2" w14:textId="50B1D455" w:rsidR="00DB4A7C" w:rsidRPr="00887207" w:rsidRDefault="00DB4A7C" w:rsidP="00714423">
            <w:pPr>
              <w:numPr>
                <w:ilvl w:val="1"/>
                <w:numId w:val="22"/>
              </w:numPr>
              <w:tabs>
                <w:tab w:val="left" w:pos="513"/>
                <w:tab w:val="left" w:pos="851"/>
              </w:tabs>
              <w:spacing w:line="240" w:lineRule="auto"/>
              <w:ind w:leftChars="0" w:left="0" w:firstLineChars="0" w:firstLine="0"/>
              <w:jc w:val="both"/>
              <w:textDirection w:val="lrTb"/>
              <w:textAlignment w:val="auto"/>
              <w:rPr>
                <w:b/>
                <w:sz w:val="18"/>
                <w:szCs w:val="18"/>
              </w:rPr>
            </w:pPr>
            <w:r w:rsidRPr="00887207">
              <w:rPr>
                <w:sz w:val="18"/>
                <w:szCs w:val="18"/>
              </w:rPr>
              <w:t>Стороны подтверждают, что им известны требования законодательных и иных нормативных правовых актов Республики Казахстан о</w:t>
            </w:r>
            <w:r w:rsidRPr="00887207">
              <w:rPr>
                <w:b/>
                <w:sz w:val="18"/>
                <w:szCs w:val="18"/>
              </w:rPr>
              <w:t xml:space="preserve"> </w:t>
            </w:r>
            <w:r w:rsidRPr="00887207">
              <w:rPr>
                <w:sz w:val="18"/>
                <w:szCs w:val="18"/>
              </w:rPr>
              <w:t>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Договором своими</w:t>
            </w:r>
            <w:r w:rsidR="00B55697">
              <w:rPr>
                <w:sz w:val="18"/>
                <w:szCs w:val="18"/>
              </w:rPr>
              <w:t xml:space="preserve"> работниками, </w:t>
            </w:r>
            <w:r w:rsidRPr="00887207">
              <w:rPr>
                <w:sz w:val="18"/>
                <w:szCs w:val="18"/>
              </w:rPr>
              <w:t>представителями, аффилированными лицами, привлекаемыми ими для исполнения Договора.</w:t>
            </w:r>
          </w:p>
          <w:p w14:paraId="2EF12D43" w14:textId="77777777" w:rsidR="00DB4A7C" w:rsidRDefault="00DB4A7C" w:rsidP="00714423">
            <w:pPr>
              <w:numPr>
                <w:ilvl w:val="1"/>
                <w:numId w:val="22"/>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 xml:space="preserve">Каждая из Сторон отказывается от стимулирования каким-либо образом другую Сторону и/или работников другой Стороны, </w:t>
            </w:r>
            <w:r>
              <w:rPr>
                <w:sz w:val="18"/>
                <w:szCs w:val="18"/>
              </w:rPr>
              <w:lastRenderedPageBreak/>
              <w:t>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756236E2" w14:textId="77777777" w:rsidR="00DB4A7C" w:rsidRDefault="00DB4A7C" w:rsidP="00714423">
            <w:pPr>
              <w:numPr>
                <w:ilvl w:val="1"/>
                <w:numId w:val="22"/>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Сторона, нарушившая антикоррупционные требования и (или) не обеспечившая соблюдение антикоррупционных требований при исполнении Договора своими работниками, представителями, аффилированными лицами, привлекаемыми ими для исполнения Договора, несет ответственность в соответствии с законодательством Республики Казахстан.</w:t>
            </w:r>
          </w:p>
          <w:p w14:paraId="53E06A3F" w14:textId="5BE1E3B7" w:rsidR="00DB4A7C" w:rsidRDefault="00DB4A7C" w:rsidP="00D76429">
            <w:pPr>
              <w:tabs>
                <w:tab w:val="left" w:pos="368"/>
                <w:tab w:val="left" w:pos="739"/>
              </w:tabs>
              <w:spacing w:line="240" w:lineRule="auto"/>
              <w:ind w:leftChars="0" w:left="0" w:firstLineChars="0" w:firstLine="0"/>
              <w:jc w:val="both"/>
              <w:rPr>
                <w:sz w:val="18"/>
                <w:szCs w:val="18"/>
              </w:rPr>
            </w:pPr>
          </w:p>
          <w:p w14:paraId="57E3DEA9" w14:textId="03E9DA05" w:rsidR="00D76429" w:rsidRDefault="00D76429" w:rsidP="00714423">
            <w:pPr>
              <w:tabs>
                <w:tab w:val="left" w:pos="368"/>
                <w:tab w:val="left" w:pos="739"/>
              </w:tabs>
              <w:spacing w:line="240" w:lineRule="auto"/>
              <w:ind w:leftChars="0" w:left="2" w:hanging="2"/>
              <w:jc w:val="both"/>
              <w:rPr>
                <w:sz w:val="18"/>
                <w:szCs w:val="18"/>
              </w:rPr>
            </w:pPr>
          </w:p>
          <w:p w14:paraId="3D5DB2EE" w14:textId="77777777" w:rsidR="00D76429" w:rsidRDefault="00D76429" w:rsidP="00714423">
            <w:pPr>
              <w:tabs>
                <w:tab w:val="left" w:pos="368"/>
                <w:tab w:val="left" w:pos="739"/>
              </w:tabs>
              <w:spacing w:line="240" w:lineRule="auto"/>
              <w:ind w:leftChars="0" w:left="2" w:hanging="2"/>
              <w:jc w:val="both"/>
              <w:rPr>
                <w:sz w:val="18"/>
                <w:szCs w:val="18"/>
              </w:rPr>
            </w:pPr>
          </w:p>
          <w:p w14:paraId="6358CD53" w14:textId="56C68039" w:rsidR="00DB4A7C" w:rsidRDefault="00EB5783" w:rsidP="00EB5783">
            <w:pPr>
              <w:tabs>
                <w:tab w:val="left" w:pos="368"/>
              </w:tabs>
              <w:spacing w:line="240" w:lineRule="auto"/>
              <w:ind w:leftChars="0" w:left="0" w:firstLineChars="0" w:firstLine="0"/>
              <w:jc w:val="center"/>
              <w:textDirection w:val="lrTb"/>
              <w:textAlignment w:val="auto"/>
              <w:rPr>
                <w:b/>
                <w:sz w:val="18"/>
                <w:szCs w:val="18"/>
              </w:rPr>
            </w:pPr>
            <w:r>
              <w:rPr>
                <w:b/>
                <w:sz w:val="18"/>
                <w:szCs w:val="18"/>
                <w:lang w:val="kk-KZ"/>
              </w:rPr>
              <w:t xml:space="preserve">10. </w:t>
            </w:r>
            <w:r w:rsidR="00DB4A7C">
              <w:rPr>
                <w:b/>
                <w:sz w:val="18"/>
                <w:szCs w:val="18"/>
              </w:rPr>
              <w:t>ПРИМЕНИМОЕ ПРАВО И ПОРЯДОК РАЗРЕШЕНИЯ СПОРОВ</w:t>
            </w:r>
          </w:p>
          <w:p w14:paraId="3343537D" w14:textId="77777777" w:rsidR="00B55697" w:rsidRDefault="00B55697" w:rsidP="00B55697">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 xml:space="preserve">Все споры, которые могут возникнуть при исполнении Договора, Стороны разрешают путем переговоров. </w:t>
            </w:r>
          </w:p>
          <w:p w14:paraId="38ABEC0A" w14:textId="77777777" w:rsidR="00DB4A7C" w:rsidRDefault="00DB4A7C" w:rsidP="00B55697">
            <w:pPr>
              <w:numPr>
                <w:ilvl w:val="1"/>
                <w:numId w:val="23"/>
              </w:numPr>
              <w:tabs>
                <w:tab w:val="left" w:pos="612"/>
                <w:tab w:val="left" w:pos="851"/>
              </w:tabs>
              <w:spacing w:line="240" w:lineRule="auto"/>
              <w:ind w:leftChars="0" w:left="0" w:firstLineChars="0" w:firstLine="0"/>
              <w:jc w:val="both"/>
              <w:textDirection w:val="lrTb"/>
              <w:textAlignment w:val="auto"/>
              <w:rPr>
                <w:b/>
                <w:sz w:val="18"/>
                <w:szCs w:val="18"/>
              </w:rPr>
            </w:pPr>
            <w:r>
              <w:rPr>
                <w:sz w:val="18"/>
                <w:szCs w:val="18"/>
              </w:rPr>
              <w:t>В случае не урегулирования спора, Стороны вправе передать его на рассмотрение в суд по месту нахождения Оператора в соответствии с законодательством Республики Казахстан. Применимое право – материальное и процессуальное право Республики Казахстан.</w:t>
            </w:r>
          </w:p>
          <w:p w14:paraId="368B0CDB" w14:textId="4EA62861" w:rsidR="00DB4A7C" w:rsidRDefault="00DB4A7C" w:rsidP="00714423">
            <w:pPr>
              <w:tabs>
                <w:tab w:val="left" w:pos="368"/>
                <w:tab w:val="left" w:pos="851"/>
              </w:tabs>
              <w:spacing w:line="240" w:lineRule="auto"/>
              <w:ind w:leftChars="0" w:left="2" w:hanging="2"/>
              <w:jc w:val="both"/>
              <w:rPr>
                <w:sz w:val="18"/>
                <w:szCs w:val="18"/>
              </w:rPr>
            </w:pPr>
          </w:p>
          <w:p w14:paraId="0F790381" w14:textId="455CF777" w:rsidR="00DB4A7C" w:rsidRDefault="00EB5783" w:rsidP="00EB5783">
            <w:pPr>
              <w:tabs>
                <w:tab w:val="left" w:pos="368"/>
              </w:tabs>
              <w:spacing w:line="240" w:lineRule="auto"/>
              <w:ind w:leftChars="0" w:left="0" w:firstLineChars="0" w:firstLine="0"/>
              <w:textDirection w:val="lrTb"/>
              <w:textAlignment w:val="auto"/>
              <w:rPr>
                <w:b/>
                <w:sz w:val="18"/>
                <w:szCs w:val="18"/>
              </w:rPr>
            </w:pPr>
            <w:r>
              <w:rPr>
                <w:b/>
                <w:sz w:val="18"/>
                <w:szCs w:val="18"/>
                <w:lang w:val="kk-KZ"/>
              </w:rPr>
              <w:t xml:space="preserve">11. </w:t>
            </w:r>
            <w:r w:rsidR="00DB4A7C">
              <w:rPr>
                <w:b/>
                <w:sz w:val="18"/>
                <w:szCs w:val="18"/>
              </w:rPr>
              <w:t>ПОРЯДОК ИЗМЕНЕНИЯ И РАСТОРЖЕНИЯ ДОГОВОРА</w:t>
            </w:r>
          </w:p>
          <w:p w14:paraId="22259546" w14:textId="77777777" w:rsidR="00EB5783" w:rsidRPr="00EB5783" w:rsidRDefault="00EB5783" w:rsidP="00EB5783">
            <w:pPr>
              <w:pStyle w:val="afa"/>
              <w:numPr>
                <w:ilvl w:val="0"/>
                <w:numId w:val="23"/>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30882C74" w14:textId="74D17294" w:rsidR="00DB4A7C" w:rsidRDefault="00DB4A7C" w:rsidP="00EB578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Внесение изменений и/или дополнений в Договор производится Оператором в одностороннем порядке.</w:t>
            </w:r>
          </w:p>
          <w:p w14:paraId="731E27A4" w14:textId="525CFA95" w:rsidR="00DB4A7C" w:rsidRDefault="00DB4A7C" w:rsidP="0071442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 xml:space="preserve">Уведомление о внесении изменений и дополнений в Договор и Правила осуществляется Оператором путем размещения новой редакции Договора и Правил </w:t>
            </w:r>
            <w:r w:rsidR="00FF313F">
              <w:rPr>
                <w:sz w:val="18"/>
                <w:szCs w:val="18"/>
              </w:rPr>
              <w:t>в Системе</w:t>
            </w:r>
            <w:r>
              <w:rPr>
                <w:sz w:val="18"/>
                <w:szCs w:val="18"/>
              </w:rPr>
              <w:t xml:space="preserve"> и путем направления сообщения Участнику на адрес электронной почты, указанный в Заявлении</w:t>
            </w:r>
            <w:r w:rsidR="00843D81">
              <w:rPr>
                <w:sz w:val="18"/>
                <w:szCs w:val="18"/>
              </w:rPr>
              <w:t>, за</w:t>
            </w:r>
            <w:r w:rsidR="000F62C1">
              <w:rPr>
                <w:sz w:val="18"/>
                <w:szCs w:val="18"/>
              </w:rPr>
              <w:t xml:space="preserve"> 10</w:t>
            </w:r>
            <w:r w:rsidR="00843D81">
              <w:rPr>
                <w:sz w:val="18"/>
                <w:szCs w:val="18"/>
              </w:rPr>
              <w:t xml:space="preserve"> </w:t>
            </w:r>
            <w:r w:rsidR="007B2F8C">
              <w:rPr>
                <w:sz w:val="18"/>
                <w:szCs w:val="18"/>
              </w:rPr>
              <w:t xml:space="preserve">(десять) </w:t>
            </w:r>
            <w:r w:rsidR="00843D81">
              <w:rPr>
                <w:sz w:val="18"/>
                <w:szCs w:val="18"/>
              </w:rPr>
              <w:t>рабочих дней до даты введения в действия таких изменений.</w:t>
            </w:r>
          </w:p>
          <w:p w14:paraId="66E3C60C" w14:textId="027CF795" w:rsidR="00DB4A7C" w:rsidRDefault="00DB4A7C" w:rsidP="0071442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 xml:space="preserve">Если иное не предусмотрено Договором, любые изменения и дополнения в Договор вступают в силу с даты их размещения </w:t>
            </w:r>
            <w:r w:rsidR="007B2F8C">
              <w:rPr>
                <w:sz w:val="18"/>
                <w:szCs w:val="18"/>
              </w:rPr>
              <w:t xml:space="preserve">в Системе </w:t>
            </w:r>
            <w:r>
              <w:rPr>
                <w:sz w:val="18"/>
                <w:szCs w:val="18"/>
              </w:rPr>
              <w:t>и распространяются на всех Участников, присоединившихся к Договору.</w:t>
            </w:r>
          </w:p>
          <w:p w14:paraId="4B31A3C8" w14:textId="77777777" w:rsidR="00DB4A7C" w:rsidRDefault="00DB4A7C" w:rsidP="0071442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об этом Оператора в течение 3 (трех) рабочих дней с момента таких изменений. Изменения данных, указанных в настоящем пункте, не требует заключения дополнительного соглашения к Договору.</w:t>
            </w:r>
          </w:p>
          <w:p w14:paraId="4A651F4D" w14:textId="4F252A07" w:rsidR="00DB4A7C" w:rsidRPr="007B2F8C" w:rsidRDefault="00DB4A7C" w:rsidP="00753ABD">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sidRPr="007B2F8C">
              <w:rPr>
                <w:sz w:val="18"/>
                <w:szCs w:val="18"/>
              </w:rPr>
              <w:t>Оператор имеет право расторгнуть Договор в одностороннем</w:t>
            </w:r>
            <w:r w:rsidR="00F16968" w:rsidRPr="007B2F8C">
              <w:rPr>
                <w:sz w:val="18"/>
                <w:szCs w:val="18"/>
              </w:rPr>
              <w:t xml:space="preserve"> внесудебном</w:t>
            </w:r>
            <w:r w:rsidRPr="007B2F8C">
              <w:rPr>
                <w:sz w:val="18"/>
                <w:szCs w:val="18"/>
              </w:rPr>
              <w:t xml:space="preserve"> порядке (в одностороннем порядке отказаться от исполнения Договора) без возмещения Участнику каких-либо убытков путем направления Участнику письменного уведомления</w:t>
            </w:r>
            <w:r w:rsidR="007B2F8C" w:rsidRPr="007B2F8C">
              <w:rPr>
                <w:sz w:val="18"/>
                <w:szCs w:val="18"/>
              </w:rPr>
              <w:t xml:space="preserve"> за 10 (десять) рабочих дней до даты расторжения</w:t>
            </w:r>
            <w:r w:rsidRPr="007B2F8C">
              <w:rPr>
                <w:sz w:val="18"/>
                <w:szCs w:val="18"/>
              </w:rPr>
              <w:t>, в следующих случаях:</w:t>
            </w:r>
          </w:p>
          <w:p w14:paraId="246E992D" w14:textId="77777777" w:rsidR="00DB5F24" w:rsidRPr="000F62C1" w:rsidRDefault="00DB5F24" w:rsidP="00DB5F24">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1) передачи данных, полученных через Систему, третьим лицам, за исключением третьих лиц, которым Участник согласно требованиям законодательства должен предоставлять информацию;</w:t>
            </w:r>
          </w:p>
          <w:p w14:paraId="41F722C6" w14:textId="7E10077C" w:rsidR="00DB5F24" w:rsidRPr="000F62C1" w:rsidRDefault="00DB5F24" w:rsidP="00DB5F24">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 xml:space="preserve">2) в соответствии со вступившим в законную силу решением суда или предписанием уполномоченного </w:t>
            </w:r>
            <w:r w:rsidR="000464A1" w:rsidRPr="000F62C1">
              <w:rPr>
                <w:bCs/>
                <w:sz w:val="18"/>
                <w:szCs w:val="18"/>
              </w:rPr>
              <w:t>органа</w:t>
            </w:r>
            <w:r w:rsidR="000464A1" w:rsidRPr="00FA6504">
              <w:rPr>
                <w:bCs/>
                <w:sz w:val="18"/>
                <w:szCs w:val="18"/>
              </w:rPr>
              <w:t>, которые прямо ограничивают Оператора в предоставлении Услуг Участнику</w:t>
            </w:r>
            <w:r w:rsidR="000464A1" w:rsidRPr="000F62C1">
              <w:rPr>
                <w:bCs/>
                <w:sz w:val="18"/>
                <w:szCs w:val="18"/>
              </w:rPr>
              <w:t>;</w:t>
            </w:r>
          </w:p>
          <w:p w14:paraId="40FDCE16" w14:textId="77777777" w:rsidR="00DB5F24" w:rsidRPr="000F62C1" w:rsidRDefault="00DB5F24" w:rsidP="00DB5F24">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3) если Участник перестал отвечать требованиям, установленным в Правилах, которые предъявляются к Участникам;</w:t>
            </w:r>
          </w:p>
          <w:p w14:paraId="63D7F8C2" w14:textId="296B365E" w:rsidR="00DB5F24" w:rsidRPr="000F62C1" w:rsidRDefault="00DB5F24" w:rsidP="00DB5F24">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4) в случае нарушения Участником установленных Договором сроков оплаты</w:t>
            </w:r>
            <w:r w:rsidR="00C7209B">
              <w:rPr>
                <w:bCs/>
                <w:sz w:val="18"/>
                <w:szCs w:val="18"/>
              </w:rPr>
              <w:t xml:space="preserve"> </w:t>
            </w:r>
            <w:r w:rsidR="00C7209B" w:rsidRPr="00C7209B">
              <w:rPr>
                <w:bCs/>
                <w:sz w:val="18"/>
                <w:szCs w:val="18"/>
              </w:rPr>
              <w:t>за подключенные Участником дополнительные услуги</w:t>
            </w:r>
            <w:r w:rsidRPr="000F62C1">
              <w:rPr>
                <w:bCs/>
                <w:sz w:val="18"/>
                <w:szCs w:val="18"/>
              </w:rPr>
              <w:t xml:space="preserve"> более чем на 60 (шестьдесят) календарных дней;   </w:t>
            </w:r>
          </w:p>
          <w:p w14:paraId="6F6F115A" w14:textId="77777777" w:rsidR="00DB4A7C" w:rsidRDefault="000F62C1" w:rsidP="00714423">
            <w:pPr>
              <w:tabs>
                <w:tab w:val="left" w:pos="368"/>
                <w:tab w:val="left" w:pos="739"/>
              </w:tabs>
              <w:spacing w:line="240" w:lineRule="auto"/>
              <w:ind w:leftChars="0" w:left="2" w:hanging="2"/>
              <w:jc w:val="both"/>
              <w:rPr>
                <w:sz w:val="18"/>
                <w:szCs w:val="18"/>
              </w:rPr>
            </w:pPr>
            <w:r>
              <w:rPr>
                <w:bCs/>
                <w:sz w:val="18"/>
                <w:szCs w:val="18"/>
              </w:rPr>
              <w:t>5</w:t>
            </w:r>
            <w:r w:rsidR="00DB4A7C" w:rsidRPr="0088345E">
              <w:rPr>
                <w:bCs/>
                <w:sz w:val="18"/>
                <w:szCs w:val="18"/>
              </w:rPr>
              <w:t>)</w:t>
            </w:r>
            <w:r w:rsidR="00DB4A7C">
              <w:rPr>
                <w:sz w:val="18"/>
                <w:szCs w:val="18"/>
              </w:rPr>
              <w:t xml:space="preserve"> в случае установления Оператором факта признания Участника уполномоченными государственными органами лжепредприятием, банкротом, бездействующим или если его регистрация признана недействительной;</w:t>
            </w:r>
          </w:p>
          <w:p w14:paraId="12F99299" w14:textId="77777777" w:rsidR="00DB4A7C" w:rsidRDefault="000F62C1" w:rsidP="00714423">
            <w:pPr>
              <w:tabs>
                <w:tab w:val="left" w:pos="368"/>
                <w:tab w:val="left" w:pos="739"/>
              </w:tabs>
              <w:spacing w:line="240" w:lineRule="auto"/>
              <w:ind w:leftChars="0" w:left="2" w:hanging="2"/>
              <w:jc w:val="both"/>
              <w:rPr>
                <w:sz w:val="18"/>
                <w:szCs w:val="18"/>
              </w:rPr>
            </w:pPr>
            <w:r>
              <w:rPr>
                <w:sz w:val="18"/>
                <w:szCs w:val="18"/>
              </w:rPr>
              <w:t>6</w:t>
            </w:r>
            <w:r w:rsidR="00DB4A7C">
              <w:rPr>
                <w:sz w:val="18"/>
                <w:szCs w:val="18"/>
              </w:rPr>
              <w:t>) в иных случаях, предусмотренных законодательством Республики Казахстан.</w:t>
            </w:r>
          </w:p>
          <w:p w14:paraId="0B79B673" w14:textId="77777777" w:rsidR="00DB4A7C" w:rsidRDefault="00DB4A7C" w:rsidP="0071442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В случаях, установленных п</w:t>
            </w:r>
            <w:r w:rsidR="00D125BE">
              <w:rPr>
                <w:sz w:val="18"/>
                <w:szCs w:val="18"/>
              </w:rPr>
              <w:t xml:space="preserve">ункте </w:t>
            </w:r>
            <w:r>
              <w:rPr>
                <w:sz w:val="18"/>
                <w:szCs w:val="18"/>
              </w:rPr>
              <w:t>11.5 Договора, в уведомлении о</w:t>
            </w:r>
            <w:r w:rsidR="00F16968">
              <w:rPr>
                <w:sz w:val="18"/>
                <w:szCs w:val="18"/>
              </w:rPr>
              <w:t>б одностороннем внесудебном</w:t>
            </w:r>
            <w:r>
              <w:rPr>
                <w:sz w:val="18"/>
                <w:szCs w:val="18"/>
              </w:rPr>
              <w:t xml:space="preserve"> расторжении Договора (одностороннем отказе от исполнения Договора) </w:t>
            </w:r>
            <w:r>
              <w:rPr>
                <w:sz w:val="18"/>
                <w:szCs w:val="18"/>
              </w:rPr>
              <w:lastRenderedPageBreak/>
              <w:t xml:space="preserve">Оператор указывает дату и основание расторжения Договора, объем аннулированных договорных обязательств. </w:t>
            </w:r>
          </w:p>
          <w:p w14:paraId="57591C76" w14:textId="77777777" w:rsidR="00DB4A7C" w:rsidRDefault="00DB4A7C" w:rsidP="0071442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В случаях, не предусмотренных в п</w:t>
            </w:r>
            <w:r w:rsidR="00D125BE">
              <w:rPr>
                <w:sz w:val="18"/>
                <w:szCs w:val="18"/>
              </w:rPr>
              <w:t xml:space="preserve">ункте </w:t>
            </w:r>
            <w:r>
              <w:rPr>
                <w:sz w:val="18"/>
                <w:szCs w:val="18"/>
              </w:rPr>
              <w:t>11.5 Договора, любая из Сторон вправе в одностороннем порядке расторгнуть Договор, предупредив другую Сторону не менее чем за 1 (один) месяц до предполагаемой даты расторжения Договора.</w:t>
            </w:r>
          </w:p>
          <w:p w14:paraId="10A5CE09" w14:textId="77777777" w:rsidR="00DB4A7C" w:rsidRDefault="00DB4A7C" w:rsidP="00714423">
            <w:pPr>
              <w:numPr>
                <w:ilvl w:val="1"/>
                <w:numId w:val="23"/>
              </w:numPr>
              <w:tabs>
                <w:tab w:val="left" w:pos="467"/>
                <w:tab w:val="left" w:pos="851"/>
              </w:tabs>
              <w:spacing w:line="240" w:lineRule="auto"/>
              <w:ind w:leftChars="0" w:left="0" w:firstLineChars="0" w:firstLine="0"/>
              <w:jc w:val="both"/>
              <w:textDirection w:val="lrTb"/>
              <w:textAlignment w:val="auto"/>
              <w:rPr>
                <w:b/>
                <w:sz w:val="18"/>
                <w:szCs w:val="18"/>
              </w:rPr>
            </w:pPr>
            <w:r>
              <w:rPr>
                <w:sz w:val="18"/>
                <w:szCs w:val="18"/>
              </w:rPr>
              <w:t>Расторжение Договора по любым основаниям не освобождает Стороны от производства расчетов, имеющим место на момент расторжения, и ответственности за неисполнение обязательств по Договору.</w:t>
            </w:r>
          </w:p>
          <w:p w14:paraId="43DDE9B7" w14:textId="15A15627" w:rsidR="00DB4A7C" w:rsidRDefault="00DB4A7C" w:rsidP="0071442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 xml:space="preserve">В случае досрочного расторжения Договора </w:t>
            </w:r>
            <w:r w:rsidR="00637B4A">
              <w:rPr>
                <w:sz w:val="18"/>
                <w:szCs w:val="18"/>
              </w:rPr>
              <w:t xml:space="preserve">Участник </w:t>
            </w:r>
            <w:r>
              <w:rPr>
                <w:sz w:val="18"/>
                <w:szCs w:val="18"/>
              </w:rPr>
              <w:t xml:space="preserve">обязуется произвести взаиморасчеты и </w:t>
            </w:r>
            <w:r w:rsidR="009C36DB">
              <w:rPr>
                <w:sz w:val="18"/>
                <w:szCs w:val="18"/>
              </w:rPr>
              <w:t xml:space="preserve">погасить </w:t>
            </w:r>
            <w:r w:rsidR="00637B4A">
              <w:rPr>
                <w:sz w:val="18"/>
                <w:szCs w:val="18"/>
              </w:rPr>
              <w:t>Оператору</w:t>
            </w:r>
            <w:r>
              <w:rPr>
                <w:sz w:val="18"/>
                <w:szCs w:val="18"/>
              </w:rPr>
              <w:t xml:space="preserve"> имеющуюся задолженность</w:t>
            </w:r>
            <w:r w:rsidR="00C7209B">
              <w:rPr>
                <w:sz w:val="18"/>
                <w:szCs w:val="18"/>
              </w:rPr>
              <w:t xml:space="preserve"> </w:t>
            </w:r>
            <w:r w:rsidR="00C7209B" w:rsidRPr="00C7209B">
              <w:rPr>
                <w:sz w:val="18"/>
                <w:szCs w:val="18"/>
              </w:rPr>
              <w:t>за подключенные Участником дополнительные услуги</w:t>
            </w:r>
            <w:r>
              <w:rPr>
                <w:sz w:val="18"/>
                <w:szCs w:val="18"/>
              </w:rPr>
              <w:t>, а также начисленные пени, штрафы, неустойки и убытки по Договору в течение 10 (десяти) рабочих дней с момента получения соответствующего уведомления.</w:t>
            </w:r>
          </w:p>
          <w:p w14:paraId="335BDF08"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 xml:space="preserve"> </w:t>
            </w:r>
          </w:p>
          <w:p w14:paraId="66880FAB" w14:textId="371FDB16" w:rsidR="00DB4A7C" w:rsidRDefault="005263DB" w:rsidP="005263DB">
            <w:pPr>
              <w:numPr>
                <w:ilvl w:val="0"/>
                <w:numId w:val="23"/>
              </w:numPr>
              <w:tabs>
                <w:tab w:val="left" w:pos="368"/>
              </w:tabs>
              <w:spacing w:line="240" w:lineRule="auto"/>
              <w:ind w:leftChars="0" w:firstLineChars="0" w:hanging="180"/>
              <w:jc w:val="center"/>
              <w:textDirection w:val="lrTb"/>
              <w:textAlignment w:val="auto"/>
              <w:rPr>
                <w:b/>
                <w:sz w:val="18"/>
                <w:szCs w:val="18"/>
              </w:rPr>
            </w:pPr>
            <w:r>
              <w:rPr>
                <w:b/>
                <w:sz w:val="18"/>
                <w:szCs w:val="18"/>
                <w:lang w:val="kk-KZ"/>
              </w:rPr>
              <w:t xml:space="preserve">. </w:t>
            </w:r>
            <w:r w:rsidR="00DB4A7C">
              <w:rPr>
                <w:b/>
                <w:sz w:val="18"/>
                <w:szCs w:val="18"/>
              </w:rPr>
              <w:t>СРОК ДЕЙСТВИЯ ДОГОВОРА</w:t>
            </w:r>
          </w:p>
          <w:p w14:paraId="0CCE0431" w14:textId="095EF2AC" w:rsidR="00DB4A7C" w:rsidRDefault="00DB4A7C" w:rsidP="00714423">
            <w:pPr>
              <w:numPr>
                <w:ilvl w:val="1"/>
                <w:numId w:val="23"/>
              </w:numPr>
              <w:tabs>
                <w:tab w:val="left" w:pos="368"/>
                <w:tab w:val="left" w:pos="851"/>
              </w:tabs>
              <w:spacing w:line="240" w:lineRule="auto"/>
              <w:ind w:leftChars="0" w:left="0" w:firstLineChars="0" w:firstLine="0"/>
              <w:jc w:val="both"/>
              <w:textDirection w:val="lrTb"/>
              <w:textAlignment w:val="auto"/>
              <w:rPr>
                <w:b/>
                <w:sz w:val="18"/>
                <w:szCs w:val="18"/>
              </w:rPr>
            </w:pPr>
            <w:r>
              <w:rPr>
                <w:sz w:val="18"/>
                <w:szCs w:val="18"/>
              </w:rPr>
              <w:t>Договор считается заключенным с даты регистрации Заявления</w:t>
            </w:r>
            <w:r w:rsidR="00055369">
              <w:rPr>
                <w:sz w:val="18"/>
                <w:szCs w:val="18"/>
              </w:rPr>
              <w:t xml:space="preserve"> о присоединении (Приложение)</w:t>
            </w:r>
            <w:r>
              <w:rPr>
                <w:sz w:val="18"/>
                <w:szCs w:val="18"/>
              </w:rPr>
              <w:t xml:space="preserve"> Оператором, и действует до тех пор, пока он не будет расторгнут в порядке, установленном Договором, а в части расчетов и ответственности - до полного исполнения Сторонами своих обязательств.</w:t>
            </w:r>
          </w:p>
          <w:p w14:paraId="568382F2"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 xml:space="preserve"> </w:t>
            </w:r>
          </w:p>
          <w:p w14:paraId="0E437222" w14:textId="2DA80A4C" w:rsidR="00DB4A7C" w:rsidRDefault="005263DB" w:rsidP="005263DB">
            <w:pPr>
              <w:numPr>
                <w:ilvl w:val="0"/>
                <w:numId w:val="23"/>
              </w:numPr>
              <w:tabs>
                <w:tab w:val="left" w:pos="368"/>
              </w:tabs>
              <w:spacing w:line="240" w:lineRule="auto"/>
              <w:ind w:leftChars="0" w:firstLineChars="0" w:hanging="180"/>
              <w:jc w:val="center"/>
              <w:textDirection w:val="lrTb"/>
              <w:textAlignment w:val="auto"/>
              <w:rPr>
                <w:b/>
                <w:sz w:val="18"/>
                <w:szCs w:val="18"/>
              </w:rPr>
            </w:pPr>
            <w:r>
              <w:rPr>
                <w:b/>
                <w:sz w:val="18"/>
                <w:szCs w:val="18"/>
                <w:lang w:val="kk-KZ"/>
              </w:rPr>
              <w:t xml:space="preserve">. </w:t>
            </w:r>
            <w:r w:rsidR="00DB4A7C">
              <w:rPr>
                <w:b/>
                <w:sz w:val="18"/>
                <w:szCs w:val="18"/>
              </w:rPr>
              <w:t>ПРОЧИЕ УСЛОВИЯ</w:t>
            </w:r>
          </w:p>
          <w:p w14:paraId="4C7E2B43" w14:textId="77777777" w:rsidR="00DB4A7C" w:rsidRDefault="00DB4A7C" w:rsidP="00714423">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Во всем остальном, что прямо не предусмотрено Договором, Стороны руководствуются законодательством Республики Казахстан.</w:t>
            </w:r>
          </w:p>
          <w:p w14:paraId="26989918" w14:textId="77777777" w:rsidR="000464A1" w:rsidRDefault="000464A1" w:rsidP="000464A1">
            <w:pPr>
              <w:numPr>
                <w:ilvl w:val="1"/>
                <w:numId w:val="23"/>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Стороны не вправе ни полностью, ни частично передавать кому-либо свои обязательства по Договору</w:t>
            </w:r>
            <w:r>
              <w:t xml:space="preserve"> </w:t>
            </w:r>
            <w:r w:rsidRPr="0080511B">
              <w:rPr>
                <w:sz w:val="18"/>
                <w:szCs w:val="18"/>
              </w:rPr>
              <w:t>без письменного Согласия другой Стороны</w:t>
            </w:r>
            <w:r>
              <w:rPr>
                <w:sz w:val="18"/>
                <w:szCs w:val="18"/>
              </w:rPr>
              <w:t>.</w:t>
            </w:r>
          </w:p>
          <w:p w14:paraId="230E01BF" w14:textId="153E95FA" w:rsidR="00DB4A7C" w:rsidRPr="00AE14F8" w:rsidRDefault="00DB4A7C" w:rsidP="00714423">
            <w:pPr>
              <w:numPr>
                <w:ilvl w:val="1"/>
                <w:numId w:val="23"/>
              </w:numPr>
              <w:tabs>
                <w:tab w:val="left" w:pos="513"/>
                <w:tab w:val="left" w:pos="851"/>
              </w:tabs>
              <w:spacing w:line="240" w:lineRule="auto"/>
              <w:ind w:leftChars="0" w:left="0" w:firstLineChars="0" w:firstLine="0"/>
              <w:jc w:val="both"/>
              <w:textDirection w:val="lrTb"/>
              <w:textAlignment w:val="auto"/>
              <w:rPr>
                <w:sz w:val="18"/>
                <w:szCs w:val="18"/>
              </w:rPr>
            </w:pPr>
            <w:r>
              <w:rPr>
                <w:sz w:val="18"/>
                <w:szCs w:val="18"/>
              </w:rPr>
              <w:t>В случае реорганизации Сторон обязанности по Договору переходят к их правопреемникам.</w:t>
            </w:r>
          </w:p>
          <w:p w14:paraId="61888D55" w14:textId="77777777" w:rsidR="00AE14F8" w:rsidRPr="00AE14F8" w:rsidRDefault="00AE14F8" w:rsidP="00AE14F8">
            <w:pPr>
              <w:numPr>
                <w:ilvl w:val="1"/>
                <w:numId w:val="23"/>
              </w:numPr>
              <w:tabs>
                <w:tab w:val="left" w:pos="513"/>
                <w:tab w:val="left" w:pos="851"/>
              </w:tabs>
              <w:spacing w:line="240" w:lineRule="auto"/>
              <w:ind w:leftChars="0" w:left="0" w:firstLineChars="0" w:firstLine="0"/>
              <w:jc w:val="both"/>
              <w:textDirection w:val="lrTb"/>
              <w:textAlignment w:val="auto"/>
              <w:rPr>
                <w:sz w:val="18"/>
                <w:szCs w:val="18"/>
              </w:rPr>
            </w:pPr>
            <w:bookmarkStart w:id="4" w:name="_Hlk205481935"/>
            <w:r w:rsidRPr="00AE14F8">
              <w:rPr>
                <w:sz w:val="18"/>
                <w:szCs w:val="18"/>
              </w:rPr>
              <w:t>Подписывая настоящий Договор Оператор дает согласие Банку на раскрытие информации о нем и условиях настоящего Договора аффилированным лицам Банка.  Оператор признает и соглашается, что в процессе исполнения Договора может потребоваться предоставление информации о нем и условиях Договора, а также об операциях в рамках заключенного Договора, для проведения мероприятий в части ПОД/ФТ (Закон РК «О противодействии легализации (отмыванию) доходов, полученных преступным путем, и финансированию терроризма»).</w:t>
            </w:r>
            <w:bookmarkEnd w:id="4"/>
          </w:p>
          <w:p w14:paraId="1D0C550A" w14:textId="77777777" w:rsidR="00AE14F8" w:rsidRDefault="00AE14F8" w:rsidP="00AE14F8">
            <w:pPr>
              <w:tabs>
                <w:tab w:val="left" w:pos="513"/>
                <w:tab w:val="left" w:pos="851"/>
              </w:tabs>
              <w:spacing w:line="240" w:lineRule="auto"/>
              <w:ind w:leftChars="0" w:left="0" w:firstLineChars="0" w:firstLine="0"/>
              <w:jc w:val="both"/>
              <w:textDirection w:val="lrTb"/>
              <w:textAlignment w:val="auto"/>
              <w:rPr>
                <w:b/>
                <w:sz w:val="18"/>
                <w:szCs w:val="18"/>
              </w:rPr>
            </w:pPr>
          </w:p>
          <w:p w14:paraId="38EFEDC0" w14:textId="2D6511C8" w:rsidR="00DB4A7C" w:rsidRDefault="00EA5001" w:rsidP="00EA5001">
            <w:pPr>
              <w:tabs>
                <w:tab w:val="left" w:pos="368"/>
                <w:tab w:val="left" w:pos="739"/>
              </w:tabs>
              <w:spacing w:line="240" w:lineRule="auto"/>
              <w:ind w:leftChars="0" w:left="2" w:hanging="2"/>
              <w:jc w:val="center"/>
              <w:rPr>
                <w:b/>
                <w:bCs/>
                <w:sz w:val="18"/>
                <w:szCs w:val="18"/>
              </w:rPr>
            </w:pPr>
            <w:r w:rsidRPr="00EA5001">
              <w:rPr>
                <w:b/>
                <w:bCs/>
                <w:sz w:val="18"/>
                <w:szCs w:val="18"/>
                <w:lang w:val="kk-KZ"/>
              </w:rPr>
              <w:t>14.</w:t>
            </w:r>
            <w:r>
              <w:rPr>
                <w:b/>
                <w:bCs/>
                <w:sz w:val="18"/>
                <w:szCs w:val="18"/>
                <w:lang w:val="kk-KZ"/>
              </w:rPr>
              <w:t xml:space="preserve"> </w:t>
            </w:r>
            <w:r w:rsidR="00DB4A7C" w:rsidRPr="00EA5001">
              <w:rPr>
                <w:b/>
                <w:bCs/>
                <w:sz w:val="18"/>
                <w:szCs w:val="18"/>
              </w:rPr>
              <w:t>ЮРИДИЧЕСКИЙ АДРЕС И РЕКВИЗИТЫ ОПЕРАТОРА</w:t>
            </w:r>
          </w:p>
          <w:p w14:paraId="1967EAF8" w14:textId="77777777" w:rsidR="00EA5001" w:rsidRPr="00EA5001" w:rsidRDefault="00EA5001" w:rsidP="00EA5001">
            <w:pPr>
              <w:tabs>
                <w:tab w:val="left" w:pos="368"/>
                <w:tab w:val="left" w:pos="739"/>
              </w:tabs>
              <w:spacing w:line="240" w:lineRule="auto"/>
              <w:ind w:leftChars="0" w:left="2" w:hanging="2"/>
              <w:jc w:val="center"/>
              <w:rPr>
                <w:b/>
                <w:bCs/>
                <w:sz w:val="18"/>
                <w:szCs w:val="18"/>
              </w:rPr>
            </w:pPr>
          </w:p>
          <w:p w14:paraId="6780A09C" w14:textId="37ED45D4" w:rsidR="00DB4A7C" w:rsidRDefault="00DB4A7C" w:rsidP="00C211FF">
            <w:pPr>
              <w:tabs>
                <w:tab w:val="left" w:pos="368"/>
                <w:tab w:val="left" w:pos="739"/>
              </w:tabs>
              <w:spacing w:line="240" w:lineRule="auto"/>
              <w:ind w:leftChars="0" w:left="2" w:hanging="2"/>
              <w:jc w:val="both"/>
              <w:rPr>
                <w:b/>
                <w:sz w:val="18"/>
                <w:szCs w:val="18"/>
              </w:rPr>
            </w:pPr>
            <w:r>
              <w:rPr>
                <w:b/>
                <w:sz w:val="18"/>
                <w:szCs w:val="18"/>
              </w:rPr>
              <w:t>ОПЕРАТОР:</w:t>
            </w:r>
          </w:p>
          <w:p w14:paraId="4C9E73E9"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 xml:space="preserve">Акционерное </w:t>
            </w:r>
            <w:r w:rsidR="00611B4E">
              <w:rPr>
                <w:sz w:val="18"/>
                <w:szCs w:val="18"/>
              </w:rPr>
              <w:t>о</w:t>
            </w:r>
            <w:r>
              <w:rPr>
                <w:sz w:val="18"/>
                <w:szCs w:val="18"/>
              </w:rPr>
              <w:t>бщество «Национальная платежная корпорация Национального Банка Республики Казахстан»</w:t>
            </w:r>
          </w:p>
          <w:p w14:paraId="354C77CC" w14:textId="77777777" w:rsidR="00EA5001" w:rsidRDefault="00DB4A7C" w:rsidP="00714423">
            <w:pPr>
              <w:tabs>
                <w:tab w:val="left" w:pos="368"/>
                <w:tab w:val="left" w:pos="739"/>
              </w:tabs>
              <w:spacing w:line="240" w:lineRule="auto"/>
              <w:ind w:leftChars="0" w:left="2" w:hanging="2"/>
              <w:jc w:val="both"/>
              <w:rPr>
                <w:sz w:val="18"/>
                <w:szCs w:val="18"/>
              </w:rPr>
            </w:pPr>
            <w:r>
              <w:rPr>
                <w:sz w:val="18"/>
                <w:szCs w:val="18"/>
              </w:rPr>
              <w:t xml:space="preserve">адрес: 050040, Республика Казахстан, </w:t>
            </w:r>
          </w:p>
          <w:p w14:paraId="75D1996B" w14:textId="00617184" w:rsidR="00DB4A7C" w:rsidRDefault="00DB4A7C" w:rsidP="00714423">
            <w:pPr>
              <w:tabs>
                <w:tab w:val="left" w:pos="368"/>
                <w:tab w:val="left" w:pos="739"/>
              </w:tabs>
              <w:spacing w:line="240" w:lineRule="auto"/>
              <w:ind w:leftChars="0" w:left="2" w:hanging="2"/>
              <w:jc w:val="both"/>
              <w:rPr>
                <w:sz w:val="18"/>
                <w:szCs w:val="18"/>
              </w:rPr>
            </w:pPr>
            <w:r>
              <w:rPr>
                <w:sz w:val="18"/>
                <w:szCs w:val="18"/>
              </w:rPr>
              <w:t>г. Алматы, м-н «Коктем-3», дом 21</w:t>
            </w:r>
          </w:p>
          <w:p w14:paraId="04F78DAB"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БИН 960440000151</w:t>
            </w:r>
          </w:p>
          <w:p w14:paraId="0D8D4A20" w14:textId="77777777" w:rsidR="00EA5001" w:rsidRDefault="00DB4A7C" w:rsidP="00714423">
            <w:pPr>
              <w:tabs>
                <w:tab w:val="left" w:pos="368"/>
                <w:tab w:val="left" w:pos="739"/>
              </w:tabs>
              <w:spacing w:line="240" w:lineRule="auto"/>
              <w:ind w:leftChars="0" w:left="2" w:hanging="2"/>
              <w:jc w:val="both"/>
              <w:rPr>
                <w:sz w:val="18"/>
                <w:szCs w:val="18"/>
              </w:rPr>
            </w:pPr>
            <w:r>
              <w:rPr>
                <w:sz w:val="18"/>
                <w:szCs w:val="18"/>
              </w:rPr>
              <w:t xml:space="preserve">ИИК KZ58601A861013807291 </w:t>
            </w:r>
          </w:p>
          <w:p w14:paraId="28028CE6" w14:textId="0ADE4F1A" w:rsidR="00DB4A7C" w:rsidRDefault="00DB4A7C" w:rsidP="00714423">
            <w:pPr>
              <w:tabs>
                <w:tab w:val="left" w:pos="368"/>
                <w:tab w:val="left" w:pos="739"/>
              </w:tabs>
              <w:spacing w:line="240" w:lineRule="auto"/>
              <w:ind w:leftChars="0" w:left="2" w:hanging="2"/>
              <w:jc w:val="both"/>
              <w:rPr>
                <w:sz w:val="18"/>
                <w:szCs w:val="18"/>
              </w:rPr>
            </w:pPr>
            <w:r>
              <w:rPr>
                <w:sz w:val="18"/>
                <w:szCs w:val="18"/>
              </w:rPr>
              <w:t>в АО «Народный Банк Казахстана»</w:t>
            </w:r>
          </w:p>
          <w:p w14:paraId="04E41ABE"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БИК HSBKKZKX.</w:t>
            </w:r>
          </w:p>
          <w:p w14:paraId="0C71CE06" w14:textId="77777777" w:rsidR="00DB4A7C" w:rsidRDefault="00DB4A7C" w:rsidP="00714423">
            <w:pPr>
              <w:tabs>
                <w:tab w:val="left" w:pos="739"/>
              </w:tabs>
              <w:spacing w:line="240" w:lineRule="auto"/>
              <w:ind w:leftChars="0" w:left="2" w:hanging="2"/>
              <w:jc w:val="both"/>
              <w:rPr>
                <w:sz w:val="18"/>
                <w:szCs w:val="18"/>
              </w:rPr>
            </w:pPr>
          </w:p>
          <w:p w14:paraId="6FE71595" w14:textId="77777777" w:rsidR="00EA5001" w:rsidRDefault="00EA5001" w:rsidP="00714423">
            <w:pPr>
              <w:tabs>
                <w:tab w:val="left" w:pos="739"/>
              </w:tabs>
              <w:spacing w:line="240" w:lineRule="auto"/>
              <w:ind w:leftChars="0" w:left="2" w:hanging="2"/>
              <w:jc w:val="both"/>
              <w:rPr>
                <w:sz w:val="18"/>
                <w:szCs w:val="18"/>
              </w:rPr>
            </w:pPr>
          </w:p>
          <w:p w14:paraId="52CE43DF" w14:textId="77777777" w:rsidR="00EA5001" w:rsidRDefault="00EA5001" w:rsidP="00714423">
            <w:pPr>
              <w:tabs>
                <w:tab w:val="left" w:pos="739"/>
              </w:tabs>
              <w:spacing w:line="240" w:lineRule="auto"/>
              <w:ind w:leftChars="0" w:left="2" w:hanging="2"/>
              <w:jc w:val="both"/>
              <w:rPr>
                <w:sz w:val="18"/>
                <w:szCs w:val="18"/>
              </w:rPr>
            </w:pPr>
          </w:p>
          <w:p w14:paraId="24C2463C" w14:textId="77777777" w:rsidR="00EA5001" w:rsidRDefault="00EA5001" w:rsidP="00714423">
            <w:pPr>
              <w:tabs>
                <w:tab w:val="left" w:pos="739"/>
              </w:tabs>
              <w:spacing w:line="240" w:lineRule="auto"/>
              <w:ind w:leftChars="0" w:left="2" w:hanging="2"/>
              <w:jc w:val="both"/>
              <w:rPr>
                <w:sz w:val="18"/>
                <w:szCs w:val="18"/>
              </w:rPr>
            </w:pPr>
          </w:p>
          <w:p w14:paraId="32A5C1DD" w14:textId="77777777" w:rsidR="00EA5001" w:rsidRDefault="00EA5001" w:rsidP="00714423">
            <w:pPr>
              <w:tabs>
                <w:tab w:val="left" w:pos="739"/>
              </w:tabs>
              <w:spacing w:line="240" w:lineRule="auto"/>
              <w:ind w:leftChars="0" w:left="2" w:hanging="2"/>
              <w:jc w:val="both"/>
              <w:rPr>
                <w:sz w:val="18"/>
                <w:szCs w:val="18"/>
              </w:rPr>
            </w:pPr>
          </w:p>
          <w:p w14:paraId="6FC06399" w14:textId="77777777" w:rsidR="00EA5001" w:rsidRDefault="00EA5001" w:rsidP="00714423">
            <w:pPr>
              <w:tabs>
                <w:tab w:val="left" w:pos="739"/>
              </w:tabs>
              <w:spacing w:line="240" w:lineRule="auto"/>
              <w:ind w:leftChars="0" w:left="2" w:hanging="2"/>
              <w:jc w:val="both"/>
              <w:rPr>
                <w:sz w:val="18"/>
                <w:szCs w:val="18"/>
              </w:rPr>
            </w:pPr>
          </w:p>
          <w:p w14:paraId="6D0CCCE9" w14:textId="77777777" w:rsidR="00EA5001" w:rsidRDefault="00EA5001" w:rsidP="00714423">
            <w:pPr>
              <w:tabs>
                <w:tab w:val="left" w:pos="739"/>
              </w:tabs>
              <w:spacing w:line="240" w:lineRule="auto"/>
              <w:ind w:leftChars="0" w:left="2" w:hanging="2"/>
              <w:jc w:val="both"/>
              <w:rPr>
                <w:sz w:val="18"/>
                <w:szCs w:val="18"/>
              </w:rPr>
            </w:pPr>
          </w:p>
          <w:p w14:paraId="5A814C9D" w14:textId="77777777" w:rsidR="00EA5001" w:rsidRDefault="00EA5001" w:rsidP="00714423">
            <w:pPr>
              <w:tabs>
                <w:tab w:val="left" w:pos="739"/>
              </w:tabs>
              <w:spacing w:line="240" w:lineRule="auto"/>
              <w:ind w:leftChars="0" w:left="2" w:hanging="2"/>
              <w:jc w:val="both"/>
              <w:rPr>
                <w:sz w:val="18"/>
                <w:szCs w:val="18"/>
              </w:rPr>
            </w:pPr>
          </w:p>
          <w:p w14:paraId="3DE28D91" w14:textId="1F1DEFB2" w:rsidR="00EA5001" w:rsidRDefault="00EA5001" w:rsidP="00714423">
            <w:pPr>
              <w:tabs>
                <w:tab w:val="left" w:pos="739"/>
              </w:tabs>
              <w:spacing w:line="240" w:lineRule="auto"/>
              <w:ind w:leftChars="0" w:left="2" w:hanging="2"/>
              <w:jc w:val="both"/>
              <w:rPr>
                <w:sz w:val="18"/>
                <w:szCs w:val="18"/>
              </w:rPr>
            </w:pPr>
          </w:p>
        </w:tc>
      </w:tr>
    </w:tbl>
    <w:tbl>
      <w:tblPr>
        <w:tblStyle w:val="9"/>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87"/>
        <w:gridCol w:w="5386"/>
      </w:tblGrid>
      <w:tr w:rsidR="000973F6" w14:paraId="102057BA" w14:textId="6033DB29" w:rsidTr="000973F6">
        <w:trPr>
          <w:trHeight w:val="31606"/>
        </w:trPr>
        <w:tc>
          <w:tcPr>
            <w:tcW w:w="5387" w:type="dxa"/>
            <w:tcMar>
              <w:top w:w="0" w:type="dxa"/>
              <w:left w:w="100" w:type="dxa"/>
              <w:bottom w:w="0" w:type="dxa"/>
              <w:right w:w="100" w:type="dxa"/>
            </w:tcMar>
          </w:tcPr>
          <w:p w14:paraId="3ED3F4A3" w14:textId="77777777" w:rsidR="000973F6" w:rsidRDefault="000973F6" w:rsidP="00B7223E">
            <w:pPr>
              <w:widowControl w:val="0"/>
              <w:ind w:left="0" w:right="-40" w:hanging="2"/>
              <w:jc w:val="right"/>
              <w:rPr>
                <w:bCs/>
                <w:iCs/>
                <w:sz w:val="22"/>
                <w:szCs w:val="22"/>
              </w:rPr>
            </w:pPr>
            <w:bookmarkStart w:id="5" w:name="_heading=h.41mghml"/>
            <w:bookmarkStart w:id="6" w:name="_heading=h.3znysh7"/>
            <w:bookmarkEnd w:id="5"/>
            <w:bookmarkEnd w:id="6"/>
            <w:r w:rsidRPr="00D76429">
              <w:rPr>
                <w:bCs/>
                <w:iCs/>
                <w:sz w:val="22"/>
                <w:szCs w:val="22"/>
              </w:rPr>
              <w:lastRenderedPageBreak/>
              <w:t xml:space="preserve">Алаяқтық белгілері бар төлем транзакциялары бойынша деректермен алмасу орталығының </w:t>
            </w:r>
          </w:p>
          <w:p w14:paraId="40F4538A" w14:textId="7835B0FE" w:rsidR="000973F6" w:rsidRDefault="000973F6" w:rsidP="00B7223E">
            <w:pPr>
              <w:widowControl w:val="0"/>
              <w:ind w:left="0" w:right="-40" w:hanging="2"/>
              <w:jc w:val="right"/>
              <w:rPr>
                <w:bCs/>
                <w:iCs/>
                <w:sz w:val="22"/>
                <w:szCs w:val="22"/>
              </w:rPr>
            </w:pPr>
            <w:r w:rsidRPr="00D76429">
              <w:rPr>
                <w:bCs/>
                <w:iCs/>
                <w:sz w:val="22"/>
                <w:szCs w:val="22"/>
              </w:rPr>
              <w:t xml:space="preserve">(Антифрод-орталығының) қызметтерін ұсыну туралы қосылу шартына </w:t>
            </w:r>
          </w:p>
          <w:p w14:paraId="07EADFD8" w14:textId="4831FE44" w:rsidR="000973F6" w:rsidRPr="00D81E07" w:rsidRDefault="000973F6" w:rsidP="00B7223E">
            <w:pPr>
              <w:widowControl w:val="0"/>
              <w:ind w:left="0" w:right="-40" w:hanging="2"/>
              <w:jc w:val="right"/>
              <w:rPr>
                <w:bCs/>
                <w:i/>
                <w:iCs/>
                <w:sz w:val="22"/>
                <w:szCs w:val="22"/>
              </w:rPr>
            </w:pPr>
            <w:r w:rsidRPr="00D76429">
              <w:rPr>
                <w:bCs/>
                <w:iCs/>
                <w:sz w:val="22"/>
                <w:szCs w:val="22"/>
              </w:rPr>
              <w:t>1-қосымша</w:t>
            </w:r>
          </w:p>
          <w:p w14:paraId="5C3683CF" w14:textId="11DDF2E5" w:rsidR="000973F6" w:rsidRDefault="000973F6" w:rsidP="00B7223E">
            <w:pPr>
              <w:ind w:left="0" w:hanging="2"/>
              <w:jc w:val="center"/>
              <w:rPr>
                <w:b/>
                <w:sz w:val="22"/>
                <w:szCs w:val="22"/>
              </w:rPr>
            </w:pPr>
          </w:p>
          <w:p w14:paraId="66EDE5B9" w14:textId="1A2FA873" w:rsidR="000973F6" w:rsidRPr="000659C5" w:rsidRDefault="000973F6" w:rsidP="000659C5">
            <w:pPr>
              <w:ind w:left="0" w:hanging="2"/>
              <w:jc w:val="center"/>
              <w:rPr>
                <w:b/>
                <w:sz w:val="22"/>
                <w:szCs w:val="22"/>
                <w:lang w:val="kk-KZ"/>
              </w:rPr>
            </w:pPr>
            <w:r w:rsidRPr="000659C5">
              <w:rPr>
                <w:b/>
                <w:sz w:val="22"/>
                <w:szCs w:val="22"/>
              </w:rPr>
              <w:t>20___</w:t>
            </w:r>
            <w:r w:rsidRPr="000659C5">
              <w:rPr>
                <w:b/>
                <w:sz w:val="22"/>
                <w:szCs w:val="22"/>
                <w:lang w:val="kk-KZ"/>
              </w:rPr>
              <w:t xml:space="preserve"> ж. </w:t>
            </w:r>
            <w:r w:rsidRPr="000659C5">
              <w:rPr>
                <w:b/>
                <w:sz w:val="22"/>
                <w:szCs w:val="22"/>
              </w:rPr>
              <w:t>_________</w:t>
            </w:r>
            <w:r>
              <w:rPr>
                <w:b/>
                <w:sz w:val="22"/>
                <w:szCs w:val="22"/>
                <w:lang w:val="kk-KZ"/>
              </w:rPr>
              <w:t xml:space="preserve"> </w:t>
            </w:r>
            <w:r w:rsidRPr="000659C5">
              <w:rPr>
                <w:b/>
                <w:sz w:val="22"/>
                <w:szCs w:val="22"/>
              </w:rPr>
              <w:t xml:space="preserve">№ ________________ </w:t>
            </w:r>
            <w:r>
              <w:rPr>
                <w:b/>
                <w:sz w:val="22"/>
                <w:szCs w:val="22"/>
                <w:lang w:val="kk-KZ"/>
              </w:rPr>
              <w:t xml:space="preserve"> </w:t>
            </w:r>
          </w:p>
          <w:p w14:paraId="589A0549" w14:textId="4D6465DE" w:rsidR="000973F6" w:rsidRPr="000659C5" w:rsidRDefault="000973F6" w:rsidP="00B7223E">
            <w:pPr>
              <w:ind w:left="0" w:hanging="2"/>
              <w:jc w:val="center"/>
              <w:rPr>
                <w:b/>
                <w:sz w:val="22"/>
                <w:szCs w:val="22"/>
                <w:lang w:val="kk-KZ"/>
              </w:rPr>
            </w:pPr>
            <w:r w:rsidRPr="000659C5">
              <w:rPr>
                <w:b/>
                <w:sz w:val="22"/>
                <w:szCs w:val="22"/>
                <w:lang w:val="kk-KZ"/>
              </w:rPr>
              <w:t>Алаяқтық белгілері бар төлем транзакциялары бойынша деректермен алмасу орталығының (Антифрод-орталық) қызметтерін ұсыну туралы қосылу шарты</w:t>
            </w:r>
          </w:p>
          <w:p w14:paraId="1FA4D722" w14:textId="77777777" w:rsidR="000973F6" w:rsidRPr="000659C5" w:rsidRDefault="000973F6" w:rsidP="00B7223E">
            <w:pPr>
              <w:ind w:left="0" w:hanging="2"/>
              <w:jc w:val="center"/>
              <w:rPr>
                <w:b/>
                <w:sz w:val="22"/>
                <w:szCs w:val="22"/>
                <w:lang w:val="kk-KZ"/>
              </w:rPr>
            </w:pPr>
          </w:p>
          <w:p w14:paraId="7B5735BB" w14:textId="55D3A085" w:rsidR="000973F6" w:rsidRPr="000659C5" w:rsidRDefault="000973F6" w:rsidP="00B7223E">
            <w:pPr>
              <w:widowControl w:val="0"/>
              <w:ind w:left="0" w:right="-40" w:hanging="2"/>
              <w:jc w:val="both"/>
              <w:rPr>
                <w:bCs/>
                <w:sz w:val="22"/>
                <w:szCs w:val="22"/>
                <w:lang w:val="kk-KZ"/>
              </w:rPr>
            </w:pPr>
            <w:r w:rsidRPr="000659C5">
              <w:rPr>
                <w:bCs/>
                <w:sz w:val="22"/>
                <w:szCs w:val="22"/>
                <w:lang w:val="kk-KZ"/>
              </w:rPr>
              <w:t>(Шарттың тіркеу нөмірін және тіркелген күнін Оператор береді)</w:t>
            </w:r>
          </w:p>
          <w:p w14:paraId="5BB539F2" w14:textId="77777777" w:rsidR="000973F6" w:rsidRPr="000659C5" w:rsidRDefault="000973F6" w:rsidP="00B7223E">
            <w:pPr>
              <w:widowControl w:val="0"/>
              <w:ind w:left="0" w:right="-40" w:hanging="2"/>
              <w:jc w:val="both"/>
              <w:rPr>
                <w:bCs/>
                <w:sz w:val="22"/>
                <w:szCs w:val="22"/>
                <w:lang w:val="kk-KZ"/>
              </w:rPr>
            </w:pPr>
          </w:p>
          <w:p w14:paraId="1E655178" w14:textId="432F1F96" w:rsidR="000973F6" w:rsidRPr="000659C5" w:rsidRDefault="000973F6" w:rsidP="00B7223E">
            <w:pPr>
              <w:widowControl w:val="0"/>
              <w:ind w:left="0" w:right="-40" w:hanging="2"/>
              <w:jc w:val="center"/>
              <w:rPr>
                <w:b/>
                <w:bCs/>
                <w:sz w:val="18"/>
                <w:szCs w:val="18"/>
                <w:lang w:val="kk-KZ"/>
              </w:rPr>
            </w:pPr>
            <w:r w:rsidRPr="000659C5">
              <w:rPr>
                <w:b/>
                <w:bCs/>
                <w:sz w:val="22"/>
                <w:szCs w:val="22"/>
                <w:lang w:val="kk-KZ"/>
              </w:rPr>
              <w:t>«Алаяқтық белгілері бар төлем транзакциялары бойынша деректермен алмасу орталығының (Антифрод-орталық) қызметтерін ұсыну туралы қосылу шартына қосылу туралы өтініш»</w:t>
            </w:r>
          </w:p>
          <w:p w14:paraId="2FF33D7D" w14:textId="77777777" w:rsidR="000973F6" w:rsidRPr="000659C5" w:rsidRDefault="000973F6" w:rsidP="00B7223E">
            <w:pPr>
              <w:widowControl w:val="0"/>
              <w:ind w:left="0" w:right="-40" w:hanging="2"/>
              <w:jc w:val="center"/>
              <w:rPr>
                <w:bCs/>
                <w:sz w:val="22"/>
                <w:szCs w:val="22"/>
                <w:lang w:val="kk-KZ"/>
              </w:rPr>
            </w:pPr>
          </w:p>
          <w:p w14:paraId="218AB689" w14:textId="4C7C49FD" w:rsidR="000973F6" w:rsidRPr="00396104" w:rsidRDefault="000973F6" w:rsidP="00396104">
            <w:pPr>
              <w:pStyle w:val="afa"/>
              <w:widowControl w:val="0"/>
              <w:numPr>
                <w:ilvl w:val="0"/>
                <w:numId w:val="43"/>
              </w:numPr>
              <w:tabs>
                <w:tab w:val="left" w:pos="175"/>
              </w:tabs>
              <w:spacing w:after="0" w:line="240" w:lineRule="auto"/>
              <w:ind w:leftChars="0" w:left="0" w:right="-40" w:firstLineChars="0" w:hanging="43"/>
              <w:jc w:val="both"/>
              <w:rPr>
                <w:bCs/>
                <w:iCs/>
                <w:sz w:val="22"/>
                <w:szCs w:val="22"/>
                <w:lang w:val="kk-KZ"/>
              </w:rPr>
            </w:pPr>
            <w:r w:rsidRPr="00396104">
              <w:rPr>
                <w:bCs/>
                <w:iCs/>
                <w:sz w:val="22"/>
                <w:szCs w:val="22"/>
                <w:lang w:val="kk-KZ"/>
              </w:rPr>
              <w:t xml:space="preserve">Осы Өтінішке қол қою арқылы __________ негізінде әрекет ететін ___________ арқылы _______________ (бұдан әрі - Қатысушы) «Қазақстан Республикасы Ұлттық Банкінің Ұлттық төлем корпорациясы» акционерлік қоғамының (бұдан әрі - Оператор) ресми интернет-ресурсында </w:t>
            </w:r>
            <w:hyperlink r:id="rId9" w:history="1">
              <w:r w:rsidRPr="00396104">
                <w:rPr>
                  <w:rStyle w:val="af4"/>
                  <w:bCs/>
                  <w:iCs/>
                  <w:sz w:val="22"/>
                  <w:szCs w:val="22"/>
                  <w:lang w:val="kk-KZ"/>
                </w:rPr>
                <w:t>https://npck.kz/</w:t>
              </w:r>
            </w:hyperlink>
            <w:r w:rsidRPr="00396104">
              <w:rPr>
                <w:bCs/>
                <w:iCs/>
                <w:sz w:val="22"/>
                <w:szCs w:val="22"/>
                <w:lang w:val="kk-KZ"/>
              </w:rPr>
              <w:t xml:space="preserve"> жарияланған Алаяқтық белгілері бар төлем транзакциялары бойынша деректермен алмасу орталығының (Антифрод-орталық) қызметтерін ұсыну туралы қосылу шартына (бұдан әрі - Шарт) қосылады және оған барлық қосымшаларды, толықтырулар мен өзгерістерді қоса алғанда, Шарттың талаптары мен ережелерін сақтауға міндеттенеді.</w:t>
            </w:r>
          </w:p>
          <w:p w14:paraId="4BE7BA4C" w14:textId="2A93DFA2" w:rsidR="000973F6" w:rsidRPr="00396104" w:rsidRDefault="00396104" w:rsidP="00396104">
            <w:pPr>
              <w:pStyle w:val="afa"/>
              <w:widowControl w:val="0"/>
              <w:numPr>
                <w:ilvl w:val="0"/>
                <w:numId w:val="43"/>
              </w:numPr>
              <w:spacing w:after="0"/>
              <w:ind w:leftChars="0" w:left="175" w:right="-40" w:firstLineChars="0" w:hanging="177"/>
              <w:jc w:val="both"/>
              <w:rPr>
                <w:bCs/>
                <w:iCs/>
                <w:sz w:val="22"/>
                <w:szCs w:val="22"/>
                <w:lang w:val="kk-KZ"/>
              </w:rPr>
            </w:pPr>
            <w:r>
              <w:rPr>
                <w:bCs/>
                <w:iCs/>
                <w:sz w:val="22"/>
                <w:szCs w:val="22"/>
                <w:lang w:val="kk-KZ"/>
              </w:rPr>
              <w:t xml:space="preserve"> </w:t>
            </w:r>
            <w:r w:rsidR="000973F6" w:rsidRPr="00396104">
              <w:rPr>
                <w:bCs/>
                <w:iCs/>
                <w:sz w:val="22"/>
                <w:szCs w:val="22"/>
                <w:lang w:val="kk-KZ"/>
              </w:rPr>
              <w:t>Өтінішке қол қою арқылы Қатысушы:</w:t>
            </w:r>
          </w:p>
          <w:p w14:paraId="13E2CC4E" w14:textId="0C4D8251" w:rsidR="000973F6" w:rsidRPr="000659C5" w:rsidRDefault="000973F6" w:rsidP="00EA22A9">
            <w:pPr>
              <w:widowControl w:val="0"/>
              <w:numPr>
                <w:ilvl w:val="1"/>
                <w:numId w:val="27"/>
              </w:numPr>
              <w:tabs>
                <w:tab w:val="left" w:pos="314"/>
              </w:tabs>
              <w:suppressAutoHyphens w:val="0"/>
              <w:spacing w:line="240" w:lineRule="auto"/>
              <w:ind w:leftChars="0" w:left="0" w:right="-40" w:firstLineChars="0" w:hanging="2"/>
              <w:jc w:val="both"/>
              <w:textDirection w:val="lrTb"/>
              <w:textAlignment w:val="auto"/>
              <w:outlineLvl w:val="9"/>
              <w:rPr>
                <w:bCs/>
                <w:iCs/>
                <w:sz w:val="22"/>
                <w:szCs w:val="22"/>
                <w:lang w:val="kk-KZ"/>
              </w:rPr>
            </w:pPr>
            <w:r w:rsidRPr="000659C5">
              <w:rPr>
                <w:bCs/>
                <w:iCs/>
                <w:sz w:val="22"/>
                <w:szCs w:val="22"/>
                <w:lang w:val="kk-KZ"/>
              </w:rPr>
              <w:t>Шарттың мәтінімен және Алаяқтық белгілері бар төлем транзакциялары бойынша деректермен алмасу орталығының (Антифрод-орталық) жұмыс істеу қағидаларымен (бұдан әрі - Қағидалар) танысты, көрсетілген құжаттардың барлық талаптары мен шарттары оған барынша түсінікті;</w:t>
            </w:r>
          </w:p>
          <w:p w14:paraId="7EC485E1" w14:textId="0251DFAB" w:rsidR="000973F6" w:rsidRPr="000659C5" w:rsidRDefault="000973F6" w:rsidP="00EA22A9">
            <w:pPr>
              <w:widowControl w:val="0"/>
              <w:numPr>
                <w:ilvl w:val="1"/>
                <w:numId w:val="27"/>
              </w:numPr>
              <w:tabs>
                <w:tab w:val="left" w:pos="314"/>
              </w:tabs>
              <w:suppressAutoHyphens w:val="0"/>
              <w:spacing w:line="240" w:lineRule="auto"/>
              <w:ind w:leftChars="0" w:left="0" w:right="-40" w:firstLineChars="0" w:hanging="2"/>
              <w:jc w:val="both"/>
              <w:textDirection w:val="lrTb"/>
              <w:textAlignment w:val="auto"/>
              <w:outlineLvl w:val="9"/>
              <w:rPr>
                <w:bCs/>
                <w:iCs/>
                <w:sz w:val="22"/>
                <w:szCs w:val="22"/>
                <w:lang w:val="kk-KZ"/>
              </w:rPr>
            </w:pPr>
            <w:r w:rsidRPr="000659C5">
              <w:rPr>
                <w:bCs/>
                <w:iCs/>
                <w:sz w:val="22"/>
                <w:szCs w:val="22"/>
                <w:lang w:val="kk-KZ"/>
              </w:rPr>
              <w:t>Шарттың және Қағиданың барлық талаптарымен келісті;</w:t>
            </w:r>
          </w:p>
          <w:p w14:paraId="5450F5C2" w14:textId="48F7EC5F" w:rsidR="000973F6" w:rsidRPr="000659C5" w:rsidRDefault="000973F6" w:rsidP="00396104">
            <w:pPr>
              <w:widowControl w:val="0"/>
              <w:numPr>
                <w:ilvl w:val="1"/>
                <w:numId w:val="27"/>
              </w:numPr>
              <w:tabs>
                <w:tab w:val="left" w:pos="314"/>
              </w:tabs>
              <w:suppressAutoHyphens w:val="0"/>
              <w:spacing w:line="240" w:lineRule="auto"/>
              <w:ind w:leftChars="0" w:left="0" w:right="-40" w:firstLineChars="0" w:hanging="2"/>
              <w:jc w:val="both"/>
              <w:textDirection w:val="lrTb"/>
              <w:textAlignment w:val="auto"/>
              <w:outlineLvl w:val="9"/>
              <w:rPr>
                <w:bCs/>
                <w:iCs/>
                <w:sz w:val="22"/>
                <w:szCs w:val="22"/>
                <w:lang w:val="kk-KZ"/>
              </w:rPr>
            </w:pPr>
            <w:r w:rsidRPr="000659C5">
              <w:rPr>
                <w:bCs/>
                <w:iCs/>
                <w:sz w:val="22"/>
                <w:szCs w:val="22"/>
                <w:lang w:val="kk-KZ"/>
              </w:rPr>
              <w:t>Шарттың және Қағидалардың барлық талаптары мен талаптарын толық көлемде, сөзсіз орындау жөнінде өзіне міндеттемелер қабылдайды;</w:t>
            </w:r>
          </w:p>
          <w:p w14:paraId="40F0F868" w14:textId="032B253F" w:rsidR="000973F6" w:rsidRPr="000659C5" w:rsidRDefault="000973F6" w:rsidP="00396104">
            <w:pPr>
              <w:widowControl w:val="0"/>
              <w:numPr>
                <w:ilvl w:val="1"/>
                <w:numId w:val="27"/>
              </w:numPr>
              <w:tabs>
                <w:tab w:val="left" w:pos="314"/>
              </w:tabs>
              <w:suppressAutoHyphens w:val="0"/>
              <w:spacing w:line="240" w:lineRule="auto"/>
              <w:ind w:leftChars="0" w:left="0" w:right="-40" w:firstLineChars="0" w:hanging="2"/>
              <w:jc w:val="both"/>
              <w:textDirection w:val="lrTb"/>
              <w:textAlignment w:val="auto"/>
              <w:outlineLvl w:val="9"/>
              <w:rPr>
                <w:bCs/>
                <w:iCs/>
                <w:sz w:val="22"/>
                <w:szCs w:val="22"/>
                <w:lang w:val="kk-KZ"/>
              </w:rPr>
            </w:pPr>
            <w:r w:rsidRPr="000659C5">
              <w:rPr>
                <w:bCs/>
                <w:iCs/>
                <w:sz w:val="22"/>
                <w:szCs w:val="22"/>
                <w:lang w:val="kk-KZ"/>
              </w:rPr>
              <w:t>Шарт жасасу/Өтінішке қол қою үшін барлық қажетті құқықтарға ие.</w:t>
            </w:r>
          </w:p>
          <w:p w14:paraId="77767AF4" w14:textId="39751C1A" w:rsidR="000973F6" w:rsidRPr="00396104" w:rsidRDefault="00396104" w:rsidP="00396104">
            <w:pPr>
              <w:pStyle w:val="afa"/>
              <w:widowControl w:val="0"/>
              <w:numPr>
                <w:ilvl w:val="0"/>
                <w:numId w:val="43"/>
              </w:numPr>
              <w:tabs>
                <w:tab w:val="left" w:pos="175"/>
              </w:tabs>
              <w:spacing w:after="0" w:line="240" w:lineRule="auto"/>
              <w:ind w:leftChars="0" w:left="0" w:right="-40" w:firstLineChars="0" w:hanging="2"/>
              <w:jc w:val="both"/>
              <w:rPr>
                <w:bCs/>
                <w:iCs/>
                <w:sz w:val="22"/>
                <w:szCs w:val="22"/>
                <w:lang w:val="kk-KZ"/>
              </w:rPr>
            </w:pPr>
            <w:r>
              <w:rPr>
                <w:bCs/>
                <w:iCs/>
                <w:sz w:val="22"/>
                <w:szCs w:val="22"/>
                <w:lang w:val="kk-KZ"/>
              </w:rPr>
              <w:t xml:space="preserve"> </w:t>
            </w:r>
            <w:r w:rsidR="000973F6" w:rsidRPr="00396104">
              <w:rPr>
                <w:bCs/>
                <w:iCs/>
                <w:sz w:val="22"/>
                <w:szCs w:val="22"/>
                <w:lang w:val="kk-KZ"/>
              </w:rPr>
              <w:t xml:space="preserve">Өтінішке қол қойылғаннан кейін Қатысушы Оператор біржақты тәртіппен енгізетін және ресми интернет-ресурста </w:t>
            </w:r>
            <w:hyperlink r:id="rId10" w:history="1">
              <w:r w:rsidR="000973F6" w:rsidRPr="00396104">
                <w:rPr>
                  <w:rStyle w:val="af4"/>
                  <w:bCs/>
                  <w:iCs/>
                  <w:sz w:val="22"/>
                  <w:szCs w:val="22"/>
                  <w:lang w:val="kk-KZ"/>
                </w:rPr>
                <w:t>https://npck.kz/</w:t>
              </w:r>
            </w:hyperlink>
            <w:r w:rsidR="000973F6" w:rsidRPr="00396104">
              <w:rPr>
                <w:bCs/>
                <w:iCs/>
                <w:sz w:val="22"/>
                <w:szCs w:val="22"/>
                <w:lang w:val="kk-KZ"/>
              </w:rPr>
              <w:t xml:space="preserve"> жариялайтын Шартпен, Қағидалармен, олардың болашақтағы өзгерістерімен және толықтыруларымен таныспағанына сілтеме жасау құқығынан айырылады.</w:t>
            </w:r>
          </w:p>
          <w:p w14:paraId="1B0545C8" w14:textId="222F5FF8" w:rsidR="000973F6" w:rsidRPr="00396104" w:rsidRDefault="000973F6" w:rsidP="00396104">
            <w:pPr>
              <w:pStyle w:val="afa"/>
              <w:widowControl w:val="0"/>
              <w:numPr>
                <w:ilvl w:val="0"/>
                <w:numId w:val="43"/>
              </w:numPr>
              <w:tabs>
                <w:tab w:val="left" w:pos="317"/>
              </w:tabs>
              <w:spacing w:after="0" w:line="240" w:lineRule="auto"/>
              <w:ind w:leftChars="0" w:left="0" w:right="-40" w:firstLineChars="0" w:hanging="2"/>
              <w:jc w:val="both"/>
              <w:rPr>
                <w:bCs/>
                <w:iCs/>
                <w:sz w:val="22"/>
                <w:szCs w:val="22"/>
                <w:lang w:val="kk-KZ"/>
              </w:rPr>
            </w:pPr>
            <w:r w:rsidRPr="00396104">
              <w:rPr>
                <w:bCs/>
                <w:iCs/>
                <w:sz w:val="22"/>
                <w:szCs w:val="22"/>
                <w:lang w:val="kk-KZ"/>
              </w:rPr>
              <w:t>Өтініш Қатысушы мен Оператор үшін бір-бір данадан екі данада жасалды және қол қойылды.</w:t>
            </w:r>
          </w:p>
          <w:p w14:paraId="3452CD05" w14:textId="58E76A4C" w:rsidR="000973F6" w:rsidRPr="00396104" w:rsidRDefault="000973F6" w:rsidP="00396104">
            <w:pPr>
              <w:pStyle w:val="afa"/>
              <w:widowControl w:val="0"/>
              <w:numPr>
                <w:ilvl w:val="0"/>
                <w:numId w:val="43"/>
              </w:numPr>
              <w:tabs>
                <w:tab w:val="left" w:pos="317"/>
              </w:tabs>
              <w:spacing w:after="0" w:line="240" w:lineRule="auto"/>
              <w:ind w:leftChars="0" w:left="0" w:right="-40" w:firstLineChars="0" w:hanging="2"/>
              <w:jc w:val="both"/>
              <w:rPr>
                <w:bCs/>
                <w:iCs/>
                <w:sz w:val="22"/>
                <w:szCs w:val="22"/>
              </w:rPr>
            </w:pPr>
            <w:r w:rsidRPr="00396104">
              <w:rPr>
                <w:bCs/>
                <w:iCs/>
                <w:sz w:val="22"/>
                <w:szCs w:val="22"/>
              </w:rPr>
              <w:t>Қатысушы Операторға өзі туралы мынадай деректерді хабарлайды:</w:t>
            </w:r>
          </w:p>
          <w:tbl>
            <w:tblPr>
              <w:tblW w:w="5141" w:type="dxa"/>
              <w:tblBorders>
                <w:top w:val="nil"/>
                <w:left w:val="nil"/>
                <w:bottom w:val="nil"/>
                <w:right w:val="nil"/>
                <w:insideH w:val="nil"/>
                <w:insideV w:val="nil"/>
              </w:tblBorders>
              <w:tblLayout w:type="fixed"/>
              <w:tblLook w:val="0600" w:firstRow="0" w:lastRow="0" w:firstColumn="0" w:lastColumn="0" w:noHBand="1" w:noVBand="1"/>
            </w:tblPr>
            <w:tblGrid>
              <w:gridCol w:w="2446"/>
              <w:gridCol w:w="2695"/>
            </w:tblGrid>
            <w:tr w:rsidR="000973F6" w:rsidRPr="00D81E07" w14:paraId="35C5E840" w14:textId="77777777" w:rsidTr="000973F6">
              <w:trPr>
                <w:trHeight w:val="348"/>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78FF79B" w14:textId="0927BE98" w:rsidR="000973F6" w:rsidRPr="00D81E07" w:rsidRDefault="000973F6" w:rsidP="00396104">
                  <w:pPr>
                    <w:spacing w:line="240" w:lineRule="auto"/>
                    <w:ind w:left="0" w:hanging="2"/>
                    <w:jc w:val="both"/>
                    <w:rPr>
                      <w:sz w:val="22"/>
                      <w:szCs w:val="22"/>
                    </w:rPr>
                  </w:pPr>
                  <w:r w:rsidRPr="00727921">
                    <w:rPr>
                      <w:sz w:val="22"/>
                      <w:szCs w:val="22"/>
                    </w:rPr>
                    <w:lastRenderedPageBreak/>
                    <w:t>Толық атауы (ЗТ МДҚ-дан):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91AD764" w14:textId="77777777" w:rsidR="000973F6" w:rsidRPr="00D81E07" w:rsidRDefault="000973F6" w:rsidP="00396104">
                  <w:pPr>
                    <w:spacing w:line="240" w:lineRule="auto"/>
                    <w:ind w:left="0" w:right="132" w:hanging="2"/>
                    <w:jc w:val="both"/>
                    <w:rPr>
                      <w:sz w:val="22"/>
                      <w:szCs w:val="22"/>
                    </w:rPr>
                  </w:pPr>
                </w:p>
              </w:tc>
            </w:tr>
            <w:tr w:rsidR="000973F6" w:rsidRPr="00D81E07" w14:paraId="496C414F" w14:textId="77777777" w:rsidTr="000973F6">
              <w:trPr>
                <w:trHeight w:val="311"/>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46BBFB0" w14:textId="50063CE0" w:rsidR="000973F6" w:rsidRPr="00D81E07" w:rsidRDefault="000973F6" w:rsidP="00396104">
                  <w:pPr>
                    <w:spacing w:line="240" w:lineRule="auto"/>
                    <w:ind w:left="0" w:hanging="2"/>
                    <w:jc w:val="both"/>
                    <w:rPr>
                      <w:sz w:val="22"/>
                      <w:szCs w:val="22"/>
                    </w:rPr>
                  </w:pPr>
                  <w:r w:rsidRPr="00727921">
                    <w:rPr>
                      <w:sz w:val="22"/>
                      <w:szCs w:val="22"/>
                    </w:rPr>
                    <w:t>Қысқартылған атауы (ЗТ МДҚ-дан):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4A56DA6" w14:textId="77777777" w:rsidR="000973F6" w:rsidRPr="00D81E07" w:rsidRDefault="000973F6" w:rsidP="00396104">
                  <w:pPr>
                    <w:spacing w:line="240" w:lineRule="auto"/>
                    <w:ind w:left="0" w:hanging="2"/>
                    <w:jc w:val="both"/>
                    <w:rPr>
                      <w:sz w:val="22"/>
                      <w:szCs w:val="22"/>
                    </w:rPr>
                  </w:pPr>
                </w:p>
              </w:tc>
            </w:tr>
            <w:tr w:rsidR="000973F6" w:rsidRPr="00D81E07" w14:paraId="0468A6D2" w14:textId="77777777" w:rsidTr="000973F6">
              <w:trPr>
                <w:trHeight w:val="296"/>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1262E4" w14:textId="59F07BD3" w:rsidR="000973F6" w:rsidRPr="00D81E07" w:rsidRDefault="000973F6" w:rsidP="00396104">
                  <w:pPr>
                    <w:spacing w:line="240" w:lineRule="auto"/>
                    <w:ind w:left="0" w:hanging="2"/>
                    <w:jc w:val="both"/>
                    <w:rPr>
                      <w:sz w:val="22"/>
                      <w:szCs w:val="22"/>
                    </w:rPr>
                  </w:pPr>
                  <w:r w:rsidRPr="00727921">
                    <w:rPr>
                      <w:sz w:val="22"/>
                      <w:szCs w:val="22"/>
                    </w:rPr>
                    <w:t>Ұйым түрі (қажет нәрсені қолмен таңдау)</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168B3F3" w14:textId="63596400" w:rsidR="000973F6" w:rsidRPr="00727921" w:rsidRDefault="000973F6" w:rsidP="00396104">
                  <w:pPr>
                    <w:spacing w:line="240" w:lineRule="auto"/>
                    <w:ind w:left="0" w:hanging="2"/>
                    <w:jc w:val="both"/>
                    <w:rPr>
                      <w:sz w:val="22"/>
                      <w:szCs w:val="22"/>
                    </w:rPr>
                  </w:pPr>
                  <w:r w:rsidRPr="005F79C4">
                    <w:rPr>
                      <w:sz w:val="22"/>
                      <w:szCs w:val="22"/>
                    </w:rPr>
                    <w:t>󠇯</w:t>
                  </w:r>
                  <w:r w:rsidRPr="00727921">
                    <w:rPr>
                      <w:sz w:val="22"/>
                      <w:szCs w:val="22"/>
                    </w:rPr>
                    <w:t>Екінші деңгейдегі банк</w:t>
                  </w:r>
                </w:p>
                <w:p w14:paraId="18CC3311" w14:textId="558923DB" w:rsidR="000973F6" w:rsidRPr="005F79C4" w:rsidRDefault="000973F6" w:rsidP="00396104">
                  <w:pPr>
                    <w:spacing w:line="240" w:lineRule="auto"/>
                    <w:ind w:left="0" w:hanging="2"/>
                    <w:jc w:val="both"/>
                    <w:rPr>
                      <w:sz w:val="22"/>
                      <w:szCs w:val="22"/>
                    </w:rPr>
                  </w:pPr>
                  <w:r w:rsidRPr="005F79C4">
                    <w:rPr>
                      <w:sz w:val="22"/>
                      <w:szCs w:val="22"/>
                    </w:rPr>
                    <w:t>󠇯</w:t>
                  </w:r>
                  <w:r w:rsidRPr="00727921">
                    <w:rPr>
                      <w:sz w:val="22"/>
                      <w:szCs w:val="22"/>
                    </w:rPr>
                    <w:t>Төлем ұйымы</w:t>
                  </w:r>
                </w:p>
                <w:p w14:paraId="6CCFD915" w14:textId="5056B59B" w:rsidR="000973F6" w:rsidRPr="005F79C4" w:rsidRDefault="000973F6" w:rsidP="00396104">
                  <w:pPr>
                    <w:spacing w:line="240" w:lineRule="auto"/>
                    <w:ind w:left="0" w:hanging="2"/>
                    <w:jc w:val="both"/>
                    <w:rPr>
                      <w:sz w:val="22"/>
                      <w:szCs w:val="22"/>
                    </w:rPr>
                  </w:pPr>
                  <w:r w:rsidRPr="005F79C4">
                    <w:rPr>
                      <w:sz w:val="22"/>
                      <w:szCs w:val="22"/>
                    </w:rPr>
                    <w:t>󠇯</w:t>
                  </w:r>
                  <w:r w:rsidRPr="00727921">
                    <w:rPr>
                      <w:sz w:val="22"/>
                      <w:szCs w:val="22"/>
                    </w:rPr>
                    <w:t>Ұялы байланыс операторлары</w:t>
                  </w:r>
                </w:p>
                <w:p w14:paraId="7CC7E686" w14:textId="5A1FDC0A" w:rsidR="000973F6" w:rsidRPr="005F79C4" w:rsidRDefault="000973F6" w:rsidP="00396104">
                  <w:pPr>
                    <w:spacing w:line="240" w:lineRule="auto"/>
                    <w:ind w:left="0" w:hanging="2"/>
                    <w:jc w:val="both"/>
                    <w:rPr>
                      <w:sz w:val="22"/>
                      <w:szCs w:val="22"/>
                    </w:rPr>
                  </w:pPr>
                  <w:r w:rsidRPr="005F79C4">
                    <w:rPr>
                      <w:sz w:val="22"/>
                      <w:szCs w:val="22"/>
                    </w:rPr>
                    <w:t>󠇯</w:t>
                  </w:r>
                  <w:r w:rsidRPr="00727921">
                    <w:rPr>
                      <w:sz w:val="22"/>
                      <w:szCs w:val="22"/>
                    </w:rPr>
                    <w:t>Қылмыстық қудалау органдары</w:t>
                  </w:r>
                </w:p>
                <w:p w14:paraId="1BE3921A" w14:textId="3266D688" w:rsidR="000973F6" w:rsidRPr="00D81E07" w:rsidRDefault="000973F6" w:rsidP="00396104">
                  <w:pPr>
                    <w:spacing w:line="240" w:lineRule="auto"/>
                    <w:ind w:left="0" w:hanging="2"/>
                    <w:jc w:val="both"/>
                    <w:rPr>
                      <w:sz w:val="22"/>
                      <w:szCs w:val="22"/>
                    </w:rPr>
                  </w:pPr>
                  <w:r w:rsidRPr="005F79C4">
                    <w:rPr>
                      <w:sz w:val="22"/>
                      <w:szCs w:val="22"/>
                    </w:rPr>
                    <w:t>󠇯</w:t>
                  </w:r>
                  <w:r w:rsidRPr="00727921">
                    <w:rPr>
                      <w:sz w:val="22"/>
                      <w:szCs w:val="22"/>
                    </w:rPr>
                    <w:t>Қаржы ұйымдары</w:t>
                  </w:r>
                </w:p>
              </w:tc>
            </w:tr>
            <w:tr w:rsidR="000973F6" w:rsidRPr="00D81E07" w14:paraId="2F8514C1" w14:textId="77777777" w:rsidTr="000973F6">
              <w:trPr>
                <w:trHeight w:val="296"/>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DD482AF" w14:textId="295B993B" w:rsidR="000973F6" w:rsidRPr="00D81E07" w:rsidRDefault="000973F6" w:rsidP="00396104">
                  <w:pPr>
                    <w:spacing w:line="240" w:lineRule="auto"/>
                    <w:ind w:left="0" w:hanging="2"/>
                    <w:jc w:val="both"/>
                    <w:rPr>
                      <w:sz w:val="22"/>
                      <w:szCs w:val="22"/>
                    </w:rPr>
                  </w:pPr>
                  <w:r w:rsidRPr="009B60D9">
                    <w:rPr>
                      <w:sz w:val="22"/>
                      <w:szCs w:val="22"/>
                    </w:rPr>
                    <w:t>Бірінші басшының не уәкілетті тұлғаның (өкілдің) Т.А.Ә, және лауазымы (лауазымы болған жағдайда):</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CA6367D" w14:textId="77777777" w:rsidR="000973F6" w:rsidRPr="00D81E07" w:rsidRDefault="000973F6" w:rsidP="00396104">
                  <w:pPr>
                    <w:spacing w:line="240" w:lineRule="auto"/>
                    <w:ind w:left="0" w:hanging="2"/>
                    <w:jc w:val="both"/>
                    <w:rPr>
                      <w:sz w:val="22"/>
                      <w:szCs w:val="22"/>
                    </w:rPr>
                  </w:pPr>
                </w:p>
              </w:tc>
            </w:tr>
            <w:tr w:rsidR="000973F6" w:rsidRPr="00D81E07" w14:paraId="533DB953" w14:textId="77777777" w:rsidTr="000973F6">
              <w:trPr>
                <w:trHeight w:val="293"/>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F7A048F" w14:textId="64CF78A6" w:rsidR="000973F6" w:rsidRPr="00D81E07" w:rsidRDefault="000973F6" w:rsidP="00396104">
                  <w:pPr>
                    <w:spacing w:line="240" w:lineRule="auto"/>
                    <w:ind w:left="0" w:hanging="2"/>
                    <w:jc w:val="both"/>
                    <w:rPr>
                      <w:sz w:val="22"/>
                      <w:szCs w:val="22"/>
                    </w:rPr>
                  </w:pPr>
                  <w:r w:rsidRPr="009B60D9">
                    <w:rPr>
                      <w:sz w:val="22"/>
                      <w:szCs w:val="22"/>
                    </w:rPr>
                    <w:t>Заңды және нақты мекенжайы (ЗТ МДҚ-дан):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70DB0A0" w14:textId="77777777" w:rsidR="000973F6" w:rsidRPr="00D81E07" w:rsidRDefault="000973F6" w:rsidP="00396104">
                  <w:pPr>
                    <w:spacing w:line="240" w:lineRule="auto"/>
                    <w:ind w:left="0" w:hanging="2"/>
                    <w:jc w:val="both"/>
                    <w:rPr>
                      <w:sz w:val="22"/>
                      <w:szCs w:val="22"/>
                    </w:rPr>
                  </w:pPr>
                </w:p>
              </w:tc>
            </w:tr>
            <w:tr w:rsidR="000973F6" w:rsidRPr="00D81E07" w14:paraId="7BBB8AA1" w14:textId="77777777" w:rsidTr="000973F6">
              <w:trPr>
                <w:trHeight w:val="133"/>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1FB7EC5" w14:textId="6B7C3CB2" w:rsidR="000973F6" w:rsidRPr="00D81E07" w:rsidRDefault="000973F6" w:rsidP="00396104">
                  <w:pPr>
                    <w:spacing w:line="240" w:lineRule="auto"/>
                    <w:ind w:left="0" w:hanging="2"/>
                    <w:jc w:val="both"/>
                    <w:rPr>
                      <w:sz w:val="22"/>
                      <w:szCs w:val="22"/>
                    </w:rPr>
                  </w:pPr>
                  <w:r w:rsidRPr="009B60D9">
                    <w:rPr>
                      <w:sz w:val="22"/>
                      <w:szCs w:val="22"/>
                    </w:rPr>
                    <w:t>Пошта индексі:</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83B0856" w14:textId="77777777" w:rsidR="000973F6" w:rsidRPr="00D81E07" w:rsidRDefault="000973F6" w:rsidP="00396104">
                  <w:pPr>
                    <w:spacing w:line="240" w:lineRule="auto"/>
                    <w:ind w:left="0" w:hanging="2"/>
                    <w:jc w:val="both"/>
                    <w:rPr>
                      <w:sz w:val="22"/>
                      <w:szCs w:val="22"/>
                    </w:rPr>
                  </w:pPr>
                </w:p>
              </w:tc>
            </w:tr>
            <w:tr w:rsidR="000973F6" w:rsidRPr="00D81E07" w14:paraId="19CCBCD7" w14:textId="77777777" w:rsidTr="000973F6">
              <w:trPr>
                <w:trHeight w:val="511"/>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C24CF4" w14:textId="1DE447C1" w:rsidR="000973F6" w:rsidRPr="00D81E07" w:rsidRDefault="000973F6" w:rsidP="00396104">
                  <w:pPr>
                    <w:spacing w:line="240" w:lineRule="auto"/>
                    <w:ind w:left="0" w:hanging="2"/>
                    <w:jc w:val="both"/>
                    <w:rPr>
                      <w:sz w:val="22"/>
                      <w:szCs w:val="22"/>
                    </w:rPr>
                  </w:pPr>
                  <w:r w:rsidRPr="009B60D9">
                    <w:rPr>
                      <w:sz w:val="22"/>
                      <w:szCs w:val="22"/>
                    </w:rPr>
                    <w:t>Бастапқы контактінің ТАӘ және байланыс телефоны</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D0F2042" w14:textId="57953037" w:rsidR="000973F6" w:rsidRPr="00D81E07" w:rsidRDefault="000973F6" w:rsidP="00396104">
                  <w:pPr>
                    <w:spacing w:line="240" w:lineRule="auto"/>
                    <w:ind w:left="0" w:hanging="2"/>
                    <w:jc w:val="both"/>
                    <w:rPr>
                      <w:sz w:val="22"/>
                      <w:szCs w:val="22"/>
                    </w:rPr>
                  </w:pPr>
                  <w:r w:rsidRPr="009B60D9">
                    <w:rPr>
                      <w:sz w:val="22"/>
                      <w:szCs w:val="22"/>
                    </w:rPr>
                    <w:t>ТАӘ</w:t>
                  </w:r>
                  <w:r w:rsidRPr="00D81E07">
                    <w:rPr>
                      <w:sz w:val="22"/>
                      <w:szCs w:val="22"/>
                    </w:rPr>
                    <w:t>,</w:t>
                  </w:r>
                </w:p>
                <w:p w14:paraId="185541DF" w14:textId="77777777" w:rsidR="000973F6" w:rsidRPr="00D81E07" w:rsidRDefault="000973F6" w:rsidP="00396104">
                  <w:pPr>
                    <w:spacing w:line="240" w:lineRule="auto"/>
                    <w:ind w:left="0" w:hanging="2"/>
                    <w:jc w:val="both"/>
                    <w:rPr>
                      <w:sz w:val="22"/>
                      <w:szCs w:val="22"/>
                    </w:rPr>
                  </w:pPr>
                  <w:r w:rsidRPr="00D81E07">
                    <w:rPr>
                      <w:sz w:val="22"/>
                      <w:szCs w:val="22"/>
                    </w:rPr>
                    <w:t>Тел.</w:t>
                  </w:r>
                </w:p>
              </w:tc>
            </w:tr>
            <w:tr w:rsidR="000973F6" w:rsidRPr="00D81E07" w14:paraId="690B30B0"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E7539C1" w14:textId="7F894D3D" w:rsidR="000973F6" w:rsidRPr="00D81E07" w:rsidRDefault="000973F6" w:rsidP="00396104">
                  <w:pPr>
                    <w:spacing w:line="240" w:lineRule="auto"/>
                    <w:ind w:left="0" w:hanging="2"/>
                    <w:jc w:val="both"/>
                    <w:rPr>
                      <w:sz w:val="22"/>
                      <w:szCs w:val="22"/>
                    </w:rPr>
                  </w:pPr>
                  <w:r w:rsidRPr="009B60D9">
                    <w:rPr>
                      <w:sz w:val="22"/>
                      <w:szCs w:val="22"/>
                    </w:rPr>
                    <w:t>Бастапқы контактінің E-mail:</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2357D0D" w14:textId="77777777" w:rsidR="000973F6" w:rsidRPr="00D81E07" w:rsidRDefault="000973F6" w:rsidP="00396104">
                  <w:pPr>
                    <w:spacing w:line="240" w:lineRule="auto"/>
                    <w:ind w:left="0" w:hanging="2"/>
                    <w:jc w:val="both"/>
                    <w:rPr>
                      <w:sz w:val="22"/>
                      <w:szCs w:val="22"/>
                    </w:rPr>
                  </w:pPr>
                </w:p>
              </w:tc>
            </w:tr>
            <w:tr w:rsidR="000973F6" w:rsidRPr="00D81E07" w14:paraId="30314A47" w14:textId="77777777" w:rsidTr="000973F6">
              <w:trPr>
                <w:trHeight w:val="115"/>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D57CF63" w14:textId="5F4B26AB" w:rsidR="000973F6" w:rsidRPr="00D81E07" w:rsidRDefault="000973F6" w:rsidP="00396104">
                  <w:pPr>
                    <w:spacing w:line="240" w:lineRule="auto"/>
                    <w:ind w:left="0" w:hanging="2"/>
                    <w:jc w:val="both"/>
                    <w:rPr>
                      <w:sz w:val="22"/>
                      <w:szCs w:val="22"/>
                    </w:rPr>
                  </w:pPr>
                  <w:r w:rsidRPr="009B60D9">
                    <w:rPr>
                      <w:sz w:val="22"/>
                      <w:szCs w:val="22"/>
                    </w:rPr>
                    <w:t>Екінші контактінің ТАӘ және байланыс телефоны</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CBC080B" w14:textId="595D8E90" w:rsidR="000973F6" w:rsidRPr="00D81E07" w:rsidRDefault="000973F6" w:rsidP="00396104">
                  <w:pPr>
                    <w:spacing w:line="240" w:lineRule="auto"/>
                    <w:ind w:left="0" w:hanging="2"/>
                    <w:jc w:val="both"/>
                    <w:rPr>
                      <w:sz w:val="22"/>
                      <w:szCs w:val="22"/>
                    </w:rPr>
                  </w:pPr>
                  <w:r w:rsidRPr="009B60D9">
                    <w:rPr>
                      <w:sz w:val="22"/>
                      <w:szCs w:val="22"/>
                    </w:rPr>
                    <w:t>ТАӘ</w:t>
                  </w:r>
                  <w:r w:rsidRPr="00D81E07">
                    <w:rPr>
                      <w:sz w:val="22"/>
                      <w:szCs w:val="22"/>
                    </w:rPr>
                    <w:t>,</w:t>
                  </w:r>
                </w:p>
                <w:p w14:paraId="348D6A3C" w14:textId="77777777" w:rsidR="000973F6" w:rsidRPr="00D81E07" w:rsidRDefault="000973F6" w:rsidP="00396104">
                  <w:pPr>
                    <w:spacing w:line="240" w:lineRule="auto"/>
                    <w:ind w:left="0" w:hanging="2"/>
                    <w:jc w:val="both"/>
                    <w:rPr>
                      <w:sz w:val="22"/>
                      <w:szCs w:val="22"/>
                    </w:rPr>
                  </w:pPr>
                  <w:r w:rsidRPr="00D81E07">
                    <w:rPr>
                      <w:sz w:val="22"/>
                      <w:szCs w:val="22"/>
                    </w:rPr>
                    <w:t>Тел.</w:t>
                  </w:r>
                </w:p>
              </w:tc>
            </w:tr>
            <w:tr w:rsidR="000973F6" w:rsidRPr="00D81E07" w14:paraId="36681A38"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DFB4E65" w14:textId="6F0319DF" w:rsidR="000973F6" w:rsidRPr="00D81E07" w:rsidRDefault="000973F6" w:rsidP="00396104">
                  <w:pPr>
                    <w:spacing w:line="240" w:lineRule="auto"/>
                    <w:ind w:left="0" w:hanging="2"/>
                    <w:jc w:val="both"/>
                    <w:rPr>
                      <w:sz w:val="22"/>
                      <w:szCs w:val="22"/>
                    </w:rPr>
                  </w:pPr>
                  <w:r w:rsidRPr="009B60D9">
                    <w:rPr>
                      <w:sz w:val="22"/>
                      <w:szCs w:val="22"/>
                    </w:rPr>
                    <w:t xml:space="preserve">Екінші контактінің </w:t>
                  </w:r>
                  <w:r w:rsidRPr="00D81E07">
                    <w:rPr>
                      <w:sz w:val="22"/>
                      <w:szCs w:val="22"/>
                    </w:rPr>
                    <w:t>E-mail:</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CFB7944" w14:textId="77777777" w:rsidR="000973F6" w:rsidRPr="00D81E07" w:rsidRDefault="000973F6" w:rsidP="00396104">
                  <w:pPr>
                    <w:spacing w:line="240" w:lineRule="auto"/>
                    <w:ind w:left="0" w:hanging="2"/>
                    <w:jc w:val="both"/>
                    <w:rPr>
                      <w:sz w:val="22"/>
                      <w:szCs w:val="22"/>
                    </w:rPr>
                  </w:pPr>
                </w:p>
              </w:tc>
            </w:tr>
            <w:tr w:rsidR="000973F6" w:rsidRPr="00D81E07" w14:paraId="740856A6"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697B97C" w14:textId="4F116C26" w:rsidR="000973F6" w:rsidRPr="00D81E07" w:rsidRDefault="000973F6" w:rsidP="00396104">
                  <w:pPr>
                    <w:spacing w:line="240" w:lineRule="auto"/>
                    <w:ind w:left="0" w:hanging="2"/>
                    <w:jc w:val="both"/>
                    <w:rPr>
                      <w:sz w:val="22"/>
                      <w:szCs w:val="22"/>
                    </w:rPr>
                  </w:pPr>
                  <w:r w:rsidRPr="009B60D9">
                    <w:rPr>
                      <w:sz w:val="22"/>
                      <w:szCs w:val="22"/>
                    </w:rPr>
                    <w:t>Антифрод-орталықтың хабарламаларын тарату үшін E-mail (3-тен аспайтын бірыңғай пошта мекенжайы көрсетілуі мүмкін):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5B38BD6" w14:textId="77777777" w:rsidR="000973F6" w:rsidRPr="00D81E07" w:rsidRDefault="000973F6" w:rsidP="00396104">
                  <w:pPr>
                    <w:spacing w:line="240" w:lineRule="auto"/>
                    <w:ind w:left="0" w:hanging="2"/>
                    <w:jc w:val="both"/>
                    <w:rPr>
                      <w:sz w:val="22"/>
                      <w:szCs w:val="22"/>
                    </w:rPr>
                  </w:pPr>
                </w:p>
              </w:tc>
            </w:tr>
            <w:tr w:rsidR="000973F6" w:rsidRPr="00D81E07" w14:paraId="5F8A5980"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2C29B21" w14:textId="13E65064" w:rsidR="000973F6" w:rsidRPr="00D81E07" w:rsidRDefault="000973F6" w:rsidP="00396104">
                  <w:pPr>
                    <w:spacing w:line="240" w:lineRule="auto"/>
                    <w:ind w:left="0" w:hanging="2"/>
                    <w:jc w:val="both"/>
                    <w:rPr>
                      <w:sz w:val="22"/>
                      <w:szCs w:val="22"/>
                    </w:rPr>
                  </w:pPr>
                  <w:r w:rsidRPr="00D81E07">
                    <w:rPr>
                      <w:sz w:val="22"/>
                      <w:szCs w:val="22"/>
                    </w:rPr>
                    <w:t>Б</w:t>
                  </w:r>
                  <w:r>
                    <w:rPr>
                      <w:sz w:val="22"/>
                      <w:szCs w:val="22"/>
                      <w:lang w:val="kk-KZ"/>
                    </w:rPr>
                    <w:t>С</w:t>
                  </w:r>
                  <w:r w:rsidRPr="00D81E07">
                    <w:rPr>
                      <w:sz w:val="22"/>
                      <w:szCs w:val="22"/>
                    </w:rPr>
                    <w:t>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EC61117" w14:textId="77777777" w:rsidR="000973F6" w:rsidRPr="00D81E07" w:rsidRDefault="000973F6" w:rsidP="00396104">
                  <w:pPr>
                    <w:spacing w:line="240" w:lineRule="auto"/>
                    <w:ind w:left="0" w:hanging="2"/>
                    <w:jc w:val="both"/>
                    <w:rPr>
                      <w:sz w:val="22"/>
                      <w:szCs w:val="22"/>
                    </w:rPr>
                  </w:pPr>
                </w:p>
              </w:tc>
            </w:tr>
            <w:tr w:rsidR="000973F6" w:rsidRPr="00D81E07" w14:paraId="2BAE23CF"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985B8A" w14:textId="37767461" w:rsidR="000973F6" w:rsidRPr="00D81E07" w:rsidRDefault="000973F6" w:rsidP="00396104">
                  <w:pPr>
                    <w:spacing w:line="240" w:lineRule="auto"/>
                    <w:ind w:left="0" w:hanging="2"/>
                    <w:jc w:val="both"/>
                    <w:rPr>
                      <w:sz w:val="22"/>
                      <w:szCs w:val="22"/>
                    </w:rPr>
                  </w:pPr>
                  <w:r w:rsidRPr="009B60D9">
                    <w:rPr>
                      <w:sz w:val="22"/>
                      <w:szCs w:val="22"/>
                    </w:rPr>
                    <w:t>IBAN есеп шоты</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4FCA762" w14:textId="77777777" w:rsidR="000973F6" w:rsidRPr="00D81E07" w:rsidRDefault="000973F6" w:rsidP="00396104">
                  <w:pPr>
                    <w:spacing w:line="240" w:lineRule="auto"/>
                    <w:ind w:left="0" w:hanging="2"/>
                    <w:jc w:val="both"/>
                    <w:rPr>
                      <w:sz w:val="22"/>
                      <w:szCs w:val="22"/>
                    </w:rPr>
                  </w:pPr>
                </w:p>
              </w:tc>
            </w:tr>
            <w:tr w:rsidR="000973F6" w:rsidRPr="00D81E07" w14:paraId="7281FCCA"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2A0816F" w14:textId="1DF40EC7" w:rsidR="000973F6" w:rsidRPr="004200DD" w:rsidRDefault="000973F6" w:rsidP="00396104">
                  <w:pPr>
                    <w:spacing w:line="240" w:lineRule="auto"/>
                    <w:ind w:left="0" w:hanging="2"/>
                    <w:jc w:val="both"/>
                    <w:rPr>
                      <w:sz w:val="22"/>
                      <w:szCs w:val="22"/>
                    </w:rPr>
                  </w:pPr>
                  <w:r w:rsidRPr="009B60D9">
                    <w:rPr>
                      <w:sz w:val="22"/>
                      <w:szCs w:val="22"/>
                    </w:rPr>
                    <w:t>Банк ұйымының БСК</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29252DE" w14:textId="77777777" w:rsidR="000973F6" w:rsidRPr="00D81E07" w:rsidRDefault="000973F6" w:rsidP="00396104">
                  <w:pPr>
                    <w:spacing w:line="240" w:lineRule="auto"/>
                    <w:ind w:left="0" w:hanging="2"/>
                    <w:jc w:val="both"/>
                    <w:rPr>
                      <w:sz w:val="22"/>
                      <w:szCs w:val="22"/>
                    </w:rPr>
                  </w:pPr>
                </w:p>
              </w:tc>
            </w:tr>
            <w:tr w:rsidR="000973F6" w:rsidRPr="00D81E07" w14:paraId="65B808B7"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FCBD22E" w14:textId="58C8D00E" w:rsidR="000973F6" w:rsidRPr="009B60D9" w:rsidRDefault="000973F6" w:rsidP="00396104">
                  <w:pPr>
                    <w:spacing w:line="240" w:lineRule="auto"/>
                    <w:ind w:left="0" w:hanging="2"/>
                    <w:jc w:val="both"/>
                    <w:rPr>
                      <w:sz w:val="22"/>
                      <w:szCs w:val="22"/>
                      <w:lang w:val="kk-KZ"/>
                    </w:rPr>
                  </w:pPr>
                  <w:r>
                    <w:rPr>
                      <w:sz w:val="22"/>
                      <w:szCs w:val="22"/>
                      <w:lang w:val="kk-KZ"/>
                    </w:rPr>
                    <w:t>Атауы</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94B3834" w14:textId="77777777" w:rsidR="000973F6" w:rsidRPr="00D81E07" w:rsidRDefault="000973F6" w:rsidP="00396104">
                  <w:pPr>
                    <w:spacing w:line="240" w:lineRule="auto"/>
                    <w:ind w:left="0" w:hanging="2"/>
                    <w:jc w:val="both"/>
                    <w:rPr>
                      <w:sz w:val="22"/>
                      <w:szCs w:val="22"/>
                    </w:rPr>
                  </w:pPr>
                </w:p>
              </w:tc>
            </w:tr>
            <w:tr w:rsidR="000973F6" w:rsidRPr="00D81E07" w14:paraId="320A63B2"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0334EE9" w14:textId="6FD3B4C7" w:rsidR="000973F6" w:rsidRPr="009B60D9" w:rsidRDefault="000973F6" w:rsidP="00396104">
                  <w:pPr>
                    <w:spacing w:line="240" w:lineRule="auto"/>
                    <w:ind w:left="0" w:hanging="2"/>
                    <w:jc w:val="both"/>
                    <w:rPr>
                      <w:sz w:val="22"/>
                      <w:szCs w:val="22"/>
                      <w:lang w:val="kk-KZ"/>
                    </w:rPr>
                  </w:pPr>
                  <w:r w:rsidRPr="00D81E07">
                    <w:rPr>
                      <w:sz w:val="22"/>
                      <w:szCs w:val="22"/>
                    </w:rPr>
                    <w:t>Бе</w:t>
                  </w:r>
                  <w:r>
                    <w:rPr>
                      <w:sz w:val="22"/>
                      <w:szCs w:val="22"/>
                      <w:lang w:val="kk-KZ"/>
                    </w:rPr>
                    <w:t>К</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B673935" w14:textId="77777777" w:rsidR="000973F6" w:rsidRPr="00D81E07" w:rsidRDefault="000973F6" w:rsidP="00396104">
                  <w:pPr>
                    <w:spacing w:line="240" w:lineRule="auto"/>
                    <w:ind w:left="0" w:hanging="2"/>
                    <w:jc w:val="both"/>
                    <w:rPr>
                      <w:sz w:val="22"/>
                      <w:szCs w:val="22"/>
                    </w:rPr>
                  </w:pPr>
                </w:p>
              </w:tc>
            </w:tr>
            <w:tr w:rsidR="000973F6" w:rsidRPr="00D81E07" w14:paraId="5641BF38" w14:textId="77777777" w:rsidTr="000973F6">
              <w:trPr>
                <w:trHeight w:val="467"/>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39F7B67" w14:textId="3794C2D8" w:rsidR="000973F6" w:rsidRPr="00D81E07" w:rsidRDefault="000973F6" w:rsidP="00396104">
                  <w:pPr>
                    <w:spacing w:line="240" w:lineRule="auto"/>
                    <w:ind w:left="0" w:hanging="2"/>
                    <w:jc w:val="both"/>
                    <w:rPr>
                      <w:sz w:val="22"/>
                      <w:szCs w:val="22"/>
                    </w:rPr>
                  </w:pPr>
                  <w:r w:rsidRPr="009B60D9">
                    <w:rPr>
                      <w:sz w:val="22"/>
                      <w:szCs w:val="22"/>
                    </w:rPr>
                    <w:lastRenderedPageBreak/>
                    <w:t>ҚҚС қою туралы куәлік (сериясы, нөмірі, күні)</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84E1328" w14:textId="77777777" w:rsidR="000973F6" w:rsidRPr="00D81E07" w:rsidRDefault="000973F6" w:rsidP="00396104">
                  <w:pPr>
                    <w:spacing w:line="240" w:lineRule="auto"/>
                    <w:ind w:left="0" w:hanging="2"/>
                    <w:jc w:val="both"/>
                    <w:rPr>
                      <w:sz w:val="22"/>
                      <w:szCs w:val="22"/>
                    </w:rPr>
                  </w:pPr>
                </w:p>
              </w:tc>
            </w:tr>
            <w:tr w:rsidR="000973F6" w:rsidRPr="00D81E07" w14:paraId="0BAC900E" w14:textId="77777777" w:rsidTr="000973F6">
              <w:trPr>
                <w:trHeight w:val="467"/>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351B171" w14:textId="6594635D" w:rsidR="000973F6" w:rsidRPr="00D81E07" w:rsidRDefault="000973F6" w:rsidP="00396104">
                  <w:pPr>
                    <w:spacing w:line="240" w:lineRule="auto"/>
                    <w:ind w:left="0" w:hanging="2"/>
                    <w:jc w:val="both"/>
                    <w:rPr>
                      <w:sz w:val="22"/>
                      <w:szCs w:val="22"/>
                    </w:rPr>
                  </w:pPr>
                  <w:r w:rsidRPr="009B60D9">
                    <w:rPr>
                      <w:sz w:val="22"/>
                      <w:szCs w:val="22"/>
                    </w:rPr>
                    <w:t>Қосымша мәліметтер (қажет болған жағдайда)</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0111DAE" w14:textId="77777777" w:rsidR="000973F6" w:rsidRPr="00D81E07" w:rsidRDefault="000973F6" w:rsidP="00396104">
                  <w:pPr>
                    <w:spacing w:line="240" w:lineRule="auto"/>
                    <w:ind w:left="0" w:hanging="2"/>
                    <w:jc w:val="both"/>
                    <w:rPr>
                      <w:sz w:val="22"/>
                      <w:szCs w:val="22"/>
                    </w:rPr>
                  </w:pPr>
                </w:p>
              </w:tc>
            </w:tr>
          </w:tbl>
          <w:p w14:paraId="761F1584" w14:textId="60324802" w:rsidR="000973F6" w:rsidRPr="00396104" w:rsidRDefault="000973F6" w:rsidP="00396104">
            <w:pPr>
              <w:pStyle w:val="afa"/>
              <w:widowControl w:val="0"/>
              <w:numPr>
                <w:ilvl w:val="0"/>
                <w:numId w:val="43"/>
              </w:numPr>
              <w:tabs>
                <w:tab w:val="left" w:pos="317"/>
              </w:tabs>
              <w:spacing w:after="0" w:line="240" w:lineRule="auto"/>
              <w:ind w:leftChars="0" w:left="0" w:right="-40" w:firstLineChars="0" w:hanging="2"/>
              <w:jc w:val="both"/>
              <w:rPr>
                <w:bCs/>
                <w:iCs/>
                <w:sz w:val="22"/>
                <w:szCs w:val="22"/>
              </w:rPr>
            </w:pPr>
            <w:r w:rsidRPr="00396104">
              <w:rPr>
                <w:bCs/>
                <w:iCs/>
                <w:sz w:val="22"/>
                <w:szCs w:val="22"/>
              </w:rPr>
              <w:t>Өтінішке мынадай құжаттардың көшірмелерін қоса береміз:</w:t>
            </w:r>
          </w:p>
          <w:p w14:paraId="21895E25" w14:textId="4302C77A" w:rsidR="000973F6" w:rsidRPr="00D81E07" w:rsidRDefault="000973F6" w:rsidP="00396104">
            <w:pPr>
              <w:widowControl w:val="0"/>
              <w:numPr>
                <w:ilvl w:val="0"/>
                <w:numId w:val="28"/>
              </w:numPr>
              <w:tabs>
                <w:tab w:val="left" w:pos="352"/>
              </w:tabs>
              <w:suppressAutoHyphens w:val="0"/>
              <w:spacing w:line="240" w:lineRule="auto"/>
              <w:ind w:leftChars="0" w:left="0" w:right="-40" w:firstLineChars="0" w:hanging="2"/>
              <w:jc w:val="both"/>
              <w:textDirection w:val="lrTb"/>
              <w:textAlignment w:val="auto"/>
              <w:outlineLvl w:val="9"/>
              <w:rPr>
                <w:bCs/>
                <w:iCs/>
                <w:sz w:val="22"/>
                <w:szCs w:val="22"/>
              </w:rPr>
            </w:pPr>
            <w:r w:rsidRPr="009B60D9">
              <w:rPr>
                <w:bCs/>
                <w:iCs/>
                <w:sz w:val="22"/>
                <w:szCs w:val="22"/>
              </w:rPr>
              <w:t>заңды тұлғаны мемлекеттік тіркеу/қайта тіркеу туралы куәлік/анықтама;</w:t>
            </w:r>
          </w:p>
          <w:p w14:paraId="2DED6837" w14:textId="1AD45F72"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rPr>
            </w:pPr>
            <w:r w:rsidRPr="00396104">
              <w:rPr>
                <w:bCs/>
                <w:iCs/>
                <w:sz w:val="22"/>
                <w:szCs w:val="22"/>
              </w:rPr>
              <w:t>заңды тұлғаның уәкілетті органының хаттамасы (үзінді көшірмесі) және бірінші басшыны тағайындау туралы бұйрық;</w:t>
            </w:r>
          </w:p>
          <w:p w14:paraId="07C3D75B" w14:textId="6EF3A2B8"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rPr>
            </w:pPr>
            <w:r w:rsidRPr="00396104">
              <w:rPr>
                <w:bCs/>
                <w:iCs/>
                <w:sz w:val="22"/>
                <w:szCs w:val="22"/>
              </w:rPr>
              <w:t>ҚҚС бойынша есепке қою туралы куәлік;</w:t>
            </w:r>
          </w:p>
          <w:p w14:paraId="7F297B92" w14:textId="3FF2B93F"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rPr>
            </w:pPr>
            <w:r w:rsidRPr="00396104">
              <w:rPr>
                <w:bCs/>
                <w:iCs/>
                <w:sz w:val="22"/>
                <w:szCs w:val="22"/>
              </w:rPr>
              <w:t>заңды тұлғаның жарғысы;</w:t>
            </w:r>
          </w:p>
          <w:p w14:paraId="7576951C" w14:textId="77D83498"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rPr>
            </w:pPr>
            <w:r w:rsidRPr="00396104">
              <w:rPr>
                <w:bCs/>
                <w:iCs/>
                <w:sz w:val="22"/>
                <w:szCs w:val="22"/>
              </w:rPr>
              <w:t>өтініш берушінің өкілеттігін растайтын сенімхат (егер Өтінішке бірінші басшы қол қоймаса);</w:t>
            </w:r>
          </w:p>
          <w:p w14:paraId="614343CA" w14:textId="2510B1F2" w:rsidR="000973F6" w:rsidRPr="00396104" w:rsidRDefault="000973F6" w:rsidP="00396104">
            <w:pPr>
              <w:pStyle w:val="afa"/>
              <w:widowControl w:val="0"/>
              <w:numPr>
                <w:ilvl w:val="0"/>
                <w:numId w:val="28"/>
              </w:numPr>
              <w:tabs>
                <w:tab w:val="left" w:pos="187"/>
                <w:tab w:val="left" w:pos="317"/>
              </w:tabs>
              <w:spacing w:line="240" w:lineRule="auto"/>
              <w:ind w:leftChars="0" w:left="0" w:right="-40" w:firstLineChars="0" w:firstLine="0"/>
              <w:jc w:val="both"/>
              <w:rPr>
                <w:bCs/>
                <w:iCs/>
                <w:sz w:val="22"/>
                <w:szCs w:val="22"/>
              </w:rPr>
            </w:pPr>
            <w:r w:rsidRPr="00396104">
              <w:rPr>
                <w:bCs/>
                <w:iCs/>
                <w:sz w:val="22"/>
                <w:szCs w:val="22"/>
              </w:rPr>
              <w:t>ҚР Ұлттық Банкінің немесе ҚР Қаржы нарығын реттеу мен дамыту агенттігінің тізілімінде тіркелгені туралы куәлік (бар болса);</w:t>
            </w:r>
          </w:p>
          <w:p w14:paraId="63ABB9DC" w14:textId="103677AD" w:rsidR="000973F6" w:rsidRPr="00396104" w:rsidRDefault="000973F6" w:rsidP="00396104">
            <w:pPr>
              <w:pStyle w:val="afa"/>
              <w:widowControl w:val="0"/>
              <w:numPr>
                <w:ilvl w:val="0"/>
                <w:numId w:val="28"/>
              </w:numPr>
              <w:tabs>
                <w:tab w:val="left" w:pos="317"/>
                <w:tab w:val="left" w:pos="471"/>
              </w:tabs>
              <w:spacing w:line="240" w:lineRule="auto"/>
              <w:ind w:leftChars="0" w:left="0" w:right="-40" w:firstLineChars="0" w:firstLine="0"/>
              <w:jc w:val="both"/>
              <w:rPr>
                <w:bCs/>
                <w:iCs/>
                <w:sz w:val="22"/>
                <w:szCs w:val="22"/>
                <w:lang w:val="kk-KZ"/>
              </w:rPr>
            </w:pPr>
            <w:r w:rsidRPr="00396104">
              <w:rPr>
                <w:bCs/>
                <w:iCs/>
                <w:sz w:val="22"/>
                <w:szCs w:val="22"/>
              </w:rPr>
              <w:t>ҚР Қаржы нарығын реттеу және дамыту агенттігі берген лицензия (бар болса);</w:t>
            </w:r>
          </w:p>
          <w:p w14:paraId="4E061C57" w14:textId="61CD48D7"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lang w:val="kk-KZ"/>
              </w:rPr>
            </w:pPr>
            <w:r w:rsidRPr="00396104">
              <w:rPr>
                <w:bCs/>
                <w:iCs/>
                <w:sz w:val="22"/>
                <w:szCs w:val="22"/>
                <w:lang w:val="kk-KZ"/>
              </w:rPr>
              <w:t>АХҚО Қаржылық қызметтерді реттеу комитеті берген лицензия (бар болса).</w:t>
            </w:r>
          </w:p>
          <w:p w14:paraId="5B7A1344" w14:textId="77777777" w:rsidR="000973F6" w:rsidRPr="00F069C9" w:rsidRDefault="000973F6" w:rsidP="00396104">
            <w:pPr>
              <w:widowControl w:val="0"/>
              <w:spacing w:line="240" w:lineRule="auto"/>
              <w:ind w:left="0" w:right="-40" w:hanging="2"/>
              <w:jc w:val="both"/>
              <w:rPr>
                <w:bCs/>
                <w:iCs/>
                <w:sz w:val="22"/>
                <w:szCs w:val="22"/>
                <w:lang w:val="kk-KZ"/>
              </w:rPr>
            </w:pPr>
          </w:p>
          <w:p w14:paraId="7541F37D" w14:textId="51D0D426" w:rsidR="000973F6" w:rsidRPr="00F069C9" w:rsidRDefault="000973F6" w:rsidP="00396104">
            <w:pPr>
              <w:widowControl w:val="0"/>
              <w:spacing w:line="240" w:lineRule="auto"/>
              <w:ind w:left="0" w:right="-40" w:hanging="2"/>
              <w:jc w:val="both"/>
              <w:rPr>
                <w:bCs/>
                <w:iCs/>
                <w:sz w:val="22"/>
                <w:szCs w:val="22"/>
                <w:lang w:val="kk-KZ"/>
              </w:rPr>
            </w:pPr>
            <w:r w:rsidRPr="00F069C9">
              <w:rPr>
                <w:bCs/>
                <w:iCs/>
                <w:sz w:val="22"/>
                <w:szCs w:val="22"/>
                <w:lang w:val="kk-KZ"/>
              </w:rPr>
              <w:t>Қатысушы: _____________________________</w:t>
            </w:r>
          </w:p>
          <w:p w14:paraId="7E26EFCD" w14:textId="5A075F7A" w:rsidR="000973F6" w:rsidRPr="00F069C9" w:rsidRDefault="000973F6" w:rsidP="00B7223E">
            <w:pPr>
              <w:widowControl w:val="0"/>
              <w:ind w:left="0" w:right="-40" w:hanging="2"/>
              <w:jc w:val="both"/>
              <w:rPr>
                <w:bCs/>
                <w:iCs/>
                <w:sz w:val="22"/>
                <w:szCs w:val="22"/>
                <w:lang w:val="kk-KZ"/>
              </w:rPr>
            </w:pPr>
            <w:r w:rsidRPr="00F069C9">
              <w:rPr>
                <w:bCs/>
                <w:iCs/>
                <w:sz w:val="22"/>
                <w:szCs w:val="22"/>
                <w:lang w:val="kk-KZ"/>
              </w:rPr>
              <w:t>Қол қоюшының Т.А.Ә, лауазымы/қолы ____________________________</w:t>
            </w:r>
          </w:p>
          <w:p w14:paraId="36CA932B" w14:textId="15835145" w:rsidR="000973F6" w:rsidRPr="00F069C9" w:rsidRDefault="000973F6" w:rsidP="00B7223E">
            <w:pPr>
              <w:widowControl w:val="0"/>
              <w:ind w:left="0" w:right="-40" w:hanging="2"/>
              <w:jc w:val="both"/>
              <w:rPr>
                <w:bCs/>
                <w:iCs/>
                <w:sz w:val="22"/>
                <w:szCs w:val="22"/>
                <w:lang w:val="kk-KZ"/>
              </w:rPr>
            </w:pPr>
            <w:r w:rsidRPr="00F069C9">
              <w:rPr>
                <w:bCs/>
                <w:iCs/>
                <w:sz w:val="22"/>
                <w:szCs w:val="22"/>
                <w:lang w:val="kk-KZ"/>
              </w:rPr>
              <w:t>М</w:t>
            </w:r>
            <w:r>
              <w:rPr>
                <w:bCs/>
                <w:iCs/>
                <w:sz w:val="22"/>
                <w:szCs w:val="22"/>
                <w:lang w:val="kk-KZ"/>
              </w:rPr>
              <w:t>О</w:t>
            </w:r>
          </w:p>
          <w:p w14:paraId="147CB0AA" w14:textId="77777777" w:rsidR="000973F6" w:rsidRPr="00F069C9" w:rsidRDefault="000973F6" w:rsidP="00B7223E">
            <w:pPr>
              <w:widowControl w:val="0"/>
              <w:ind w:left="0" w:right="-40" w:hanging="2"/>
              <w:jc w:val="both"/>
              <w:rPr>
                <w:bCs/>
                <w:iCs/>
                <w:sz w:val="22"/>
                <w:szCs w:val="22"/>
                <w:lang w:val="kk-KZ"/>
              </w:rPr>
            </w:pPr>
          </w:p>
          <w:p w14:paraId="0E922DA5" w14:textId="753102BA" w:rsidR="000973F6" w:rsidRPr="00F069C9" w:rsidRDefault="000973F6" w:rsidP="00B7223E">
            <w:pPr>
              <w:widowControl w:val="0"/>
              <w:ind w:left="0" w:right="-40" w:hanging="2"/>
              <w:jc w:val="both"/>
              <w:rPr>
                <w:bCs/>
                <w:iCs/>
                <w:sz w:val="22"/>
                <w:szCs w:val="22"/>
                <w:lang w:val="kk-KZ"/>
              </w:rPr>
            </w:pPr>
            <w:r w:rsidRPr="00F069C9">
              <w:rPr>
                <w:bCs/>
                <w:iCs/>
                <w:sz w:val="22"/>
                <w:szCs w:val="22"/>
                <w:lang w:val="kk-KZ"/>
              </w:rPr>
              <w:t xml:space="preserve">Өтінішке қатысушы қол қойған күн: </w:t>
            </w:r>
          </w:p>
          <w:p w14:paraId="18EDDC26" w14:textId="3CFFE05E" w:rsidR="000973F6" w:rsidRDefault="000973F6" w:rsidP="00B7223E">
            <w:pPr>
              <w:widowControl w:val="0"/>
              <w:ind w:left="0" w:right="-40" w:hanging="2"/>
              <w:jc w:val="both"/>
              <w:rPr>
                <w:bCs/>
                <w:iCs/>
                <w:sz w:val="22"/>
                <w:szCs w:val="22"/>
              </w:rPr>
            </w:pPr>
            <w:r>
              <w:rPr>
                <w:bCs/>
                <w:iCs/>
                <w:sz w:val="22"/>
                <w:szCs w:val="22"/>
              </w:rPr>
              <w:t xml:space="preserve">«___» ___________________ 20__ </w:t>
            </w:r>
            <w:r>
              <w:rPr>
                <w:bCs/>
                <w:iCs/>
                <w:sz w:val="22"/>
                <w:szCs w:val="22"/>
                <w:lang w:val="kk-KZ"/>
              </w:rPr>
              <w:t>ж</w:t>
            </w:r>
            <w:r>
              <w:rPr>
                <w:bCs/>
                <w:iCs/>
                <w:sz w:val="22"/>
                <w:szCs w:val="22"/>
              </w:rPr>
              <w:t>.</w:t>
            </w:r>
          </w:p>
          <w:p w14:paraId="78236309" w14:textId="77777777" w:rsidR="000973F6" w:rsidRPr="00D81E07" w:rsidRDefault="000973F6" w:rsidP="00B7223E">
            <w:pPr>
              <w:widowControl w:val="0"/>
              <w:ind w:left="0" w:right="-40" w:hanging="2"/>
              <w:jc w:val="both"/>
              <w:rPr>
                <w:bCs/>
                <w:iCs/>
                <w:sz w:val="22"/>
                <w:szCs w:val="22"/>
              </w:rPr>
            </w:pPr>
          </w:p>
          <w:tbl>
            <w:tblPr>
              <w:tblStyle w:val="1b"/>
              <w:tblW w:w="0" w:type="auto"/>
              <w:tblLayout w:type="fixed"/>
              <w:tblLook w:val="04A0" w:firstRow="1" w:lastRow="0" w:firstColumn="1" w:lastColumn="0" w:noHBand="0" w:noVBand="1"/>
            </w:tblPr>
            <w:tblGrid>
              <w:gridCol w:w="2302"/>
              <w:gridCol w:w="2842"/>
            </w:tblGrid>
            <w:tr w:rsidR="000973F6" w:rsidRPr="00D81E07" w14:paraId="325F31EF" w14:textId="77777777" w:rsidTr="000973F6">
              <w:trPr>
                <w:trHeight w:val="608"/>
              </w:trPr>
              <w:tc>
                <w:tcPr>
                  <w:tcW w:w="5144" w:type="dxa"/>
                  <w:gridSpan w:val="2"/>
                </w:tcPr>
                <w:p w14:paraId="009B4A2F" w14:textId="4560B25E" w:rsidR="000973F6" w:rsidRPr="00D81E07" w:rsidRDefault="000973F6" w:rsidP="00B7223E">
                  <w:pPr>
                    <w:shd w:val="clear" w:color="auto" w:fill="FFFFFF"/>
                    <w:ind w:left="0" w:hanging="2"/>
                    <w:jc w:val="both"/>
                    <w:rPr>
                      <w:sz w:val="22"/>
                      <w:szCs w:val="22"/>
                    </w:rPr>
                  </w:pPr>
                  <w:r w:rsidRPr="00FF2E02">
                    <w:rPr>
                      <w:sz w:val="22"/>
                      <w:szCs w:val="22"/>
                    </w:rPr>
                    <w:t>Оператордың алғаны туралы белгісі:</w:t>
                  </w:r>
                </w:p>
                <w:p w14:paraId="60798E91" w14:textId="13E4A81F" w:rsidR="000973F6" w:rsidRPr="00D81E07" w:rsidRDefault="000973F6" w:rsidP="00B7223E">
                  <w:pPr>
                    <w:shd w:val="clear" w:color="auto" w:fill="FFFFFF"/>
                    <w:ind w:left="0" w:hanging="2"/>
                    <w:jc w:val="both"/>
                    <w:rPr>
                      <w:sz w:val="22"/>
                      <w:szCs w:val="22"/>
                    </w:rPr>
                  </w:pPr>
                  <w:r w:rsidRPr="00D81E07">
                    <w:rPr>
                      <w:b/>
                      <w:bCs/>
                      <w:i/>
                      <w:iCs/>
                      <w:sz w:val="22"/>
                      <w:szCs w:val="22"/>
                    </w:rPr>
                    <w:t xml:space="preserve"> (</w:t>
                  </w:r>
                  <w:r w:rsidRPr="00FF2E02">
                    <w:rPr>
                      <w:b/>
                      <w:bCs/>
                      <w:i/>
                      <w:iCs/>
                      <w:sz w:val="22"/>
                      <w:szCs w:val="22"/>
                    </w:rPr>
                    <w:t>Оператор толтырады</w:t>
                  </w:r>
                  <w:r w:rsidRPr="00D81E07">
                    <w:rPr>
                      <w:b/>
                      <w:bCs/>
                      <w:i/>
                      <w:iCs/>
                      <w:sz w:val="22"/>
                      <w:szCs w:val="22"/>
                    </w:rPr>
                    <w:t>)</w:t>
                  </w:r>
                </w:p>
              </w:tc>
            </w:tr>
            <w:tr w:rsidR="000973F6" w:rsidRPr="00D81E07" w14:paraId="14A47D87" w14:textId="77777777" w:rsidTr="000973F6">
              <w:trPr>
                <w:trHeight w:val="265"/>
              </w:trPr>
              <w:tc>
                <w:tcPr>
                  <w:tcW w:w="2302" w:type="dxa"/>
                </w:tcPr>
                <w:p w14:paraId="090B7A4A" w14:textId="0C6EFA6A" w:rsidR="000973F6" w:rsidRPr="00D81E07" w:rsidRDefault="000973F6" w:rsidP="00B7223E">
                  <w:pPr>
                    <w:shd w:val="clear" w:color="auto" w:fill="FFFFFF"/>
                    <w:ind w:left="0" w:hanging="2"/>
                    <w:jc w:val="both"/>
                    <w:rPr>
                      <w:sz w:val="22"/>
                      <w:szCs w:val="22"/>
                    </w:rPr>
                  </w:pPr>
                  <w:r w:rsidRPr="00FF2E02">
                    <w:rPr>
                      <w:sz w:val="22"/>
                      <w:szCs w:val="22"/>
                    </w:rPr>
                    <w:t>Алынған күні</w:t>
                  </w:r>
                </w:p>
              </w:tc>
              <w:tc>
                <w:tcPr>
                  <w:tcW w:w="2842" w:type="dxa"/>
                </w:tcPr>
                <w:p w14:paraId="185F21E8" w14:textId="77777777" w:rsidR="000973F6" w:rsidRPr="00D81E07" w:rsidRDefault="000973F6" w:rsidP="00B7223E">
                  <w:pPr>
                    <w:ind w:left="0" w:hanging="2"/>
                    <w:rPr>
                      <w:sz w:val="22"/>
                      <w:szCs w:val="22"/>
                    </w:rPr>
                  </w:pPr>
                </w:p>
              </w:tc>
            </w:tr>
            <w:tr w:rsidR="000973F6" w:rsidRPr="00D81E07" w14:paraId="56541D41" w14:textId="77777777" w:rsidTr="000973F6">
              <w:trPr>
                <w:trHeight w:val="497"/>
              </w:trPr>
              <w:tc>
                <w:tcPr>
                  <w:tcW w:w="2302" w:type="dxa"/>
                </w:tcPr>
                <w:p w14:paraId="468224F7" w14:textId="77777777" w:rsidR="000973F6" w:rsidRDefault="000973F6" w:rsidP="00B7223E">
                  <w:pPr>
                    <w:ind w:left="0" w:hanging="2"/>
                    <w:rPr>
                      <w:sz w:val="22"/>
                      <w:szCs w:val="22"/>
                    </w:rPr>
                  </w:pPr>
                  <w:r w:rsidRPr="00FF2E02">
                    <w:rPr>
                      <w:sz w:val="22"/>
                      <w:szCs w:val="22"/>
                    </w:rPr>
                    <w:t>Оператордың жауапты қызметкерінің лауазымы, Т.А.Ә., қолы</w:t>
                  </w:r>
                </w:p>
                <w:p w14:paraId="4213D867" w14:textId="15BE7459" w:rsidR="000973F6" w:rsidRPr="00D81E07" w:rsidRDefault="000973F6" w:rsidP="00B7223E">
                  <w:pPr>
                    <w:ind w:left="0" w:hanging="2"/>
                    <w:rPr>
                      <w:sz w:val="22"/>
                      <w:szCs w:val="22"/>
                    </w:rPr>
                  </w:pPr>
                </w:p>
              </w:tc>
              <w:tc>
                <w:tcPr>
                  <w:tcW w:w="2842" w:type="dxa"/>
                </w:tcPr>
                <w:p w14:paraId="0E61BB1E" w14:textId="77777777" w:rsidR="000973F6" w:rsidRPr="00D81E07" w:rsidRDefault="000973F6" w:rsidP="00B7223E">
                  <w:pPr>
                    <w:ind w:left="0" w:hanging="2"/>
                    <w:rPr>
                      <w:sz w:val="22"/>
                      <w:szCs w:val="22"/>
                    </w:rPr>
                  </w:pPr>
                </w:p>
              </w:tc>
            </w:tr>
            <w:tr w:rsidR="000973F6" w:rsidRPr="00D81E07" w14:paraId="63E8A884" w14:textId="77777777" w:rsidTr="000973F6">
              <w:trPr>
                <w:trHeight w:val="437"/>
              </w:trPr>
              <w:tc>
                <w:tcPr>
                  <w:tcW w:w="2302" w:type="dxa"/>
                </w:tcPr>
                <w:p w14:paraId="73F318A8" w14:textId="3CA1E3D5" w:rsidR="000973F6" w:rsidRPr="00D81E07" w:rsidRDefault="000973F6" w:rsidP="00B7223E">
                  <w:pPr>
                    <w:shd w:val="clear" w:color="auto" w:fill="FFFFFF"/>
                    <w:ind w:left="0" w:hanging="2"/>
                    <w:rPr>
                      <w:sz w:val="22"/>
                      <w:szCs w:val="22"/>
                    </w:rPr>
                  </w:pPr>
                  <w:r w:rsidRPr="00FF2E02">
                    <w:rPr>
                      <w:sz w:val="22"/>
                      <w:szCs w:val="22"/>
                    </w:rPr>
                    <w:t>Шарт жасасу негіздемесінің болуы</w:t>
                  </w:r>
                </w:p>
              </w:tc>
              <w:tc>
                <w:tcPr>
                  <w:tcW w:w="2842" w:type="dxa"/>
                </w:tcPr>
                <w:p w14:paraId="5005E143" w14:textId="77777777" w:rsidR="000973F6" w:rsidRPr="00D81E07" w:rsidRDefault="000973F6" w:rsidP="00B7223E">
                  <w:pPr>
                    <w:ind w:left="0" w:hanging="2"/>
                    <w:rPr>
                      <w:sz w:val="22"/>
                      <w:szCs w:val="22"/>
                    </w:rPr>
                  </w:pPr>
                </w:p>
                <w:p w14:paraId="0C9FA77A" w14:textId="77777777" w:rsidR="000973F6" w:rsidRPr="00D81E07" w:rsidRDefault="000973F6" w:rsidP="00B7223E">
                  <w:pPr>
                    <w:ind w:left="0" w:hanging="2"/>
                    <w:rPr>
                      <w:sz w:val="22"/>
                      <w:szCs w:val="22"/>
                    </w:rPr>
                  </w:pPr>
                </w:p>
              </w:tc>
            </w:tr>
            <w:tr w:rsidR="000973F6" w:rsidRPr="00D81E07" w14:paraId="4453E8BB" w14:textId="77777777" w:rsidTr="000973F6">
              <w:trPr>
                <w:trHeight w:val="487"/>
              </w:trPr>
              <w:tc>
                <w:tcPr>
                  <w:tcW w:w="2302" w:type="dxa"/>
                </w:tcPr>
                <w:p w14:paraId="6F95CECE" w14:textId="4E3BDD1F" w:rsidR="000973F6" w:rsidRPr="00D81E07" w:rsidRDefault="000973F6" w:rsidP="00B7223E">
                  <w:pPr>
                    <w:shd w:val="clear" w:color="auto" w:fill="FFFFFF"/>
                    <w:ind w:left="0" w:hanging="2"/>
                    <w:rPr>
                      <w:sz w:val="22"/>
                      <w:szCs w:val="22"/>
                    </w:rPr>
                  </w:pPr>
                  <w:r w:rsidRPr="00FF2E02">
                    <w:rPr>
                      <w:sz w:val="22"/>
                      <w:szCs w:val="22"/>
                    </w:rPr>
                    <w:t>Өтінішке қоса берілетін құжаттардың болуы</w:t>
                  </w:r>
                </w:p>
              </w:tc>
              <w:tc>
                <w:tcPr>
                  <w:tcW w:w="2842" w:type="dxa"/>
                </w:tcPr>
                <w:p w14:paraId="612BA287" w14:textId="77777777" w:rsidR="000973F6" w:rsidRPr="00D81E07" w:rsidRDefault="000973F6" w:rsidP="00B7223E">
                  <w:pPr>
                    <w:ind w:left="0" w:hanging="2"/>
                    <w:rPr>
                      <w:sz w:val="22"/>
                      <w:szCs w:val="22"/>
                    </w:rPr>
                  </w:pPr>
                </w:p>
                <w:p w14:paraId="6207123F" w14:textId="77777777" w:rsidR="000973F6" w:rsidRPr="00D81E07" w:rsidRDefault="000973F6" w:rsidP="00B7223E">
                  <w:pPr>
                    <w:ind w:left="0" w:hanging="2"/>
                    <w:rPr>
                      <w:sz w:val="22"/>
                      <w:szCs w:val="22"/>
                    </w:rPr>
                  </w:pPr>
                </w:p>
              </w:tc>
            </w:tr>
            <w:tr w:rsidR="000973F6" w:rsidRPr="00D81E07" w14:paraId="715C7012" w14:textId="77777777" w:rsidTr="000973F6">
              <w:trPr>
                <w:trHeight w:val="395"/>
              </w:trPr>
              <w:tc>
                <w:tcPr>
                  <w:tcW w:w="2302" w:type="dxa"/>
                </w:tcPr>
                <w:p w14:paraId="621432B6" w14:textId="393E23BD" w:rsidR="000973F6" w:rsidRDefault="000973F6" w:rsidP="00B7223E">
                  <w:pPr>
                    <w:shd w:val="clear" w:color="auto" w:fill="FFFFFF"/>
                    <w:ind w:left="0" w:hanging="2"/>
                    <w:rPr>
                      <w:sz w:val="22"/>
                      <w:szCs w:val="22"/>
                    </w:rPr>
                  </w:pPr>
                  <w:r w:rsidRPr="00FF2E02">
                    <w:rPr>
                      <w:sz w:val="22"/>
                      <w:szCs w:val="22"/>
                    </w:rPr>
                    <w:t>Қосымша мәліметтер</w:t>
                  </w:r>
                </w:p>
                <w:p w14:paraId="3BEA55B8" w14:textId="77777777" w:rsidR="000973F6" w:rsidRPr="00A04066" w:rsidRDefault="000973F6" w:rsidP="00B7223E">
                  <w:pPr>
                    <w:shd w:val="clear" w:color="auto" w:fill="FFFFFF"/>
                    <w:ind w:left="0" w:hanging="2"/>
                    <w:rPr>
                      <w:sz w:val="22"/>
                      <w:szCs w:val="22"/>
                    </w:rPr>
                  </w:pPr>
                </w:p>
              </w:tc>
              <w:tc>
                <w:tcPr>
                  <w:tcW w:w="2842" w:type="dxa"/>
                </w:tcPr>
                <w:p w14:paraId="27E75960" w14:textId="77777777" w:rsidR="000973F6" w:rsidRPr="00D81E07" w:rsidRDefault="000973F6" w:rsidP="00B7223E">
                  <w:pPr>
                    <w:ind w:left="0" w:hanging="2"/>
                    <w:rPr>
                      <w:sz w:val="22"/>
                      <w:szCs w:val="22"/>
                    </w:rPr>
                  </w:pPr>
                </w:p>
              </w:tc>
            </w:tr>
          </w:tbl>
          <w:p w14:paraId="39D7891E" w14:textId="77777777" w:rsidR="000973F6" w:rsidRDefault="000973F6" w:rsidP="00714423">
            <w:pPr>
              <w:spacing w:line="240" w:lineRule="auto"/>
              <w:ind w:leftChars="0" w:left="2" w:hanging="2"/>
              <w:jc w:val="both"/>
              <w:rPr>
                <w:sz w:val="18"/>
                <w:szCs w:val="18"/>
              </w:rPr>
            </w:pPr>
          </w:p>
          <w:p w14:paraId="418A3400" w14:textId="77777777" w:rsidR="000973F6" w:rsidRDefault="000973F6" w:rsidP="00714423">
            <w:pPr>
              <w:spacing w:line="240" w:lineRule="auto"/>
              <w:ind w:leftChars="0" w:left="2" w:hanging="2"/>
              <w:jc w:val="both"/>
              <w:rPr>
                <w:sz w:val="18"/>
                <w:szCs w:val="18"/>
              </w:rPr>
            </w:pPr>
          </w:p>
          <w:p w14:paraId="2192CBAB" w14:textId="77777777" w:rsidR="000973F6" w:rsidRDefault="000973F6" w:rsidP="00714423">
            <w:pPr>
              <w:spacing w:line="240" w:lineRule="auto"/>
              <w:ind w:leftChars="0" w:left="2" w:hanging="2"/>
              <w:jc w:val="both"/>
              <w:rPr>
                <w:sz w:val="18"/>
                <w:szCs w:val="18"/>
              </w:rPr>
            </w:pPr>
          </w:p>
          <w:p w14:paraId="59FB03D2" w14:textId="77777777" w:rsidR="000973F6" w:rsidRDefault="000973F6" w:rsidP="00714423">
            <w:pPr>
              <w:spacing w:line="240" w:lineRule="auto"/>
              <w:ind w:leftChars="0" w:left="2" w:hanging="2"/>
              <w:jc w:val="both"/>
              <w:rPr>
                <w:sz w:val="18"/>
                <w:szCs w:val="18"/>
              </w:rPr>
            </w:pPr>
          </w:p>
          <w:p w14:paraId="4561491B" w14:textId="77777777" w:rsidR="000973F6" w:rsidRDefault="000973F6" w:rsidP="00714423">
            <w:pPr>
              <w:spacing w:line="240" w:lineRule="auto"/>
              <w:ind w:leftChars="0" w:left="2" w:hanging="2"/>
              <w:jc w:val="both"/>
              <w:rPr>
                <w:sz w:val="18"/>
                <w:szCs w:val="18"/>
              </w:rPr>
            </w:pPr>
          </w:p>
          <w:p w14:paraId="6A0B045B" w14:textId="77777777" w:rsidR="000973F6" w:rsidRDefault="000973F6" w:rsidP="00880374">
            <w:pPr>
              <w:widowControl w:val="0"/>
              <w:ind w:left="0" w:right="-40" w:hanging="2"/>
              <w:jc w:val="right"/>
              <w:rPr>
                <w:bCs/>
                <w:iCs/>
                <w:sz w:val="22"/>
                <w:szCs w:val="22"/>
              </w:rPr>
            </w:pPr>
          </w:p>
          <w:p w14:paraId="02444539" w14:textId="0DCE7B6A" w:rsidR="000973F6" w:rsidRDefault="000973F6" w:rsidP="00913747">
            <w:pPr>
              <w:spacing w:line="240" w:lineRule="auto"/>
              <w:ind w:leftChars="0" w:left="0" w:firstLineChars="0" w:firstLine="0"/>
              <w:jc w:val="both"/>
              <w:rPr>
                <w:sz w:val="18"/>
                <w:szCs w:val="18"/>
              </w:rPr>
            </w:pPr>
          </w:p>
        </w:tc>
        <w:tc>
          <w:tcPr>
            <w:tcW w:w="5386" w:type="dxa"/>
          </w:tcPr>
          <w:p w14:paraId="51A9A387" w14:textId="77777777" w:rsidR="000973F6" w:rsidRPr="00D81E07" w:rsidRDefault="000973F6" w:rsidP="000973F6">
            <w:pPr>
              <w:widowControl w:val="0"/>
              <w:ind w:left="0" w:right="-40" w:hanging="2"/>
              <w:jc w:val="right"/>
              <w:rPr>
                <w:bCs/>
                <w:iCs/>
                <w:sz w:val="22"/>
                <w:szCs w:val="22"/>
              </w:rPr>
            </w:pPr>
            <w:r w:rsidRPr="00D81E07">
              <w:rPr>
                <w:bCs/>
                <w:iCs/>
                <w:sz w:val="22"/>
                <w:szCs w:val="22"/>
              </w:rPr>
              <w:lastRenderedPageBreak/>
              <w:t>Приложение 1</w:t>
            </w:r>
          </w:p>
          <w:p w14:paraId="73F34ECD" w14:textId="77777777" w:rsidR="000973F6" w:rsidRPr="00D81E07" w:rsidRDefault="000973F6" w:rsidP="000973F6">
            <w:pPr>
              <w:widowControl w:val="0"/>
              <w:ind w:left="0" w:right="-40" w:hanging="2"/>
              <w:jc w:val="right"/>
              <w:rPr>
                <w:bCs/>
                <w:iCs/>
                <w:sz w:val="22"/>
                <w:szCs w:val="22"/>
              </w:rPr>
            </w:pPr>
            <w:r w:rsidRPr="00D81E07">
              <w:rPr>
                <w:bCs/>
                <w:iCs/>
                <w:sz w:val="22"/>
                <w:szCs w:val="22"/>
              </w:rPr>
              <w:t xml:space="preserve"> к Договору присоединения о предоставлении услуг</w:t>
            </w:r>
          </w:p>
          <w:p w14:paraId="582309BB" w14:textId="77777777" w:rsidR="000973F6" w:rsidRPr="00D81E07" w:rsidRDefault="000973F6" w:rsidP="000973F6">
            <w:pPr>
              <w:widowControl w:val="0"/>
              <w:ind w:left="0" w:right="-40" w:hanging="2"/>
              <w:jc w:val="right"/>
              <w:rPr>
                <w:bCs/>
                <w:iCs/>
                <w:sz w:val="22"/>
                <w:szCs w:val="22"/>
              </w:rPr>
            </w:pPr>
            <w:r w:rsidRPr="00B7223E">
              <w:rPr>
                <w:bCs/>
                <w:iCs/>
                <w:sz w:val="22"/>
                <w:szCs w:val="22"/>
              </w:rPr>
              <w:t>Центр</w:t>
            </w:r>
            <w:r>
              <w:rPr>
                <w:bCs/>
                <w:iCs/>
                <w:sz w:val="22"/>
                <w:szCs w:val="22"/>
              </w:rPr>
              <w:t>а</w:t>
            </w:r>
            <w:r w:rsidRPr="00B7223E">
              <w:rPr>
                <w:bCs/>
                <w:iCs/>
                <w:sz w:val="22"/>
                <w:szCs w:val="22"/>
              </w:rPr>
              <w:t xml:space="preserve"> обмена данными по платежным транзакциям с признаками мошенничества (Антифрод-центр</w:t>
            </w:r>
            <w:r>
              <w:rPr>
                <w:bCs/>
                <w:iCs/>
                <w:sz w:val="22"/>
                <w:szCs w:val="22"/>
              </w:rPr>
              <w:t>а</w:t>
            </w:r>
            <w:r w:rsidRPr="00B7223E">
              <w:rPr>
                <w:bCs/>
                <w:iCs/>
                <w:sz w:val="22"/>
                <w:szCs w:val="22"/>
              </w:rPr>
              <w:t>)</w:t>
            </w:r>
          </w:p>
          <w:p w14:paraId="53391D21" w14:textId="77777777" w:rsidR="000973F6" w:rsidRPr="00D81E07" w:rsidRDefault="000973F6" w:rsidP="000973F6">
            <w:pPr>
              <w:widowControl w:val="0"/>
              <w:ind w:left="0" w:right="-40" w:hanging="2"/>
              <w:jc w:val="right"/>
              <w:rPr>
                <w:bCs/>
                <w:i/>
                <w:iCs/>
                <w:sz w:val="22"/>
                <w:szCs w:val="22"/>
              </w:rPr>
            </w:pPr>
          </w:p>
          <w:p w14:paraId="511F5ECB" w14:textId="77777777" w:rsidR="000973F6" w:rsidRPr="00BC2189" w:rsidRDefault="000973F6" w:rsidP="000973F6">
            <w:pPr>
              <w:ind w:left="0" w:hanging="2"/>
              <w:jc w:val="center"/>
              <w:rPr>
                <w:b/>
                <w:sz w:val="22"/>
                <w:szCs w:val="22"/>
              </w:rPr>
            </w:pPr>
            <w:r w:rsidRPr="00D81E07">
              <w:rPr>
                <w:b/>
                <w:sz w:val="22"/>
                <w:szCs w:val="22"/>
              </w:rPr>
              <w:t xml:space="preserve">Договор присоединения </w:t>
            </w:r>
            <w:r w:rsidRPr="00AF5B45">
              <w:rPr>
                <w:b/>
                <w:sz w:val="22"/>
                <w:szCs w:val="22"/>
              </w:rPr>
              <w:t xml:space="preserve">о предоставлении услуг </w:t>
            </w:r>
            <w:r w:rsidRPr="00B7223E">
              <w:rPr>
                <w:b/>
                <w:sz w:val="22"/>
                <w:szCs w:val="22"/>
              </w:rPr>
              <w:t>Центр</w:t>
            </w:r>
            <w:r>
              <w:rPr>
                <w:b/>
                <w:sz w:val="22"/>
                <w:szCs w:val="22"/>
              </w:rPr>
              <w:t>а</w:t>
            </w:r>
            <w:r w:rsidRPr="00B7223E">
              <w:rPr>
                <w:b/>
                <w:sz w:val="22"/>
                <w:szCs w:val="22"/>
              </w:rPr>
              <w:t xml:space="preserve"> обмена данными по платежным транзакциям с признаками мошенничества (Антифрод-центр)</w:t>
            </w:r>
          </w:p>
          <w:p w14:paraId="3B84697D" w14:textId="77777777" w:rsidR="000973F6" w:rsidRDefault="000973F6" w:rsidP="000973F6">
            <w:pPr>
              <w:ind w:left="0" w:hanging="2"/>
              <w:jc w:val="center"/>
              <w:rPr>
                <w:b/>
                <w:sz w:val="22"/>
                <w:szCs w:val="22"/>
              </w:rPr>
            </w:pPr>
            <w:r w:rsidRPr="00D81E07">
              <w:rPr>
                <w:b/>
                <w:sz w:val="22"/>
                <w:szCs w:val="22"/>
              </w:rPr>
              <w:t>№ ________________ от _________20___</w:t>
            </w:r>
          </w:p>
          <w:p w14:paraId="61CFAEC9" w14:textId="77777777" w:rsidR="000973F6" w:rsidRPr="00D81E07" w:rsidRDefault="000973F6" w:rsidP="000973F6">
            <w:pPr>
              <w:ind w:left="0" w:hanging="2"/>
              <w:jc w:val="center"/>
              <w:rPr>
                <w:b/>
                <w:sz w:val="22"/>
                <w:szCs w:val="22"/>
              </w:rPr>
            </w:pPr>
          </w:p>
          <w:p w14:paraId="77712EB5" w14:textId="77777777" w:rsidR="000973F6" w:rsidRPr="00D81E07" w:rsidRDefault="000973F6" w:rsidP="000973F6">
            <w:pPr>
              <w:widowControl w:val="0"/>
              <w:ind w:left="0" w:right="-40" w:hanging="2"/>
              <w:jc w:val="both"/>
              <w:rPr>
                <w:bCs/>
                <w:sz w:val="22"/>
                <w:szCs w:val="22"/>
              </w:rPr>
            </w:pPr>
            <w:r w:rsidRPr="00D81E07">
              <w:rPr>
                <w:bCs/>
                <w:sz w:val="22"/>
                <w:szCs w:val="22"/>
              </w:rPr>
              <w:t>(регистрационный номер и дата регистрации Договора присваивается Оператором)</w:t>
            </w:r>
          </w:p>
          <w:p w14:paraId="4C19BFDA" w14:textId="77777777" w:rsidR="000973F6" w:rsidRPr="00D81E07" w:rsidRDefault="000973F6" w:rsidP="000973F6">
            <w:pPr>
              <w:widowControl w:val="0"/>
              <w:ind w:left="0" w:right="-40" w:hanging="2"/>
              <w:jc w:val="both"/>
              <w:rPr>
                <w:bCs/>
                <w:sz w:val="22"/>
                <w:szCs w:val="22"/>
              </w:rPr>
            </w:pPr>
          </w:p>
          <w:p w14:paraId="12E1EFD4" w14:textId="77777777" w:rsidR="000973F6" w:rsidRPr="00D81E07" w:rsidRDefault="000973F6" w:rsidP="000973F6">
            <w:pPr>
              <w:widowControl w:val="0"/>
              <w:ind w:left="0" w:right="-40" w:hanging="2"/>
              <w:jc w:val="center"/>
              <w:rPr>
                <w:b/>
                <w:bCs/>
                <w:sz w:val="22"/>
                <w:szCs w:val="22"/>
              </w:rPr>
            </w:pPr>
            <w:r w:rsidRPr="00D81E07">
              <w:rPr>
                <w:b/>
                <w:bCs/>
                <w:sz w:val="22"/>
                <w:szCs w:val="22"/>
              </w:rPr>
              <w:t>Заявление о присоединении</w:t>
            </w:r>
          </w:p>
          <w:p w14:paraId="00BA657F" w14:textId="77777777" w:rsidR="000973F6" w:rsidRDefault="000973F6" w:rsidP="000973F6">
            <w:pPr>
              <w:widowControl w:val="0"/>
              <w:ind w:left="0" w:right="-40" w:hanging="2"/>
              <w:jc w:val="center"/>
              <w:rPr>
                <w:b/>
                <w:bCs/>
                <w:sz w:val="18"/>
                <w:szCs w:val="18"/>
              </w:rPr>
            </w:pPr>
            <w:r w:rsidRPr="00D81E07">
              <w:rPr>
                <w:b/>
                <w:bCs/>
                <w:sz w:val="22"/>
                <w:szCs w:val="22"/>
              </w:rPr>
              <w:t xml:space="preserve">к Договору присоединения о предоставлении услуг </w:t>
            </w:r>
            <w:r w:rsidRPr="00B7223E">
              <w:rPr>
                <w:b/>
                <w:bCs/>
                <w:sz w:val="22"/>
                <w:szCs w:val="22"/>
              </w:rPr>
              <w:t>Центр</w:t>
            </w:r>
            <w:r>
              <w:rPr>
                <w:b/>
                <w:bCs/>
                <w:sz w:val="22"/>
                <w:szCs w:val="22"/>
              </w:rPr>
              <w:t>а</w:t>
            </w:r>
            <w:r w:rsidRPr="00B7223E">
              <w:rPr>
                <w:b/>
                <w:bCs/>
                <w:sz w:val="22"/>
                <w:szCs w:val="22"/>
              </w:rPr>
              <w:t xml:space="preserve"> обмена данными по платежным транзакциям с признаками мошенничества (Антифрод-центр)</w:t>
            </w:r>
            <w:r>
              <w:rPr>
                <w:b/>
                <w:bCs/>
                <w:sz w:val="22"/>
                <w:szCs w:val="22"/>
              </w:rPr>
              <w:t>»</w:t>
            </w:r>
          </w:p>
          <w:p w14:paraId="09D46593" w14:textId="77777777" w:rsidR="000973F6" w:rsidRPr="00D81E07" w:rsidRDefault="000973F6" w:rsidP="00396104">
            <w:pPr>
              <w:widowControl w:val="0"/>
              <w:spacing w:line="240" w:lineRule="auto"/>
              <w:ind w:left="0" w:right="-40" w:hanging="2"/>
              <w:jc w:val="center"/>
              <w:rPr>
                <w:bCs/>
                <w:sz w:val="22"/>
                <w:szCs w:val="22"/>
              </w:rPr>
            </w:pPr>
          </w:p>
          <w:p w14:paraId="344960DE" w14:textId="2A0B9EFB"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 xml:space="preserve">__________, в лице ___________, действующего на основании _______________ (далее – Участник), подписанием настоящего Заявления присоединяется к Договору присоединения о предоставлении услуг Центра обмена данными по платежным транзакциям с признаками мошенничества (Антифрод-центр)» (далее – Договор),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w:t>
            </w:r>
            <w:hyperlink r:id="rId11" w:history="1">
              <w:r w:rsidRPr="00396104">
                <w:rPr>
                  <w:rStyle w:val="af4"/>
                  <w:bCs/>
                  <w:iCs/>
                  <w:sz w:val="22"/>
                  <w:szCs w:val="22"/>
                </w:rPr>
                <w:t>https://npck.kz/</w:t>
              </w:r>
            </w:hyperlink>
            <w:r w:rsidRPr="00396104">
              <w:rPr>
                <w:bCs/>
                <w:iCs/>
                <w:sz w:val="22"/>
                <w:szCs w:val="22"/>
              </w:rPr>
              <w:t xml:space="preserve"> и обязуется соблюдать условия и положения Договора, включая все приложения, дополнения и изменения к нему.</w:t>
            </w:r>
          </w:p>
          <w:p w14:paraId="7E15E6EB" w14:textId="7D3545EF"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Подписанием Заявления Участник подтверждает, что он:</w:t>
            </w:r>
          </w:p>
          <w:p w14:paraId="2948CBC2" w14:textId="77777777" w:rsidR="000973F6" w:rsidRPr="005F79C4" w:rsidRDefault="000973F6" w:rsidP="00396104">
            <w:pPr>
              <w:widowControl w:val="0"/>
              <w:numPr>
                <w:ilvl w:val="0"/>
                <w:numId w:val="38"/>
              </w:numPr>
              <w:tabs>
                <w:tab w:val="left" w:pos="43"/>
                <w:tab w:val="left" w:pos="326"/>
              </w:tabs>
              <w:suppressAutoHyphens w:val="0"/>
              <w:spacing w:line="240" w:lineRule="auto"/>
              <w:ind w:leftChars="0" w:left="0" w:right="-40" w:firstLineChars="0" w:firstLine="0"/>
              <w:jc w:val="both"/>
              <w:textDirection w:val="lrTb"/>
              <w:textAlignment w:val="auto"/>
              <w:outlineLvl w:val="9"/>
              <w:rPr>
                <w:bCs/>
                <w:iCs/>
                <w:sz w:val="22"/>
                <w:szCs w:val="22"/>
              </w:rPr>
            </w:pPr>
            <w:r w:rsidRPr="00D81E07">
              <w:rPr>
                <w:bCs/>
                <w:iCs/>
                <w:sz w:val="22"/>
                <w:szCs w:val="22"/>
              </w:rPr>
              <w:t xml:space="preserve">ознакомился с текстом Договора и </w:t>
            </w:r>
            <w:r w:rsidRPr="005F79C4">
              <w:rPr>
                <w:bCs/>
                <w:iCs/>
                <w:sz w:val="22"/>
                <w:szCs w:val="22"/>
              </w:rPr>
              <w:t>Правила</w:t>
            </w:r>
            <w:r>
              <w:rPr>
                <w:bCs/>
                <w:iCs/>
                <w:sz w:val="22"/>
                <w:szCs w:val="22"/>
              </w:rPr>
              <w:t>ми</w:t>
            </w:r>
            <w:r w:rsidRPr="005F79C4">
              <w:rPr>
                <w:bCs/>
                <w:iCs/>
                <w:sz w:val="22"/>
                <w:szCs w:val="22"/>
              </w:rPr>
              <w:t xml:space="preserve"> функционирования Центра обмена данными по платежным транзакциям с признаками мошенничества (Антифрод-центр)</w:t>
            </w:r>
            <w:r>
              <w:rPr>
                <w:bCs/>
                <w:iCs/>
                <w:sz w:val="22"/>
                <w:szCs w:val="22"/>
              </w:rPr>
              <w:t xml:space="preserve"> (далее – Правила)</w:t>
            </w:r>
            <w:r w:rsidRPr="005F79C4">
              <w:rPr>
                <w:bCs/>
                <w:iCs/>
                <w:sz w:val="22"/>
                <w:szCs w:val="22"/>
              </w:rPr>
              <w:t>, все требования и условия указанных документов ему предельно ясны;</w:t>
            </w:r>
          </w:p>
          <w:p w14:paraId="68BD8F71" w14:textId="77777777" w:rsidR="000973F6" w:rsidRPr="00D81E07" w:rsidRDefault="000973F6" w:rsidP="00396104">
            <w:pPr>
              <w:widowControl w:val="0"/>
              <w:numPr>
                <w:ilvl w:val="0"/>
                <w:numId w:val="38"/>
              </w:numPr>
              <w:suppressAutoHyphens w:val="0"/>
              <w:spacing w:line="240" w:lineRule="auto"/>
              <w:ind w:leftChars="0" w:left="317" w:right="-40" w:firstLineChars="0" w:hanging="283"/>
              <w:jc w:val="both"/>
              <w:textDirection w:val="lrTb"/>
              <w:textAlignment w:val="auto"/>
              <w:outlineLvl w:val="9"/>
              <w:rPr>
                <w:bCs/>
                <w:iCs/>
                <w:sz w:val="22"/>
                <w:szCs w:val="22"/>
              </w:rPr>
            </w:pPr>
            <w:r w:rsidRPr="00D81E07">
              <w:rPr>
                <w:bCs/>
                <w:iCs/>
                <w:sz w:val="22"/>
                <w:szCs w:val="22"/>
              </w:rPr>
              <w:t>согласен со всеми условиями Договора и Правил;</w:t>
            </w:r>
          </w:p>
          <w:p w14:paraId="4B34C435" w14:textId="77777777" w:rsidR="000973F6" w:rsidRPr="00D81E07" w:rsidRDefault="000973F6" w:rsidP="00396104">
            <w:pPr>
              <w:widowControl w:val="0"/>
              <w:numPr>
                <w:ilvl w:val="0"/>
                <w:numId w:val="38"/>
              </w:numPr>
              <w:tabs>
                <w:tab w:val="left" w:pos="317"/>
              </w:tabs>
              <w:suppressAutoHyphens w:val="0"/>
              <w:spacing w:line="240" w:lineRule="auto"/>
              <w:ind w:leftChars="0" w:left="34" w:right="-40" w:firstLineChars="0" w:firstLine="0"/>
              <w:jc w:val="both"/>
              <w:textDirection w:val="lrTb"/>
              <w:textAlignment w:val="auto"/>
              <w:outlineLvl w:val="9"/>
              <w:rPr>
                <w:bCs/>
                <w:iCs/>
                <w:sz w:val="22"/>
                <w:szCs w:val="22"/>
              </w:rPr>
            </w:pPr>
            <w:r w:rsidRPr="00D81E07">
              <w:rPr>
                <w:bCs/>
                <w:iCs/>
                <w:sz w:val="22"/>
                <w:szCs w:val="22"/>
              </w:rPr>
              <w:t>принимает на себя обязательства по выполнению всех требований и условий Договора и Правил в полном объеме, безоговорочно;</w:t>
            </w:r>
          </w:p>
          <w:p w14:paraId="4257FD25" w14:textId="77777777" w:rsidR="000973F6" w:rsidRPr="00D81E07" w:rsidRDefault="000973F6" w:rsidP="00396104">
            <w:pPr>
              <w:widowControl w:val="0"/>
              <w:numPr>
                <w:ilvl w:val="0"/>
                <w:numId w:val="38"/>
              </w:numPr>
              <w:tabs>
                <w:tab w:val="left" w:pos="317"/>
              </w:tabs>
              <w:suppressAutoHyphens w:val="0"/>
              <w:spacing w:line="240" w:lineRule="auto"/>
              <w:ind w:leftChars="0" w:left="34" w:right="-40" w:firstLineChars="0" w:firstLine="0"/>
              <w:jc w:val="both"/>
              <w:textDirection w:val="lrTb"/>
              <w:textAlignment w:val="auto"/>
              <w:outlineLvl w:val="9"/>
              <w:rPr>
                <w:bCs/>
                <w:iCs/>
                <w:sz w:val="22"/>
                <w:szCs w:val="22"/>
              </w:rPr>
            </w:pPr>
            <w:r w:rsidRPr="00D81E07">
              <w:rPr>
                <w:bCs/>
                <w:iCs/>
                <w:sz w:val="22"/>
                <w:szCs w:val="22"/>
              </w:rPr>
              <w:t>обладает всеми необходимыми правами для заключения Договора/подписания Заявления.</w:t>
            </w:r>
          </w:p>
          <w:p w14:paraId="449750C1" w14:textId="00F4A4AA"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 xml:space="preserve">После подписания Заявления Участник теряет право ссылаться на то, что не ознакомился с Договором, Правилами, их изменениями и дополнениями в будущем, которые Оператор вносит в одностороннем порядке и публикует на официальном интернет-ресурсе </w:t>
            </w:r>
            <w:hyperlink r:id="rId12" w:history="1">
              <w:r w:rsidRPr="00396104">
                <w:rPr>
                  <w:rStyle w:val="af4"/>
                  <w:bCs/>
                  <w:iCs/>
                  <w:sz w:val="22"/>
                  <w:szCs w:val="22"/>
                </w:rPr>
                <w:t>https://npck.kz/</w:t>
              </w:r>
            </w:hyperlink>
            <w:r w:rsidRPr="00396104">
              <w:rPr>
                <w:bCs/>
                <w:iCs/>
                <w:sz w:val="22"/>
                <w:szCs w:val="22"/>
              </w:rPr>
              <w:t>.</w:t>
            </w:r>
          </w:p>
          <w:p w14:paraId="7C01CD8F" w14:textId="1EDA1664"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Заявление составлено и подписано в двух экземплярах, по одному экземпляру для Участника и Оператора.</w:t>
            </w:r>
          </w:p>
          <w:p w14:paraId="6C37D1CB" w14:textId="43A133BC"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Участник сообщает Оператору о себе следующие данные:</w:t>
            </w:r>
          </w:p>
          <w:tbl>
            <w:tblPr>
              <w:tblW w:w="5128" w:type="dxa"/>
              <w:tblBorders>
                <w:top w:val="nil"/>
                <w:left w:val="nil"/>
                <w:bottom w:val="nil"/>
                <w:right w:val="nil"/>
                <w:insideH w:val="nil"/>
                <w:insideV w:val="nil"/>
              </w:tblBorders>
              <w:tblLayout w:type="fixed"/>
              <w:tblLook w:val="0600" w:firstRow="0" w:lastRow="0" w:firstColumn="0" w:lastColumn="0" w:noHBand="1" w:noVBand="1"/>
            </w:tblPr>
            <w:tblGrid>
              <w:gridCol w:w="2434"/>
              <w:gridCol w:w="2694"/>
            </w:tblGrid>
            <w:tr w:rsidR="000973F6" w:rsidRPr="00D81E07" w14:paraId="299AA13A" w14:textId="77777777" w:rsidTr="00D9497F">
              <w:trPr>
                <w:trHeight w:val="348"/>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47859D9" w14:textId="77777777" w:rsidR="000973F6" w:rsidRPr="00D81E07" w:rsidRDefault="000973F6" w:rsidP="00396104">
                  <w:pPr>
                    <w:spacing w:line="240" w:lineRule="auto"/>
                    <w:ind w:left="0" w:hanging="2"/>
                    <w:jc w:val="both"/>
                    <w:rPr>
                      <w:sz w:val="22"/>
                      <w:szCs w:val="22"/>
                    </w:rPr>
                  </w:pPr>
                  <w:r w:rsidRPr="00D81E07">
                    <w:rPr>
                      <w:sz w:val="22"/>
                      <w:szCs w:val="22"/>
                    </w:rPr>
                    <w:lastRenderedPageBreak/>
                    <w:t>Наименование полное</w:t>
                  </w:r>
                  <w:r>
                    <w:rPr>
                      <w:sz w:val="22"/>
                      <w:szCs w:val="22"/>
                    </w:rPr>
                    <w:t xml:space="preserve"> (из ГБД ЮЛ)</w:t>
                  </w:r>
                  <w:r w:rsidRPr="00D81E07">
                    <w:rPr>
                      <w:sz w:val="22"/>
                      <w:szCs w:val="22"/>
                    </w:rPr>
                    <w:t>:</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81BB27A" w14:textId="77777777" w:rsidR="000973F6" w:rsidRPr="00D81E07" w:rsidRDefault="000973F6" w:rsidP="00396104">
                  <w:pPr>
                    <w:spacing w:line="240" w:lineRule="auto"/>
                    <w:ind w:left="0" w:right="132" w:hanging="2"/>
                    <w:jc w:val="both"/>
                    <w:rPr>
                      <w:sz w:val="22"/>
                      <w:szCs w:val="22"/>
                    </w:rPr>
                  </w:pPr>
                </w:p>
              </w:tc>
            </w:tr>
            <w:tr w:rsidR="000973F6" w:rsidRPr="00D81E07" w14:paraId="65AEBC37" w14:textId="77777777" w:rsidTr="00D9497F">
              <w:trPr>
                <w:trHeight w:val="311"/>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C27FCAC" w14:textId="77777777" w:rsidR="000973F6" w:rsidRPr="00D81E07" w:rsidRDefault="000973F6" w:rsidP="00396104">
                  <w:pPr>
                    <w:spacing w:line="240" w:lineRule="auto"/>
                    <w:ind w:left="0" w:hanging="2"/>
                    <w:jc w:val="both"/>
                    <w:rPr>
                      <w:sz w:val="22"/>
                      <w:szCs w:val="22"/>
                    </w:rPr>
                  </w:pPr>
                  <w:r w:rsidRPr="00D81E07">
                    <w:rPr>
                      <w:sz w:val="22"/>
                      <w:szCs w:val="22"/>
                    </w:rPr>
                    <w:t>Наименование сокращенное</w:t>
                  </w:r>
                  <w:r>
                    <w:rPr>
                      <w:sz w:val="22"/>
                      <w:szCs w:val="22"/>
                    </w:rPr>
                    <w:t xml:space="preserve"> (из ГБД ЮЛ)</w:t>
                  </w:r>
                  <w:r w:rsidRPr="00D81E07">
                    <w:rPr>
                      <w:sz w:val="22"/>
                      <w:szCs w:val="22"/>
                    </w:rPr>
                    <w:t>:</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5151AB8" w14:textId="77777777" w:rsidR="000973F6" w:rsidRPr="00D81E07" w:rsidRDefault="000973F6" w:rsidP="00396104">
                  <w:pPr>
                    <w:spacing w:line="240" w:lineRule="auto"/>
                    <w:ind w:left="0" w:hanging="2"/>
                    <w:jc w:val="both"/>
                    <w:rPr>
                      <w:sz w:val="22"/>
                      <w:szCs w:val="22"/>
                    </w:rPr>
                  </w:pPr>
                </w:p>
              </w:tc>
            </w:tr>
            <w:tr w:rsidR="000973F6" w:rsidRPr="00D81E07" w14:paraId="2CF69181" w14:textId="77777777" w:rsidTr="00D9497F">
              <w:trPr>
                <w:trHeight w:val="296"/>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B776CBC" w14:textId="77777777" w:rsidR="000973F6" w:rsidRPr="00D81E07" w:rsidRDefault="000973F6" w:rsidP="00396104">
                  <w:pPr>
                    <w:spacing w:line="240" w:lineRule="auto"/>
                    <w:ind w:left="0" w:hanging="2"/>
                    <w:jc w:val="both"/>
                    <w:rPr>
                      <w:sz w:val="22"/>
                      <w:szCs w:val="22"/>
                    </w:rPr>
                  </w:pPr>
                  <w:r w:rsidRPr="005F79C4">
                    <w:rPr>
                      <w:sz w:val="22"/>
                      <w:szCs w:val="22"/>
                    </w:rPr>
                    <w:t>Тип организации (выбрать необходимое от руки)</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F935193" w14:textId="77777777" w:rsidR="000973F6" w:rsidRPr="005F79C4" w:rsidRDefault="000973F6" w:rsidP="00396104">
                  <w:pPr>
                    <w:spacing w:line="240" w:lineRule="auto"/>
                    <w:ind w:left="0" w:hanging="2"/>
                    <w:jc w:val="both"/>
                    <w:rPr>
                      <w:sz w:val="22"/>
                      <w:szCs w:val="22"/>
                    </w:rPr>
                  </w:pPr>
                  <w:r w:rsidRPr="005F79C4">
                    <w:rPr>
                      <w:sz w:val="22"/>
                      <w:szCs w:val="22"/>
                    </w:rPr>
                    <w:t>󠇯Банк второго уровня</w:t>
                  </w:r>
                </w:p>
                <w:p w14:paraId="41AD2FD2" w14:textId="77777777" w:rsidR="000973F6" w:rsidRPr="005F79C4" w:rsidRDefault="000973F6" w:rsidP="00396104">
                  <w:pPr>
                    <w:spacing w:line="240" w:lineRule="auto"/>
                    <w:ind w:left="0" w:hanging="2"/>
                    <w:jc w:val="both"/>
                    <w:rPr>
                      <w:sz w:val="22"/>
                      <w:szCs w:val="22"/>
                    </w:rPr>
                  </w:pPr>
                  <w:r w:rsidRPr="005F79C4">
                    <w:rPr>
                      <w:sz w:val="22"/>
                      <w:szCs w:val="22"/>
                    </w:rPr>
                    <w:t>󠇯Платежная организация</w:t>
                  </w:r>
                </w:p>
                <w:p w14:paraId="2C1066B4" w14:textId="77777777" w:rsidR="000973F6" w:rsidRPr="005F79C4" w:rsidRDefault="000973F6" w:rsidP="00396104">
                  <w:pPr>
                    <w:spacing w:line="240" w:lineRule="auto"/>
                    <w:ind w:left="0" w:hanging="2"/>
                    <w:jc w:val="both"/>
                    <w:rPr>
                      <w:sz w:val="22"/>
                      <w:szCs w:val="22"/>
                    </w:rPr>
                  </w:pPr>
                  <w:r w:rsidRPr="005F79C4">
                    <w:rPr>
                      <w:sz w:val="22"/>
                      <w:szCs w:val="22"/>
                    </w:rPr>
                    <w:t>󠇯Операторы сотовой связи</w:t>
                  </w:r>
                </w:p>
                <w:p w14:paraId="0C40D1F3" w14:textId="77777777" w:rsidR="000973F6" w:rsidRPr="005F79C4" w:rsidRDefault="000973F6" w:rsidP="00396104">
                  <w:pPr>
                    <w:spacing w:line="240" w:lineRule="auto"/>
                    <w:ind w:left="0" w:hanging="2"/>
                    <w:jc w:val="both"/>
                    <w:rPr>
                      <w:sz w:val="22"/>
                      <w:szCs w:val="22"/>
                    </w:rPr>
                  </w:pPr>
                  <w:r w:rsidRPr="005F79C4">
                    <w:rPr>
                      <w:sz w:val="22"/>
                      <w:szCs w:val="22"/>
                    </w:rPr>
                    <w:t>󠇯Органы уголовного преследования</w:t>
                  </w:r>
                </w:p>
                <w:p w14:paraId="2DC3007D" w14:textId="77777777" w:rsidR="000973F6" w:rsidRPr="00D81E07" w:rsidRDefault="000973F6" w:rsidP="00396104">
                  <w:pPr>
                    <w:spacing w:line="240" w:lineRule="auto"/>
                    <w:ind w:left="0" w:hanging="2"/>
                    <w:jc w:val="both"/>
                    <w:rPr>
                      <w:sz w:val="22"/>
                      <w:szCs w:val="22"/>
                    </w:rPr>
                  </w:pPr>
                  <w:r w:rsidRPr="005F79C4">
                    <w:rPr>
                      <w:sz w:val="22"/>
                      <w:szCs w:val="22"/>
                    </w:rPr>
                    <w:t>󠇯Финансовые организации</w:t>
                  </w:r>
                </w:p>
              </w:tc>
            </w:tr>
            <w:tr w:rsidR="000973F6" w:rsidRPr="00D81E07" w14:paraId="3A707BB6" w14:textId="77777777" w:rsidTr="00D9497F">
              <w:trPr>
                <w:trHeight w:val="296"/>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A38D064" w14:textId="77777777" w:rsidR="000973F6" w:rsidRPr="00D81E07" w:rsidRDefault="000973F6" w:rsidP="00396104">
                  <w:pPr>
                    <w:spacing w:line="240" w:lineRule="auto"/>
                    <w:ind w:left="0" w:hanging="2"/>
                    <w:jc w:val="both"/>
                    <w:rPr>
                      <w:sz w:val="22"/>
                      <w:szCs w:val="22"/>
                    </w:rPr>
                  </w:pPr>
                  <w:r w:rsidRPr="002D6F03">
                    <w:rPr>
                      <w:sz w:val="22"/>
                      <w:szCs w:val="22"/>
                    </w:rPr>
                    <w:t>Ф.И.О и должность первого руководителя (должность при наличии) либо уполномоченного лица (представителя):</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09F4D97" w14:textId="77777777" w:rsidR="000973F6" w:rsidRPr="00D81E07" w:rsidRDefault="000973F6" w:rsidP="00396104">
                  <w:pPr>
                    <w:spacing w:line="240" w:lineRule="auto"/>
                    <w:ind w:left="0" w:hanging="2"/>
                    <w:jc w:val="both"/>
                    <w:rPr>
                      <w:sz w:val="22"/>
                      <w:szCs w:val="22"/>
                    </w:rPr>
                  </w:pPr>
                </w:p>
              </w:tc>
            </w:tr>
            <w:tr w:rsidR="000973F6" w:rsidRPr="00D81E07" w14:paraId="695E13C5" w14:textId="77777777" w:rsidTr="00D9497F">
              <w:trPr>
                <w:trHeight w:val="293"/>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846D780" w14:textId="77777777" w:rsidR="000973F6" w:rsidRPr="00D81E07" w:rsidRDefault="000973F6" w:rsidP="00396104">
                  <w:pPr>
                    <w:spacing w:line="240" w:lineRule="auto"/>
                    <w:ind w:left="0" w:hanging="2"/>
                    <w:jc w:val="both"/>
                    <w:rPr>
                      <w:sz w:val="22"/>
                      <w:szCs w:val="22"/>
                    </w:rPr>
                  </w:pPr>
                  <w:r w:rsidRPr="00D81E07">
                    <w:rPr>
                      <w:sz w:val="22"/>
                      <w:szCs w:val="22"/>
                    </w:rPr>
                    <w:t>Юридический и фактический адрес</w:t>
                  </w:r>
                  <w:r>
                    <w:rPr>
                      <w:sz w:val="22"/>
                      <w:szCs w:val="22"/>
                    </w:rPr>
                    <w:t xml:space="preserve"> (из ГБД ЮЛ)</w:t>
                  </w:r>
                  <w:r w:rsidRPr="00D81E07">
                    <w:rPr>
                      <w:sz w:val="22"/>
                      <w:szCs w:val="22"/>
                    </w:rPr>
                    <w:t>:</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C60FEF" w14:textId="77777777" w:rsidR="000973F6" w:rsidRPr="00D81E07" w:rsidRDefault="000973F6" w:rsidP="00396104">
                  <w:pPr>
                    <w:spacing w:line="240" w:lineRule="auto"/>
                    <w:ind w:left="0" w:hanging="2"/>
                    <w:jc w:val="both"/>
                    <w:rPr>
                      <w:sz w:val="22"/>
                      <w:szCs w:val="22"/>
                    </w:rPr>
                  </w:pPr>
                </w:p>
              </w:tc>
            </w:tr>
            <w:tr w:rsidR="000973F6" w:rsidRPr="00D81E07" w14:paraId="23F54528" w14:textId="77777777" w:rsidTr="00D9497F">
              <w:trPr>
                <w:trHeight w:val="133"/>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296580" w14:textId="77777777" w:rsidR="000973F6" w:rsidRPr="00D81E07" w:rsidRDefault="000973F6" w:rsidP="00396104">
                  <w:pPr>
                    <w:spacing w:line="240" w:lineRule="auto"/>
                    <w:ind w:left="0" w:hanging="2"/>
                    <w:jc w:val="both"/>
                    <w:rPr>
                      <w:sz w:val="22"/>
                      <w:szCs w:val="22"/>
                    </w:rPr>
                  </w:pPr>
                  <w:r w:rsidRPr="00D81E07">
                    <w:rPr>
                      <w:sz w:val="22"/>
                      <w:szCs w:val="22"/>
                    </w:rPr>
                    <w:t>Почтовый индекс:</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427BFC9" w14:textId="77777777" w:rsidR="000973F6" w:rsidRPr="00D81E07" w:rsidRDefault="000973F6" w:rsidP="00396104">
                  <w:pPr>
                    <w:spacing w:line="240" w:lineRule="auto"/>
                    <w:ind w:left="0" w:hanging="2"/>
                    <w:jc w:val="both"/>
                    <w:rPr>
                      <w:sz w:val="22"/>
                      <w:szCs w:val="22"/>
                    </w:rPr>
                  </w:pPr>
                </w:p>
              </w:tc>
            </w:tr>
            <w:tr w:rsidR="000973F6" w:rsidRPr="00D81E07" w14:paraId="64BAE880" w14:textId="77777777" w:rsidTr="00D9497F">
              <w:trPr>
                <w:trHeight w:val="511"/>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36ADFC8" w14:textId="77777777" w:rsidR="000973F6" w:rsidRPr="00D81E07" w:rsidRDefault="000973F6" w:rsidP="00396104">
                  <w:pPr>
                    <w:spacing w:line="240" w:lineRule="auto"/>
                    <w:ind w:left="0" w:hanging="2"/>
                    <w:jc w:val="both"/>
                    <w:rPr>
                      <w:sz w:val="22"/>
                      <w:szCs w:val="22"/>
                    </w:rPr>
                  </w:pPr>
                  <w:r w:rsidRPr="00D81E07">
                    <w:rPr>
                      <w:sz w:val="22"/>
                      <w:szCs w:val="22"/>
                    </w:rPr>
                    <w:t>ФИО и контактный телефон первичного контакта</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617C3BE" w14:textId="77777777" w:rsidR="000973F6" w:rsidRPr="00D81E07" w:rsidRDefault="000973F6" w:rsidP="00396104">
                  <w:pPr>
                    <w:spacing w:line="240" w:lineRule="auto"/>
                    <w:ind w:left="0" w:hanging="2"/>
                    <w:jc w:val="both"/>
                    <w:rPr>
                      <w:sz w:val="22"/>
                      <w:szCs w:val="22"/>
                    </w:rPr>
                  </w:pPr>
                  <w:r w:rsidRPr="00D81E07">
                    <w:rPr>
                      <w:sz w:val="22"/>
                      <w:szCs w:val="22"/>
                    </w:rPr>
                    <w:t>ФИО,</w:t>
                  </w:r>
                </w:p>
                <w:p w14:paraId="58BCF975" w14:textId="77777777" w:rsidR="000973F6" w:rsidRPr="00D81E07" w:rsidRDefault="000973F6" w:rsidP="00396104">
                  <w:pPr>
                    <w:spacing w:line="240" w:lineRule="auto"/>
                    <w:ind w:left="0" w:hanging="2"/>
                    <w:jc w:val="both"/>
                    <w:rPr>
                      <w:sz w:val="22"/>
                      <w:szCs w:val="22"/>
                    </w:rPr>
                  </w:pPr>
                  <w:r w:rsidRPr="00D81E07">
                    <w:rPr>
                      <w:sz w:val="22"/>
                      <w:szCs w:val="22"/>
                    </w:rPr>
                    <w:t>Тел.</w:t>
                  </w:r>
                </w:p>
              </w:tc>
            </w:tr>
            <w:tr w:rsidR="000973F6" w:rsidRPr="00D81E07" w14:paraId="56DBEEE7" w14:textId="77777777" w:rsidTr="00D9497F">
              <w:trPr>
                <w:trHeight w:val="22"/>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1765F06" w14:textId="77777777" w:rsidR="000973F6" w:rsidRPr="00D81E07" w:rsidRDefault="000973F6" w:rsidP="00396104">
                  <w:pPr>
                    <w:spacing w:line="240" w:lineRule="auto"/>
                    <w:ind w:left="0" w:hanging="2"/>
                    <w:jc w:val="both"/>
                    <w:rPr>
                      <w:sz w:val="22"/>
                      <w:szCs w:val="22"/>
                    </w:rPr>
                  </w:pPr>
                  <w:r w:rsidRPr="00D81E07">
                    <w:rPr>
                      <w:sz w:val="22"/>
                      <w:szCs w:val="22"/>
                    </w:rPr>
                    <w:t>E-mail первичного контакта:</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52851ED" w14:textId="77777777" w:rsidR="000973F6" w:rsidRPr="00D81E07" w:rsidRDefault="000973F6" w:rsidP="00396104">
                  <w:pPr>
                    <w:spacing w:line="240" w:lineRule="auto"/>
                    <w:ind w:left="0" w:hanging="2"/>
                    <w:jc w:val="both"/>
                    <w:rPr>
                      <w:sz w:val="22"/>
                      <w:szCs w:val="22"/>
                    </w:rPr>
                  </w:pPr>
                </w:p>
              </w:tc>
            </w:tr>
            <w:tr w:rsidR="000973F6" w:rsidRPr="00D81E07" w14:paraId="3BFF5DC1" w14:textId="77777777" w:rsidTr="00D9497F">
              <w:trPr>
                <w:trHeight w:val="115"/>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E68ECC8" w14:textId="77777777" w:rsidR="000973F6" w:rsidRPr="00D81E07" w:rsidRDefault="000973F6" w:rsidP="00396104">
                  <w:pPr>
                    <w:spacing w:line="240" w:lineRule="auto"/>
                    <w:ind w:left="0" w:hanging="2"/>
                    <w:jc w:val="both"/>
                    <w:rPr>
                      <w:sz w:val="22"/>
                      <w:szCs w:val="22"/>
                    </w:rPr>
                  </w:pPr>
                  <w:r w:rsidRPr="00D81E07">
                    <w:rPr>
                      <w:sz w:val="22"/>
                      <w:szCs w:val="22"/>
                    </w:rPr>
                    <w:t>ФИО и Контактный телефон вторичного контакта</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A509ED5" w14:textId="77777777" w:rsidR="000973F6" w:rsidRPr="00D81E07" w:rsidRDefault="000973F6" w:rsidP="00396104">
                  <w:pPr>
                    <w:spacing w:line="240" w:lineRule="auto"/>
                    <w:ind w:left="0" w:hanging="2"/>
                    <w:jc w:val="both"/>
                    <w:rPr>
                      <w:sz w:val="22"/>
                      <w:szCs w:val="22"/>
                    </w:rPr>
                  </w:pPr>
                  <w:r w:rsidRPr="00D81E07">
                    <w:rPr>
                      <w:sz w:val="22"/>
                      <w:szCs w:val="22"/>
                    </w:rPr>
                    <w:t>ФИО,</w:t>
                  </w:r>
                </w:p>
                <w:p w14:paraId="71EA139D" w14:textId="77777777" w:rsidR="000973F6" w:rsidRPr="00D81E07" w:rsidRDefault="000973F6" w:rsidP="00396104">
                  <w:pPr>
                    <w:spacing w:line="240" w:lineRule="auto"/>
                    <w:ind w:left="0" w:hanging="2"/>
                    <w:jc w:val="both"/>
                    <w:rPr>
                      <w:sz w:val="22"/>
                      <w:szCs w:val="22"/>
                    </w:rPr>
                  </w:pPr>
                  <w:r w:rsidRPr="00D81E07">
                    <w:rPr>
                      <w:sz w:val="22"/>
                      <w:szCs w:val="22"/>
                    </w:rPr>
                    <w:t>Тел.</w:t>
                  </w:r>
                </w:p>
              </w:tc>
            </w:tr>
            <w:tr w:rsidR="000973F6" w:rsidRPr="00D81E07" w14:paraId="61428812" w14:textId="77777777" w:rsidTr="00D9497F">
              <w:trPr>
                <w:trHeight w:val="22"/>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EBC885C" w14:textId="77777777" w:rsidR="000973F6" w:rsidRPr="00D81E07" w:rsidRDefault="000973F6" w:rsidP="00396104">
                  <w:pPr>
                    <w:spacing w:line="240" w:lineRule="auto"/>
                    <w:ind w:left="0" w:hanging="2"/>
                    <w:jc w:val="both"/>
                    <w:rPr>
                      <w:sz w:val="22"/>
                      <w:szCs w:val="22"/>
                    </w:rPr>
                  </w:pPr>
                  <w:r w:rsidRPr="00D81E07">
                    <w:rPr>
                      <w:sz w:val="22"/>
                      <w:szCs w:val="22"/>
                    </w:rPr>
                    <w:t>E-mail вторичного контакта:</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1C803B2" w14:textId="77777777" w:rsidR="000973F6" w:rsidRPr="00D81E07" w:rsidRDefault="000973F6" w:rsidP="00396104">
                  <w:pPr>
                    <w:spacing w:line="240" w:lineRule="auto"/>
                    <w:ind w:left="0" w:hanging="2"/>
                    <w:jc w:val="both"/>
                    <w:rPr>
                      <w:sz w:val="22"/>
                      <w:szCs w:val="22"/>
                    </w:rPr>
                  </w:pPr>
                </w:p>
              </w:tc>
            </w:tr>
            <w:tr w:rsidR="000973F6" w:rsidRPr="00D81E07" w14:paraId="75987D20" w14:textId="77777777" w:rsidTr="00D9497F">
              <w:trPr>
                <w:trHeight w:val="22"/>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06B1486" w14:textId="77777777" w:rsidR="000973F6" w:rsidRPr="00D81E07" w:rsidRDefault="000973F6" w:rsidP="00396104">
                  <w:pPr>
                    <w:spacing w:line="240" w:lineRule="auto"/>
                    <w:ind w:left="0" w:hanging="2"/>
                    <w:jc w:val="both"/>
                    <w:rPr>
                      <w:sz w:val="22"/>
                      <w:szCs w:val="22"/>
                    </w:rPr>
                  </w:pPr>
                  <w:r w:rsidRPr="00D81E07">
                    <w:rPr>
                      <w:sz w:val="22"/>
                      <w:szCs w:val="22"/>
                    </w:rPr>
                    <w:t xml:space="preserve">E-mail </w:t>
                  </w:r>
                  <w:r>
                    <w:rPr>
                      <w:sz w:val="22"/>
                      <w:szCs w:val="22"/>
                    </w:rPr>
                    <w:t>для рассылки уведомлений Антифрод-центра (возможно указание не более 3х единых почтовых адресов)</w:t>
                  </w:r>
                  <w:r w:rsidRPr="00D81E07">
                    <w:rPr>
                      <w:sz w:val="22"/>
                      <w:szCs w:val="22"/>
                    </w:rPr>
                    <w:t>:</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6FF276E" w14:textId="77777777" w:rsidR="000973F6" w:rsidRPr="00D81E07" w:rsidRDefault="000973F6" w:rsidP="00396104">
                  <w:pPr>
                    <w:spacing w:line="240" w:lineRule="auto"/>
                    <w:ind w:left="0" w:hanging="2"/>
                    <w:jc w:val="both"/>
                    <w:rPr>
                      <w:sz w:val="22"/>
                      <w:szCs w:val="22"/>
                    </w:rPr>
                  </w:pPr>
                </w:p>
              </w:tc>
            </w:tr>
            <w:tr w:rsidR="000973F6" w:rsidRPr="00D81E07" w14:paraId="6A266D9D" w14:textId="77777777" w:rsidTr="00D9497F">
              <w:trPr>
                <w:trHeight w:val="22"/>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605307A" w14:textId="77777777" w:rsidR="000973F6" w:rsidRPr="00D81E07" w:rsidRDefault="000973F6" w:rsidP="00396104">
                  <w:pPr>
                    <w:spacing w:line="240" w:lineRule="auto"/>
                    <w:ind w:left="0" w:hanging="2"/>
                    <w:jc w:val="both"/>
                    <w:rPr>
                      <w:sz w:val="22"/>
                      <w:szCs w:val="22"/>
                    </w:rPr>
                  </w:pPr>
                  <w:r w:rsidRPr="00D81E07">
                    <w:rPr>
                      <w:sz w:val="22"/>
                      <w:szCs w:val="22"/>
                    </w:rPr>
                    <w:t>БИН</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021C243" w14:textId="77777777" w:rsidR="000973F6" w:rsidRPr="00D81E07" w:rsidRDefault="000973F6" w:rsidP="00396104">
                  <w:pPr>
                    <w:spacing w:line="240" w:lineRule="auto"/>
                    <w:ind w:left="0" w:hanging="2"/>
                    <w:jc w:val="both"/>
                    <w:rPr>
                      <w:sz w:val="22"/>
                      <w:szCs w:val="22"/>
                    </w:rPr>
                  </w:pPr>
                </w:p>
              </w:tc>
            </w:tr>
            <w:tr w:rsidR="000973F6" w:rsidRPr="00D81E07" w14:paraId="51D38C45" w14:textId="77777777" w:rsidTr="00D9497F">
              <w:trPr>
                <w:trHeight w:val="22"/>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F4801BD" w14:textId="77777777" w:rsidR="000973F6" w:rsidRPr="00D81E07" w:rsidRDefault="000973F6" w:rsidP="00396104">
                  <w:pPr>
                    <w:spacing w:line="240" w:lineRule="auto"/>
                    <w:ind w:left="0" w:hanging="2"/>
                    <w:jc w:val="both"/>
                    <w:rPr>
                      <w:sz w:val="22"/>
                      <w:szCs w:val="22"/>
                    </w:rPr>
                  </w:pPr>
                  <w:r w:rsidRPr="00D81E07">
                    <w:rPr>
                      <w:sz w:val="22"/>
                      <w:szCs w:val="22"/>
                    </w:rPr>
                    <w:t>Расчетный счет IBAN</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877AA77" w14:textId="77777777" w:rsidR="000973F6" w:rsidRPr="00D81E07" w:rsidRDefault="000973F6" w:rsidP="00396104">
                  <w:pPr>
                    <w:spacing w:line="240" w:lineRule="auto"/>
                    <w:ind w:left="0" w:hanging="2"/>
                    <w:jc w:val="both"/>
                    <w:rPr>
                      <w:sz w:val="22"/>
                      <w:szCs w:val="22"/>
                    </w:rPr>
                  </w:pPr>
                </w:p>
              </w:tc>
            </w:tr>
            <w:tr w:rsidR="000973F6" w:rsidRPr="00D81E07" w14:paraId="56B03A8E" w14:textId="77777777" w:rsidTr="00D9497F">
              <w:trPr>
                <w:trHeight w:val="22"/>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BB90244" w14:textId="77777777" w:rsidR="000973F6" w:rsidRPr="004200DD" w:rsidRDefault="000973F6" w:rsidP="00396104">
                  <w:pPr>
                    <w:spacing w:line="240" w:lineRule="auto"/>
                    <w:ind w:left="0" w:hanging="2"/>
                    <w:jc w:val="both"/>
                    <w:rPr>
                      <w:sz w:val="22"/>
                      <w:szCs w:val="22"/>
                    </w:rPr>
                  </w:pPr>
                  <w:r w:rsidRPr="00D81E07">
                    <w:rPr>
                      <w:sz w:val="22"/>
                      <w:szCs w:val="22"/>
                    </w:rPr>
                    <w:t xml:space="preserve">БИК </w:t>
                  </w:r>
                  <w:r>
                    <w:rPr>
                      <w:sz w:val="22"/>
                      <w:szCs w:val="22"/>
                    </w:rPr>
                    <w:t>банковской организации</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398C451" w14:textId="77777777" w:rsidR="000973F6" w:rsidRPr="00D81E07" w:rsidRDefault="000973F6" w:rsidP="00396104">
                  <w:pPr>
                    <w:spacing w:line="240" w:lineRule="auto"/>
                    <w:ind w:left="0" w:hanging="2"/>
                    <w:jc w:val="both"/>
                    <w:rPr>
                      <w:sz w:val="22"/>
                      <w:szCs w:val="22"/>
                    </w:rPr>
                  </w:pPr>
                </w:p>
              </w:tc>
            </w:tr>
            <w:tr w:rsidR="000973F6" w:rsidRPr="00D81E07" w14:paraId="121E2B13" w14:textId="77777777" w:rsidTr="00D9497F">
              <w:trPr>
                <w:trHeight w:val="22"/>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1C33F57" w14:textId="77777777" w:rsidR="000973F6" w:rsidRPr="00D81E07" w:rsidRDefault="000973F6" w:rsidP="00396104">
                  <w:pPr>
                    <w:spacing w:line="240" w:lineRule="auto"/>
                    <w:ind w:left="0" w:hanging="2"/>
                    <w:jc w:val="both"/>
                    <w:rPr>
                      <w:sz w:val="22"/>
                      <w:szCs w:val="22"/>
                    </w:rPr>
                  </w:pPr>
                  <w:r w:rsidRPr="00D81E07">
                    <w:rPr>
                      <w:sz w:val="22"/>
                      <w:szCs w:val="22"/>
                    </w:rPr>
                    <w:t>Наименование</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A61B9B4" w14:textId="77777777" w:rsidR="000973F6" w:rsidRPr="00D81E07" w:rsidRDefault="000973F6" w:rsidP="00396104">
                  <w:pPr>
                    <w:spacing w:line="240" w:lineRule="auto"/>
                    <w:ind w:left="0" w:hanging="2"/>
                    <w:jc w:val="both"/>
                    <w:rPr>
                      <w:sz w:val="22"/>
                      <w:szCs w:val="22"/>
                    </w:rPr>
                  </w:pPr>
                </w:p>
              </w:tc>
            </w:tr>
            <w:tr w:rsidR="000973F6" w:rsidRPr="00D81E07" w14:paraId="31702B0A" w14:textId="77777777" w:rsidTr="00D9497F">
              <w:trPr>
                <w:trHeight w:val="22"/>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A6734F8" w14:textId="77777777" w:rsidR="000973F6" w:rsidRPr="00D81E07" w:rsidRDefault="000973F6" w:rsidP="00396104">
                  <w:pPr>
                    <w:spacing w:line="240" w:lineRule="auto"/>
                    <w:ind w:left="0" w:hanging="2"/>
                    <w:jc w:val="both"/>
                    <w:rPr>
                      <w:sz w:val="22"/>
                      <w:szCs w:val="22"/>
                    </w:rPr>
                  </w:pPr>
                  <w:r w:rsidRPr="00D81E07">
                    <w:rPr>
                      <w:sz w:val="22"/>
                      <w:szCs w:val="22"/>
                    </w:rPr>
                    <w:lastRenderedPageBreak/>
                    <w:t>КБе</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467E95B" w14:textId="77777777" w:rsidR="000973F6" w:rsidRPr="00D81E07" w:rsidRDefault="000973F6" w:rsidP="00396104">
                  <w:pPr>
                    <w:spacing w:line="240" w:lineRule="auto"/>
                    <w:ind w:left="0" w:hanging="2"/>
                    <w:jc w:val="both"/>
                    <w:rPr>
                      <w:sz w:val="22"/>
                      <w:szCs w:val="22"/>
                    </w:rPr>
                  </w:pPr>
                </w:p>
              </w:tc>
            </w:tr>
            <w:tr w:rsidR="000973F6" w:rsidRPr="00D81E07" w14:paraId="32C9CDD5" w14:textId="77777777" w:rsidTr="00D9497F">
              <w:trPr>
                <w:trHeight w:val="467"/>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72FF673" w14:textId="77777777" w:rsidR="000973F6" w:rsidRPr="00D81E07" w:rsidRDefault="000973F6" w:rsidP="00396104">
                  <w:pPr>
                    <w:spacing w:line="240" w:lineRule="auto"/>
                    <w:ind w:left="0" w:hanging="2"/>
                    <w:jc w:val="both"/>
                    <w:rPr>
                      <w:sz w:val="22"/>
                      <w:szCs w:val="22"/>
                    </w:rPr>
                  </w:pPr>
                  <w:r w:rsidRPr="00D81E07">
                    <w:rPr>
                      <w:sz w:val="22"/>
                      <w:szCs w:val="22"/>
                    </w:rPr>
                    <w:t>Свидетельство о постановке на НДС (серия, номер, дата)</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60E6F1F" w14:textId="77777777" w:rsidR="000973F6" w:rsidRPr="00D81E07" w:rsidRDefault="000973F6" w:rsidP="00396104">
                  <w:pPr>
                    <w:spacing w:line="240" w:lineRule="auto"/>
                    <w:ind w:left="0" w:hanging="2"/>
                    <w:jc w:val="both"/>
                    <w:rPr>
                      <w:sz w:val="22"/>
                      <w:szCs w:val="22"/>
                    </w:rPr>
                  </w:pPr>
                </w:p>
              </w:tc>
            </w:tr>
            <w:tr w:rsidR="000973F6" w:rsidRPr="00D81E07" w14:paraId="27B2CA8E" w14:textId="77777777" w:rsidTr="00D9497F">
              <w:trPr>
                <w:trHeight w:val="467"/>
              </w:trPr>
              <w:tc>
                <w:tcPr>
                  <w:tcW w:w="24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2EA287E" w14:textId="77777777" w:rsidR="000973F6" w:rsidRPr="00D81E07" w:rsidRDefault="000973F6" w:rsidP="00396104">
                  <w:pPr>
                    <w:spacing w:line="240" w:lineRule="auto"/>
                    <w:ind w:left="0" w:hanging="2"/>
                    <w:jc w:val="both"/>
                    <w:rPr>
                      <w:sz w:val="22"/>
                      <w:szCs w:val="22"/>
                    </w:rPr>
                  </w:pPr>
                  <w:r>
                    <w:rPr>
                      <w:sz w:val="22"/>
                      <w:szCs w:val="22"/>
                    </w:rPr>
                    <w:t>Дополнительные сведения (при необходимости)</w:t>
                  </w:r>
                </w:p>
              </w:tc>
              <w:tc>
                <w:tcPr>
                  <w:tcW w:w="269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C202185" w14:textId="77777777" w:rsidR="000973F6" w:rsidRPr="00D81E07" w:rsidRDefault="000973F6" w:rsidP="00396104">
                  <w:pPr>
                    <w:spacing w:line="240" w:lineRule="auto"/>
                    <w:ind w:left="0" w:hanging="2"/>
                    <w:jc w:val="both"/>
                    <w:rPr>
                      <w:sz w:val="22"/>
                      <w:szCs w:val="22"/>
                    </w:rPr>
                  </w:pPr>
                </w:p>
              </w:tc>
            </w:tr>
          </w:tbl>
          <w:p w14:paraId="11116EE6" w14:textId="1A49A45B"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К Заявлению прилагаем копии следующих документов:</w:t>
            </w:r>
          </w:p>
          <w:p w14:paraId="64D821B4" w14:textId="77777777" w:rsidR="000973F6" w:rsidRPr="00D81E07" w:rsidRDefault="000973F6" w:rsidP="00396104">
            <w:pPr>
              <w:widowControl w:val="0"/>
              <w:numPr>
                <w:ilvl w:val="0"/>
                <w:numId w:val="39"/>
              </w:numPr>
              <w:tabs>
                <w:tab w:val="left" w:pos="352"/>
              </w:tabs>
              <w:suppressAutoHyphens w:val="0"/>
              <w:spacing w:line="240" w:lineRule="auto"/>
              <w:ind w:leftChars="0" w:left="0" w:right="-40" w:firstLineChars="0" w:firstLine="0"/>
              <w:jc w:val="both"/>
              <w:textDirection w:val="lrTb"/>
              <w:textAlignment w:val="auto"/>
              <w:outlineLvl w:val="9"/>
              <w:rPr>
                <w:bCs/>
                <w:iCs/>
                <w:sz w:val="22"/>
                <w:szCs w:val="22"/>
              </w:rPr>
            </w:pPr>
            <w:r w:rsidRPr="00D81E07">
              <w:rPr>
                <w:bCs/>
                <w:iCs/>
                <w:sz w:val="22"/>
                <w:szCs w:val="22"/>
              </w:rPr>
              <w:t>свидетельство/ справку о государственной регистрации/перерегистрации юридического лица;</w:t>
            </w:r>
          </w:p>
          <w:p w14:paraId="5291E06A" w14:textId="0A7C80C1" w:rsidR="000973F6" w:rsidRPr="00D9497F" w:rsidRDefault="000973F6" w:rsidP="00396104">
            <w:pPr>
              <w:pStyle w:val="afa"/>
              <w:widowControl w:val="0"/>
              <w:numPr>
                <w:ilvl w:val="0"/>
                <w:numId w:val="39"/>
              </w:numPr>
              <w:tabs>
                <w:tab w:val="left" w:pos="317"/>
              </w:tabs>
              <w:spacing w:line="240" w:lineRule="auto"/>
              <w:ind w:leftChars="0" w:left="34" w:right="-40" w:firstLineChars="0" w:firstLine="0"/>
              <w:jc w:val="both"/>
              <w:rPr>
                <w:bCs/>
                <w:iCs/>
                <w:sz w:val="22"/>
                <w:szCs w:val="22"/>
              </w:rPr>
            </w:pPr>
            <w:r w:rsidRPr="00D9497F">
              <w:rPr>
                <w:bCs/>
                <w:iCs/>
                <w:sz w:val="22"/>
                <w:szCs w:val="22"/>
              </w:rPr>
              <w:t>протокол (выписку) уполномоченного органа юридического лица и приказ о назначении первого руководителя;</w:t>
            </w:r>
          </w:p>
          <w:p w14:paraId="415B1D2C" w14:textId="4FE1ADDA" w:rsidR="000973F6" w:rsidRPr="00D9497F" w:rsidRDefault="000973F6" w:rsidP="00396104">
            <w:pPr>
              <w:pStyle w:val="afa"/>
              <w:widowControl w:val="0"/>
              <w:numPr>
                <w:ilvl w:val="0"/>
                <w:numId w:val="39"/>
              </w:numPr>
              <w:tabs>
                <w:tab w:val="left" w:pos="317"/>
              </w:tabs>
              <w:spacing w:line="240" w:lineRule="auto"/>
              <w:ind w:leftChars="0" w:left="34" w:right="-40" w:firstLineChars="0" w:firstLine="0"/>
              <w:jc w:val="both"/>
              <w:rPr>
                <w:bCs/>
                <w:iCs/>
                <w:sz w:val="22"/>
                <w:szCs w:val="22"/>
              </w:rPr>
            </w:pPr>
            <w:r w:rsidRPr="00D9497F">
              <w:rPr>
                <w:bCs/>
                <w:iCs/>
                <w:sz w:val="22"/>
                <w:szCs w:val="22"/>
              </w:rPr>
              <w:t>свидетельство о постановке на учет по НДС;</w:t>
            </w:r>
          </w:p>
          <w:p w14:paraId="5F7AF294" w14:textId="33EA9F56" w:rsidR="000973F6" w:rsidRPr="00D9497F" w:rsidRDefault="000973F6" w:rsidP="00396104">
            <w:pPr>
              <w:pStyle w:val="afa"/>
              <w:widowControl w:val="0"/>
              <w:numPr>
                <w:ilvl w:val="0"/>
                <w:numId w:val="39"/>
              </w:numPr>
              <w:tabs>
                <w:tab w:val="left" w:pos="317"/>
              </w:tabs>
              <w:spacing w:line="240" w:lineRule="auto"/>
              <w:ind w:leftChars="0" w:left="34" w:right="-40" w:firstLineChars="0" w:firstLine="0"/>
              <w:jc w:val="both"/>
              <w:rPr>
                <w:bCs/>
                <w:iCs/>
                <w:sz w:val="22"/>
                <w:szCs w:val="22"/>
              </w:rPr>
            </w:pPr>
            <w:r w:rsidRPr="00D9497F">
              <w:rPr>
                <w:bCs/>
                <w:iCs/>
                <w:sz w:val="22"/>
                <w:szCs w:val="22"/>
              </w:rPr>
              <w:t>устав юридического лица;</w:t>
            </w:r>
          </w:p>
          <w:p w14:paraId="0AB9108E" w14:textId="17FD4565" w:rsidR="000973F6" w:rsidRPr="00D9497F" w:rsidRDefault="000973F6" w:rsidP="00396104">
            <w:pPr>
              <w:pStyle w:val="afa"/>
              <w:widowControl w:val="0"/>
              <w:numPr>
                <w:ilvl w:val="0"/>
                <w:numId w:val="39"/>
              </w:numPr>
              <w:tabs>
                <w:tab w:val="left" w:pos="317"/>
              </w:tabs>
              <w:spacing w:line="240" w:lineRule="auto"/>
              <w:ind w:leftChars="0" w:left="34" w:right="-40" w:firstLineChars="0" w:firstLine="0"/>
              <w:jc w:val="both"/>
              <w:rPr>
                <w:bCs/>
                <w:iCs/>
                <w:sz w:val="22"/>
                <w:szCs w:val="22"/>
              </w:rPr>
            </w:pPr>
            <w:r w:rsidRPr="00D9497F">
              <w:rPr>
                <w:bCs/>
                <w:iCs/>
                <w:sz w:val="22"/>
                <w:szCs w:val="22"/>
              </w:rPr>
              <w:t>доверенность, подтверждающая полномочия заявителя (если Заявление подписывает не первый руководитель);</w:t>
            </w:r>
          </w:p>
          <w:p w14:paraId="78BCC391" w14:textId="3EAD4B21" w:rsidR="000973F6" w:rsidRPr="00D9497F" w:rsidRDefault="000973F6" w:rsidP="00396104">
            <w:pPr>
              <w:pStyle w:val="afa"/>
              <w:widowControl w:val="0"/>
              <w:numPr>
                <w:ilvl w:val="0"/>
                <w:numId w:val="39"/>
              </w:numPr>
              <w:tabs>
                <w:tab w:val="left" w:pos="187"/>
                <w:tab w:val="left" w:pos="317"/>
              </w:tabs>
              <w:spacing w:line="240" w:lineRule="auto"/>
              <w:ind w:leftChars="0" w:left="34" w:right="-40" w:firstLineChars="0" w:firstLine="0"/>
              <w:jc w:val="both"/>
              <w:rPr>
                <w:bCs/>
                <w:iCs/>
                <w:sz w:val="22"/>
                <w:szCs w:val="22"/>
              </w:rPr>
            </w:pPr>
            <w:r w:rsidRPr="00D9497F">
              <w:rPr>
                <w:bCs/>
                <w:iCs/>
                <w:sz w:val="22"/>
                <w:szCs w:val="22"/>
              </w:rPr>
              <w:t>свидетельство о регистрации в реестре Национального Банка РК или Агентства РК по регулированию и развитию финансового рынка (при наличии);</w:t>
            </w:r>
          </w:p>
          <w:p w14:paraId="7CA7836A" w14:textId="0AFBD676" w:rsidR="000973F6" w:rsidRPr="00D9497F" w:rsidRDefault="000973F6" w:rsidP="00396104">
            <w:pPr>
              <w:pStyle w:val="afa"/>
              <w:widowControl w:val="0"/>
              <w:numPr>
                <w:ilvl w:val="0"/>
                <w:numId w:val="39"/>
              </w:numPr>
              <w:tabs>
                <w:tab w:val="left" w:pos="317"/>
                <w:tab w:val="left" w:pos="471"/>
              </w:tabs>
              <w:spacing w:line="240" w:lineRule="auto"/>
              <w:ind w:leftChars="0" w:left="34" w:right="-40" w:firstLineChars="0" w:firstLine="0"/>
              <w:jc w:val="both"/>
              <w:rPr>
                <w:bCs/>
                <w:iCs/>
                <w:sz w:val="22"/>
                <w:szCs w:val="22"/>
                <w:lang w:val="kk-KZ"/>
              </w:rPr>
            </w:pPr>
            <w:r w:rsidRPr="00D9497F">
              <w:rPr>
                <w:bCs/>
                <w:iCs/>
                <w:sz w:val="22"/>
                <w:szCs w:val="22"/>
              </w:rPr>
              <w:t xml:space="preserve">лицензия, выданная Агентством РК по регулированию и развитию финансового </w:t>
            </w:r>
            <w:r w:rsidRPr="00D9497F">
              <w:rPr>
                <w:bCs/>
                <w:iCs/>
                <w:sz w:val="22"/>
                <w:szCs w:val="22"/>
                <w:lang w:val="kk-KZ"/>
              </w:rPr>
              <w:t xml:space="preserve">  </w:t>
            </w:r>
          </w:p>
          <w:p w14:paraId="41696F85" w14:textId="77777777" w:rsidR="000973F6" w:rsidRPr="00D9497F" w:rsidRDefault="000973F6" w:rsidP="00396104">
            <w:pPr>
              <w:pStyle w:val="afa"/>
              <w:widowControl w:val="0"/>
              <w:numPr>
                <w:ilvl w:val="0"/>
                <w:numId w:val="39"/>
              </w:numPr>
              <w:tabs>
                <w:tab w:val="left" w:pos="0"/>
                <w:tab w:val="left" w:pos="317"/>
              </w:tabs>
              <w:spacing w:line="240" w:lineRule="auto"/>
              <w:ind w:leftChars="0" w:left="34" w:right="-40" w:firstLineChars="0" w:firstLine="0"/>
              <w:jc w:val="both"/>
              <w:rPr>
                <w:bCs/>
                <w:iCs/>
                <w:sz w:val="22"/>
                <w:szCs w:val="22"/>
              </w:rPr>
            </w:pPr>
            <w:r w:rsidRPr="00D9497F">
              <w:rPr>
                <w:bCs/>
                <w:iCs/>
                <w:sz w:val="22"/>
                <w:szCs w:val="22"/>
              </w:rPr>
              <w:t>рынка (при наличии);</w:t>
            </w:r>
          </w:p>
          <w:p w14:paraId="57E51983" w14:textId="77E690F9" w:rsidR="000973F6" w:rsidRDefault="000973F6" w:rsidP="00396104">
            <w:pPr>
              <w:pStyle w:val="afa"/>
              <w:widowControl w:val="0"/>
              <w:numPr>
                <w:ilvl w:val="0"/>
                <w:numId w:val="39"/>
              </w:numPr>
              <w:tabs>
                <w:tab w:val="left" w:pos="317"/>
              </w:tabs>
              <w:spacing w:after="0" w:line="240" w:lineRule="auto"/>
              <w:ind w:leftChars="0" w:left="34" w:right="-40" w:firstLineChars="0" w:firstLine="0"/>
              <w:jc w:val="both"/>
              <w:rPr>
                <w:bCs/>
                <w:iCs/>
                <w:sz w:val="22"/>
                <w:szCs w:val="22"/>
              </w:rPr>
            </w:pPr>
            <w:r w:rsidRPr="00D9497F">
              <w:rPr>
                <w:bCs/>
                <w:iCs/>
                <w:sz w:val="22"/>
                <w:szCs w:val="22"/>
              </w:rPr>
              <w:t>лицензия, выданная Комитетом МФЦА по регулированию финансовых услуг (при наличии).</w:t>
            </w:r>
          </w:p>
          <w:p w14:paraId="6354A24E" w14:textId="77777777" w:rsidR="00396104" w:rsidRPr="00D9497F" w:rsidRDefault="00396104" w:rsidP="00396104">
            <w:pPr>
              <w:pStyle w:val="afa"/>
              <w:widowControl w:val="0"/>
              <w:tabs>
                <w:tab w:val="left" w:pos="317"/>
              </w:tabs>
              <w:spacing w:after="0" w:line="240" w:lineRule="auto"/>
              <w:ind w:leftChars="0" w:left="34" w:right="-40" w:firstLineChars="0" w:firstLine="0"/>
              <w:jc w:val="both"/>
              <w:rPr>
                <w:bCs/>
                <w:iCs/>
                <w:sz w:val="22"/>
                <w:szCs w:val="22"/>
              </w:rPr>
            </w:pPr>
          </w:p>
          <w:p w14:paraId="0B109A79" w14:textId="77777777" w:rsidR="000973F6" w:rsidRPr="00D81E07" w:rsidRDefault="000973F6" w:rsidP="00396104">
            <w:pPr>
              <w:widowControl w:val="0"/>
              <w:spacing w:line="240" w:lineRule="auto"/>
              <w:ind w:left="0" w:right="-40" w:hanging="2"/>
              <w:jc w:val="both"/>
              <w:rPr>
                <w:bCs/>
                <w:iCs/>
                <w:sz w:val="22"/>
                <w:szCs w:val="22"/>
              </w:rPr>
            </w:pPr>
            <w:r w:rsidRPr="00D81E07">
              <w:rPr>
                <w:bCs/>
                <w:iCs/>
                <w:sz w:val="22"/>
                <w:szCs w:val="22"/>
              </w:rPr>
              <w:t>Участник: _____________________________</w:t>
            </w:r>
          </w:p>
          <w:p w14:paraId="1702CC4E" w14:textId="77777777" w:rsidR="000973F6" w:rsidRPr="00D81E07" w:rsidRDefault="000973F6" w:rsidP="00396104">
            <w:pPr>
              <w:widowControl w:val="0"/>
              <w:spacing w:line="240" w:lineRule="auto"/>
              <w:ind w:left="0" w:right="-40" w:hanging="2"/>
              <w:jc w:val="both"/>
              <w:rPr>
                <w:bCs/>
                <w:iCs/>
                <w:sz w:val="22"/>
                <w:szCs w:val="22"/>
              </w:rPr>
            </w:pPr>
            <w:r w:rsidRPr="00D81E07">
              <w:rPr>
                <w:bCs/>
                <w:iCs/>
                <w:sz w:val="22"/>
                <w:szCs w:val="22"/>
              </w:rPr>
              <w:t>ФИО, должность подписанта / подпись ____________________________</w:t>
            </w:r>
          </w:p>
          <w:p w14:paraId="61649697" w14:textId="77777777" w:rsidR="000973F6" w:rsidRDefault="000973F6" w:rsidP="00396104">
            <w:pPr>
              <w:widowControl w:val="0"/>
              <w:spacing w:line="240" w:lineRule="auto"/>
              <w:ind w:left="0" w:right="-40" w:hanging="2"/>
              <w:jc w:val="both"/>
              <w:rPr>
                <w:bCs/>
                <w:iCs/>
                <w:sz w:val="22"/>
                <w:szCs w:val="22"/>
              </w:rPr>
            </w:pPr>
            <w:r w:rsidRPr="00D81E07">
              <w:rPr>
                <w:bCs/>
                <w:iCs/>
                <w:sz w:val="22"/>
                <w:szCs w:val="22"/>
              </w:rPr>
              <w:t>МП</w:t>
            </w:r>
          </w:p>
          <w:p w14:paraId="6AF1F8EB" w14:textId="77777777" w:rsidR="000973F6" w:rsidRDefault="000973F6" w:rsidP="00396104">
            <w:pPr>
              <w:widowControl w:val="0"/>
              <w:spacing w:line="240" w:lineRule="auto"/>
              <w:ind w:left="0" w:right="-40" w:hanging="2"/>
              <w:jc w:val="both"/>
              <w:rPr>
                <w:bCs/>
                <w:iCs/>
                <w:sz w:val="22"/>
                <w:szCs w:val="22"/>
              </w:rPr>
            </w:pPr>
          </w:p>
          <w:p w14:paraId="5FE735F2" w14:textId="77777777" w:rsidR="000973F6" w:rsidRDefault="000973F6" w:rsidP="00396104">
            <w:pPr>
              <w:widowControl w:val="0"/>
              <w:spacing w:line="240" w:lineRule="auto"/>
              <w:ind w:left="0" w:right="-40" w:hanging="2"/>
              <w:jc w:val="both"/>
              <w:rPr>
                <w:bCs/>
                <w:iCs/>
                <w:sz w:val="22"/>
                <w:szCs w:val="22"/>
              </w:rPr>
            </w:pPr>
            <w:r>
              <w:rPr>
                <w:bCs/>
                <w:iCs/>
                <w:sz w:val="22"/>
                <w:szCs w:val="22"/>
              </w:rPr>
              <w:t xml:space="preserve">Дата подписания Заявления Участником: </w:t>
            </w:r>
          </w:p>
          <w:p w14:paraId="440D7861" w14:textId="77777777" w:rsidR="000973F6" w:rsidRDefault="000973F6" w:rsidP="00396104">
            <w:pPr>
              <w:widowControl w:val="0"/>
              <w:spacing w:line="240" w:lineRule="auto"/>
              <w:ind w:left="0" w:right="-40" w:hanging="2"/>
              <w:jc w:val="both"/>
              <w:rPr>
                <w:bCs/>
                <w:iCs/>
                <w:sz w:val="22"/>
                <w:szCs w:val="22"/>
              </w:rPr>
            </w:pPr>
            <w:r>
              <w:rPr>
                <w:bCs/>
                <w:iCs/>
                <w:sz w:val="22"/>
                <w:szCs w:val="22"/>
              </w:rPr>
              <w:t>«___» ___________________ 20__ г.</w:t>
            </w:r>
          </w:p>
          <w:p w14:paraId="53CFF78E" w14:textId="77777777" w:rsidR="000973F6" w:rsidRPr="00D81E07" w:rsidRDefault="000973F6" w:rsidP="00396104">
            <w:pPr>
              <w:widowControl w:val="0"/>
              <w:spacing w:line="240" w:lineRule="auto"/>
              <w:ind w:left="0" w:right="-40" w:hanging="2"/>
              <w:jc w:val="both"/>
              <w:rPr>
                <w:bCs/>
                <w:iCs/>
                <w:sz w:val="22"/>
                <w:szCs w:val="22"/>
              </w:rPr>
            </w:pPr>
          </w:p>
          <w:tbl>
            <w:tblPr>
              <w:tblStyle w:val="1b"/>
              <w:tblW w:w="0" w:type="auto"/>
              <w:tblLayout w:type="fixed"/>
              <w:tblLook w:val="04A0" w:firstRow="1" w:lastRow="0" w:firstColumn="1" w:lastColumn="0" w:noHBand="0" w:noVBand="1"/>
            </w:tblPr>
            <w:tblGrid>
              <w:gridCol w:w="2449"/>
              <w:gridCol w:w="2682"/>
            </w:tblGrid>
            <w:tr w:rsidR="000973F6" w:rsidRPr="00D81E07" w14:paraId="3BDE099C" w14:textId="77777777" w:rsidTr="000973F6">
              <w:trPr>
                <w:trHeight w:val="608"/>
              </w:trPr>
              <w:tc>
                <w:tcPr>
                  <w:tcW w:w="5131" w:type="dxa"/>
                  <w:gridSpan w:val="2"/>
                </w:tcPr>
                <w:p w14:paraId="6C58E603" w14:textId="77777777" w:rsidR="000973F6" w:rsidRPr="00D81E07" w:rsidRDefault="000973F6" w:rsidP="00396104">
                  <w:pPr>
                    <w:shd w:val="clear" w:color="auto" w:fill="FFFFFF"/>
                    <w:spacing w:line="240" w:lineRule="auto"/>
                    <w:ind w:left="0" w:hanging="2"/>
                    <w:jc w:val="both"/>
                    <w:rPr>
                      <w:sz w:val="22"/>
                      <w:szCs w:val="22"/>
                    </w:rPr>
                  </w:pPr>
                  <w:r w:rsidRPr="00D81E07">
                    <w:rPr>
                      <w:sz w:val="22"/>
                      <w:szCs w:val="22"/>
                    </w:rPr>
                    <w:t>Отметка Оператора о получении:</w:t>
                  </w:r>
                </w:p>
                <w:p w14:paraId="297D02B8" w14:textId="77777777" w:rsidR="000973F6" w:rsidRPr="00D81E07" w:rsidRDefault="000973F6" w:rsidP="00396104">
                  <w:pPr>
                    <w:shd w:val="clear" w:color="auto" w:fill="FFFFFF"/>
                    <w:spacing w:line="240" w:lineRule="auto"/>
                    <w:ind w:left="0" w:hanging="2"/>
                    <w:jc w:val="both"/>
                    <w:rPr>
                      <w:sz w:val="22"/>
                      <w:szCs w:val="22"/>
                    </w:rPr>
                  </w:pPr>
                  <w:r w:rsidRPr="00D81E07">
                    <w:rPr>
                      <w:b/>
                      <w:bCs/>
                      <w:i/>
                      <w:iCs/>
                      <w:sz w:val="22"/>
                      <w:szCs w:val="22"/>
                    </w:rPr>
                    <w:t xml:space="preserve"> (заполняется Оператором)</w:t>
                  </w:r>
                </w:p>
              </w:tc>
            </w:tr>
            <w:tr w:rsidR="000973F6" w:rsidRPr="00D81E07" w14:paraId="26502659" w14:textId="77777777" w:rsidTr="000973F6">
              <w:trPr>
                <w:trHeight w:val="265"/>
              </w:trPr>
              <w:tc>
                <w:tcPr>
                  <w:tcW w:w="2449" w:type="dxa"/>
                </w:tcPr>
                <w:p w14:paraId="50238B6D" w14:textId="77777777" w:rsidR="000973F6" w:rsidRPr="00D81E07" w:rsidRDefault="000973F6" w:rsidP="00396104">
                  <w:pPr>
                    <w:shd w:val="clear" w:color="auto" w:fill="FFFFFF"/>
                    <w:spacing w:line="240" w:lineRule="auto"/>
                    <w:ind w:left="0" w:hanging="2"/>
                    <w:jc w:val="both"/>
                    <w:rPr>
                      <w:sz w:val="22"/>
                      <w:szCs w:val="22"/>
                    </w:rPr>
                  </w:pPr>
                  <w:r w:rsidRPr="00D81E07">
                    <w:rPr>
                      <w:sz w:val="22"/>
                      <w:szCs w:val="22"/>
                    </w:rPr>
                    <w:t>Дата получения</w:t>
                  </w:r>
                </w:p>
              </w:tc>
              <w:tc>
                <w:tcPr>
                  <w:tcW w:w="2682" w:type="dxa"/>
                </w:tcPr>
                <w:p w14:paraId="7EA8A1B2" w14:textId="77777777" w:rsidR="000973F6" w:rsidRPr="00D81E07" w:rsidRDefault="000973F6" w:rsidP="00396104">
                  <w:pPr>
                    <w:spacing w:line="240" w:lineRule="auto"/>
                    <w:ind w:left="0" w:hanging="2"/>
                    <w:rPr>
                      <w:sz w:val="22"/>
                      <w:szCs w:val="22"/>
                    </w:rPr>
                  </w:pPr>
                </w:p>
              </w:tc>
            </w:tr>
            <w:tr w:rsidR="000973F6" w:rsidRPr="00D81E07" w14:paraId="6BDD0469" w14:textId="77777777" w:rsidTr="000973F6">
              <w:trPr>
                <w:trHeight w:val="497"/>
              </w:trPr>
              <w:tc>
                <w:tcPr>
                  <w:tcW w:w="2449" w:type="dxa"/>
                </w:tcPr>
                <w:p w14:paraId="6F6E6129" w14:textId="77777777" w:rsidR="000973F6" w:rsidRDefault="000973F6" w:rsidP="00396104">
                  <w:pPr>
                    <w:shd w:val="clear" w:color="auto" w:fill="FFFFFF"/>
                    <w:spacing w:line="240" w:lineRule="auto"/>
                    <w:ind w:left="0" w:hanging="2"/>
                    <w:rPr>
                      <w:sz w:val="22"/>
                      <w:szCs w:val="22"/>
                    </w:rPr>
                  </w:pPr>
                  <w:r w:rsidRPr="00D81E07">
                    <w:rPr>
                      <w:sz w:val="22"/>
                      <w:szCs w:val="22"/>
                    </w:rPr>
                    <w:t>Должность, ФИО, подпись ответственного работника Оператора</w:t>
                  </w:r>
                </w:p>
                <w:p w14:paraId="6D62E151" w14:textId="08ACFCE4" w:rsidR="004E6DC2" w:rsidRPr="00D81E07" w:rsidRDefault="004E6DC2" w:rsidP="00396104">
                  <w:pPr>
                    <w:shd w:val="clear" w:color="auto" w:fill="FFFFFF"/>
                    <w:spacing w:line="240" w:lineRule="auto"/>
                    <w:ind w:left="0" w:hanging="2"/>
                    <w:rPr>
                      <w:sz w:val="22"/>
                      <w:szCs w:val="22"/>
                    </w:rPr>
                  </w:pPr>
                </w:p>
              </w:tc>
              <w:tc>
                <w:tcPr>
                  <w:tcW w:w="2682" w:type="dxa"/>
                </w:tcPr>
                <w:p w14:paraId="056AC38F" w14:textId="77777777" w:rsidR="000973F6" w:rsidRPr="00D81E07" w:rsidRDefault="000973F6" w:rsidP="00396104">
                  <w:pPr>
                    <w:spacing w:line="240" w:lineRule="auto"/>
                    <w:ind w:left="0" w:hanging="2"/>
                    <w:rPr>
                      <w:sz w:val="22"/>
                      <w:szCs w:val="22"/>
                    </w:rPr>
                  </w:pPr>
                </w:p>
              </w:tc>
            </w:tr>
            <w:tr w:rsidR="000973F6" w:rsidRPr="00D81E07" w14:paraId="14E26982" w14:textId="77777777" w:rsidTr="000973F6">
              <w:trPr>
                <w:trHeight w:val="437"/>
              </w:trPr>
              <w:tc>
                <w:tcPr>
                  <w:tcW w:w="2449" w:type="dxa"/>
                </w:tcPr>
                <w:p w14:paraId="18FF2A95" w14:textId="77777777" w:rsidR="000973F6" w:rsidRPr="00D81E07" w:rsidRDefault="000973F6" w:rsidP="00396104">
                  <w:pPr>
                    <w:shd w:val="clear" w:color="auto" w:fill="FFFFFF"/>
                    <w:spacing w:line="240" w:lineRule="auto"/>
                    <w:ind w:left="0" w:hanging="2"/>
                    <w:rPr>
                      <w:sz w:val="22"/>
                      <w:szCs w:val="22"/>
                    </w:rPr>
                  </w:pPr>
                  <w:r w:rsidRPr="00D81E07">
                    <w:rPr>
                      <w:sz w:val="22"/>
                      <w:szCs w:val="22"/>
                    </w:rPr>
                    <w:t>Наличие основания заключения Договора</w:t>
                  </w:r>
                </w:p>
              </w:tc>
              <w:tc>
                <w:tcPr>
                  <w:tcW w:w="2682" w:type="dxa"/>
                </w:tcPr>
                <w:p w14:paraId="1011421D" w14:textId="77777777" w:rsidR="000973F6" w:rsidRPr="00D81E07" w:rsidRDefault="000973F6" w:rsidP="00396104">
                  <w:pPr>
                    <w:spacing w:line="240" w:lineRule="auto"/>
                    <w:ind w:left="0" w:hanging="2"/>
                    <w:rPr>
                      <w:sz w:val="22"/>
                      <w:szCs w:val="22"/>
                    </w:rPr>
                  </w:pPr>
                </w:p>
                <w:p w14:paraId="01221DEB" w14:textId="77777777" w:rsidR="000973F6" w:rsidRPr="00D81E07" w:rsidRDefault="000973F6" w:rsidP="00396104">
                  <w:pPr>
                    <w:spacing w:line="240" w:lineRule="auto"/>
                    <w:ind w:left="0" w:hanging="2"/>
                    <w:rPr>
                      <w:sz w:val="22"/>
                      <w:szCs w:val="22"/>
                    </w:rPr>
                  </w:pPr>
                </w:p>
              </w:tc>
            </w:tr>
            <w:tr w:rsidR="000973F6" w:rsidRPr="00D81E07" w14:paraId="15F70717" w14:textId="77777777" w:rsidTr="000973F6">
              <w:trPr>
                <w:trHeight w:val="487"/>
              </w:trPr>
              <w:tc>
                <w:tcPr>
                  <w:tcW w:w="2449" w:type="dxa"/>
                </w:tcPr>
                <w:p w14:paraId="4CF66F5A" w14:textId="77777777" w:rsidR="000973F6" w:rsidRPr="00D81E07" w:rsidRDefault="000973F6" w:rsidP="00396104">
                  <w:pPr>
                    <w:shd w:val="clear" w:color="auto" w:fill="FFFFFF"/>
                    <w:spacing w:line="240" w:lineRule="auto"/>
                    <w:ind w:left="0" w:hanging="2"/>
                    <w:rPr>
                      <w:sz w:val="22"/>
                      <w:szCs w:val="22"/>
                    </w:rPr>
                  </w:pPr>
                  <w:r w:rsidRPr="00D81E07">
                    <w:rPr>
                      <w:sz w:val="22"/>
                      <w:szCs w:val="22"/>
                    </w:rPr>
                    <w:t>Наличие прилагаемых к Заявлению документов</w:t>
                  </w:r>
                </w:p>
              </w:tc>
              <w:tc>
                <w:tcPr>
                  <w:tcW w:w="2682" w:type="dxa"/>
                </w:tcPr>
                <w:p w14:paraId="251AADD8" w14:textId="77777777" w:rsidR="000973F6" w:rsidRPr="00D81E07" w:rsidRDefault="000973F6" w:rsidP="00396104">
                  <w:pPr>
                    <w:spacing w:line="240" w:lineRule="auto"/>
                    <w:ind w:left="0" w:hanging="2"/>
                    <w:rPr>
                      <w:sz w:val="22"/>
                      <w:szCs w:val="22"/>
                    </w:rPr>
                  </w:pPr>
                </w:p>
                <w:p w14:paraId="0B8C070C" w14:textId="77777777" w:rsidR="000973F6" w:rsidRPr="00D81E07" w:rsidRDefault="000973F6" w:rsidP="00396104">
                  <w:pPr>
                    <w:spacing w:line="240" w:lineRule="auto"/>
                    <w:ind w:left="0" w:hanging="2"/>
                    <w:rPr>
                      <w:sz w:val="22"/>
                      <w:szCs w:val="22"/>
                    </w:rPr>
                  </w:pPr>
                </w:p>
              </w:tc>
            </w:tr>
            <w:tr w:rsidR="000973F6" w:rsidRPr="00D81E07" w14:paraId="7EB630F5" w14:textId="77777777" w:rsidTr="000973F6">
              <w:trPr>
                <w:trHeight w:val="395"/>
              </w:trPr>
              <w:tc>
                <w:tcPr>
                  <w:tcW w:w="2449" w:type="dxa"/>
                </w:tcPr>
                <w:p w14:paraId="40D7CBE1" w14:textId="77777777" w:rsidR="000973F6" w:rsidRDefault="000973F6" w:rsidP="00396104">
                  <w:pPr>
                    <w:shd w:val="clear" w:color="auto" w:fill="FFFFFF"/>
                    <w:spacing w:line="240" w:lineRule="auto"/>
                    <w:ind w:left="0" w:hanging="2"/>
                    <w:rPr>
                      <w:sz w:val="22"/>
                      <w:szCs w:val="22"/>
                    </w:rPr>
                  </w:pPr>
                  <w:r w:rsidRPr="00D81E07">
                    <w:rPr>
                      <w:sz w:val="22"/>
                      <w:szCs w:val="22"/>
                    </w:rPr>
                    <w:t>Дополнительные сведения</w:t>
                  </w:r>
                </w:p>
                <w:p w14:paraId="31B55E5E" w14:textId="77777777" w:rsidR="000973F6" w:rsidRPr="00A04066" w:rsidRDefault="000973F6" w:rsidP="00396104">
                  <w:pPr>
                    <w:shd w:val="clear" w:color="auto" w:fill="FFFFFF"/>
                    <w:spacing w:line="240" w:lineRule="auto"/>
                    <w:ind w:left="0" w:hanging="2"/>
                    <w:rPr>
                      <w:sz w:val="22"/>
                      <w:szCs w:val="22"/>
                    </w:rPr>
                  </w:pPr>
                </w:p>
              </w:tc>
              <w:tc>
                <w:tcPr>
                  <w:tcW w:w="2682" w:type="dxa"/>
                </w:tcPr>
                <w:p w14:paraId="15F1F7A5" w14:textId="77777777" w:rsidR="000973F6" w:rsidRPr="00D81E07" w:rsidRDefault="000973F6" w:rsidP="00396104">
                  <w:pPr>
                    <w:spacing w:line="240" w:lineRule="auto"/>
                    <w:ind w:left="0" w:hanging="2"/>
                    <w:rPr>
                      <w:sz w:val="22"/>
                      <w:szCs w:val="22"/>
                    </w:rPr>
                  </w:pPr>
                </w:p>
              </w:tc>
            </w:tr>
          </w:tbl>
          <w:p w14:paraId="406B8F75" w14:textId="77777777" w:rsidR="000973F6" w:rsidRPr="00D76429" w:rsidRDefault="000973F6" w:rsidP="00B7223E">
            <w:pPr>
              <w:widowControl w:val="0"/>
              <w:ind w:left="0" w:right="-40" w:hanging="2"/>
              <w:jc w:val="right"/>
              <w:rPr>
                <w:bCs/>
                <w:iCs/>
                <w:sz w:val="22"/>
                <w:szCs w:val="22"/>
              </w:rPr>
            </w:pPr>
          </w:p>
        </w:tc>
      </w:tr>
    </w:tbl>
    <w:tbl>
      <w:tblPr>
        <w:tblStyle w:val="91"/>
        <w:tblW w:w="10774" w:type="dxa"/>
        <w:tblInd w:w="-993" w:type="dxa"/>
        <w:tblBorders>
          <w:insideH w:val="nil"/>
          <w:insideV w:val="nil"/>
        </w:tblBorders>
        <w:tblLayout w:type="fixed"/>
        <w:tblLook w:val="0600" w:firstRow="0" w:lastRow="0" w:firstColumn="0" w:lastColumn="0" w:noHBand="1" w:noVBand="1"/>
      </w:tblPr>
      <w:tblGrid>
        <w:gridCol w:w="10774"/>
      </w:tblGrid>
      <w:tr w:rsidR="00FD3666" w14:paraId="19631991" w14:textId="77777777" w:rsidTr="00015BB5">
        <w:trPr>
          <w:trHeight w:val="13872"/>
        </w:trPr>
        <w:tc>
          <w:tcPr>
            <w:tcW w:w="1077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43B8C4" w14:textId="77777777" w:rsidR="00D76429" w:rsidRPr="00D76429" w:rsidRDefault="00D76429" w:rsidP="00D76429">
            <w:pPr>
              <w:widowControl w:val="0"/>
              <w:ind w:left="0" w:right="-40" w:hanging="2"/>
              <w:jc w:val="right"/>
              <w:rPr>
                <w:bCs/>
                <w:iCs/>
                <w:sz w:val="22"/>
                <w:szCs w:val="22"/>
              </w:rPr>
            </w:pPr>
            <w:bookmarkStart w:id="7" w:name="_Hlk218775418"/>
            <w:r w:rsidRPr="00D76429">
              <w:rPr>
                <w:bCs/>
                <w:iCs/>
                <w:sz w:val="22"/>
                <w:szCs w:val="22"/>
              </w:rPr>
              <w:lastRenderedPageBreak/>
              <w:t xml:space="preserve">Алаяқтық белгілері бар төлем транзакциялары бойынша деректермен алмасу орталығының </w:t>
            </w:r>
          </w:p>
          <w:p w14:paraId="6F13F2FE" w14:textId="77777777" w:rsidR="00D76429" w:rsidRPr="00D76429" w:rsidRDefault="00D76429" w:rsidP="00D76429">
            <w:pPr>
              <w:widowControl w:val="0"/>
              <w:ind w:left="0" w:right="-40" w:hanging="2"/>
              <w:jc w:val="right"/>
              <w:rPr>
                <w:bCs/>
                <w:iCs/>
                <w:sz w:val="22"/>
                <w:szCs w:val="22"/>
              </w:rPr>
            </w:pPr>
            <w:r w:rsidRPr="00D76429">
              <w:rPr>
                <w:bCs/>
                <w:iCs/>
                <w:sz w:val="22"/>
                <w:szCs w:val="22"/>
              </w:rPr>
              <w:t xml:space="preserve">(Антифрод-орталығының) қызметтерін ұсыну туралы қосылу шартына </w:t>
            </w:r>
          </w:p>
          <w:p w14:paraId="6201C1A4" w14:textId="5951BCCC" w:rsidR="00FD3666" w:rsidRDefault="00D76429" w:rsidP="00D76429">
            <w:pPr>
              <w:widowControl w:val="0"/>
              <w:ind w:left="0" w:right="-40" w:hanging="2"/>
              <w:jc w:val="right"/>
              <w:rPr>
                <w:bCs/>
                <w:iCs/>
                <w:sz w:val="22"/>
                <w:szCs w:val="22"/>
              </w:rPr>
            </w:pPr>
            <w:r>
              <w:rPr>
                <w:bCs/>
                <w:iCs/>
                <w:sz w:val="22"/>
                <w:szCs w:val="22"/>
                <w:lang w:val="kk-KZ"/>
              </w:rPr>
              <w:t>2</w:t>
            </w:r>
            <w:r w:rsidRPr="00D76429">
              <w:rPr>
                <w:bCs/>
                <w:iCs/>
                <w:sz w:val="22"/>
                <w:szCs w:val="22"/>
              </w:rPr>
              <w:t>-қосымша</w:t>
            </w:r>
          </w:p>
          <w:p w14:paraId="146C6774" w14:textId="77777777" w:rsidR="00D76429" w:rsidRPr="00D81E07" w:rsidRDefault="00D76429" w:rsidP="00D76429">
            <w:pPr>
              <w:widowControl w:val="0"/>
              <w:ind w:left="0" w:right="-40" w:hanging="2"/>
              <w:jc w:val="right"/>
              <w:rPr>
                <w:bCs/>
                <w:i/>
                <w:iCs/>
                <w:sz w:val="22"/>
                <w:szCs w:val="22"/>
              </w:rPr>
            </w:pPr>
          </w:p>
          <w:p w14:paraId="65A082ED" w14:textId="77777777" w:rsidR="003E7078" w:rsidRPr="003E7078" w:rsidRDefault="003E7078" w:rsidP="003E7078">
            <w:pPr>
              <w:ind w:left="0" w:hanging="2"/>
              <w:jc w:val="center"/>
              <w:rPr>
                <w:b/>
                <w:sz w:val="22"/>
                <w:szCs w:val="22"/>
                <w:lang w:val="kk-KZ"/>
              </w:rPr>
            </w:pPr>
            <w:r w:rsidRPr="003E7078">
              <w:rPr>
                <w:b/>
                <w:sz w:val="22"/>
                <w:szCs w:val="22"/>
              </w:rPr>
              <w:t>20___</w:t>
            </w:r>
            <w:r w:rsidRPr="003E7078">
              <w:rPr>
                <w:b/>
                <w:sz w:val="22"/>
                <w:szCs w:val="22"/>
                <w:lang w:val="kk-KZ"/>
              </w:rPr>
              <w:t xml:space="preserve"> ж. </w:t>
            </w:r>
            <w:r w:rsidRPr="003E7078">
              <w:rPr>
                <w:b/>
                <w:sz w:val="22"/>
                <w:szCs w:val="22"/>
              </w:rPr>
              <w:t>_________</w:t>
            </w:r>
            <w:r w:rsidRPr="003E7078">
              <w:rPr>
                <w:b/>
                <w:sz w:val="22"/>
                <w:szCs w:val="22"/>
                <w:lang w:val="kk-KZ"/>
              </w:rPr>
              <w:t xml:space="preserve"> </w:t>
            </w:r>
            <w:r w:rsidRPr="003E7078">
              <w:rPr>
                <w:b/>
                <w:sz w:val="22"/>
                <w:szCs w:val="22"/>
              </w:rPr>
              <w:t xml:space="preserve">№ ________________ </w:t>
            </w:r>
            <w:r w:rsidRPr="003E7078">
              <w:rPr>
                <w:b/>
                <w:sz w:val="22"/>
                <w:szCs w:val="22"/>
                <w:lang w:val="kk-KZ"/>
              </w:rPr>
              <w:t xml:space="preserve"> </w:t>
            </w:r>
          </w:p>
          <w:p w14:paraId="786EA0F8" w14:textId="6EEACF40" w:rsidR="00FD3666" w:rsidRDefault="003E7078" w:rsidP="003E7078">
            <w:pPr>
              <w:ind w:left="0" w:hanging="2"/>
              <w:jc w:val="center"/>
              <w:rPr>
                <w:b/>
                <w:sz w:val="22"/>
                <w:szCs w:val="22"/>
                <w:lang w:val="kk-KZ"/>
              </w:rPr>
            </w:pPr>
            <w:r w:rsidRPr="003E7078">
              <w:rPr>
                <w:b/>
                <w:sz w:val="22"/>
                <w:szCs w:val="22"/>
                <w:lang w:val="kk-KZ"/>
              </w:rPr>
              <w:t>Алаяқтық белгілері бар төлем транзакциялары бойынша деректермен алмасу орталығының (Антифрод-орталық) қызметтерін ұсыну туралы қосылу шарты</w:t>
            </w:r>
            <w:r w:rsidR="00D93D63" w:rsidRPr="003E7078">
              <w:rPr>
                <w:b/>
                <w:sz w:val="22"/>
                <w:szCs w:val="22"/>
                <w:lang w:val="kk-KZ"/>
              </w:rPr>
              <w:t>*</w:t>
            </w:r>
          </w:p>
          <w:p w14:paraId="411DB9F8" w14:textId="77777777" w:rsidR="003E7078" w:rsidRPr="003E7078" w:rsidRDefault="003E7078" w:rsidP="003E7078">
            <w:pPr>
              <w:ind w:left="0" w:hanging="2"/>
              <w:jc w:val="center"/>
              <w:rPr>
                <w:b/>
                <w:sz w:val="22"/>
                <w:szCs w:val="22"/>
                <w:lang w:val="kk-KZ"/>
              </w:rPr>
            </w:pPr>
          </w:p>
          <w:p w14:paraId="066FBB0E" w14:textId="6B638327" w:rsidR="00FD3666" w:rsidRPr="003E7078" w:rsidRDefault="00FD3666" w:rsidP="00714423">
            <w:pPr>
              <w:widowControl w:val="0"/>
              <w:ind w:left="0" w:right="-40" w:hanging="2"/>
              <w:jc w:val="both"/>
              <w:rPr>
                <w:bCs/>
                <w:sz w:val="22"/>
                <w:szCs w:val="22"/>
                <w:lang w:val="kk-KZ"/>
              </w:rPr>
            </w:pPr>
            <w:r w:rsidRPr="003E7078">
              <w:rPr>
                <w:bCs/>
                <w:sz w:val="22"/>
                <w:szCs w:val="22"/>
                <w:lang w:val="kk-KZ"/>
              </w:rPr>
              <w:t>(</w:t>
            </w:r>
            <w:r w:rsidR="003E7078" w:rsidRPr="003E7078">
              <w:rPr>
                <w:bCs/>
                <w:sz w:val="22"/>
                <w:szCs w:val="22"/>
                <w:lang w:val="kk-KZ"/>
              </w:rPr>
              <w:t>Шарттың тіркеу нөмірін және тіркелген күнін Оператор береді</w:t>
            </w:r>
            <w:r w:rsidRPr="003E7078">
              <w:rPr>
                <w:bCs/>
                <w:sz w:val="22"/>
                <w:szCs w:val="22"/>
                <w:lang w:val="kk-KZ"/>
              </w:rPr>
              <w:t>)</w:t>
            </w:r>
          </w:p>
          <w:p w14:paraId="0767B499" w14:textId="77777777" w:rsidR="00FD3666" w:rsidRPr="003E7078" w:rsidRDefault="00FD3666" w:rsidP="00714423">
            <w:pPr>
              <w:widowControl w:val="0"/>
              <w:ind w:left="0" w:right="-40" w:hanging="2"/>
              <w:jc w:val="both"/>
              <w:rPr>
                <w:bCs/>
                <w:sz w:val="22"/>
                <w:szCs w:val="22"/>
                <w:lang w:val="kk-KZ"/>
              </w:rPr>
            </w:pPr>
          </w:p>
          <w:p w14:paraId="30880103" w14:textId="45F8976A" w:rsidR="00FD3666" w:rsidRPr="003E7078" w:rsidRDefault="003E7078" w:rsidP="00714423">
            <w:pPr>
              <w:widowControl w:val="0"/>
              <w:ind w:left="0" w:right="-40" w:hanging="2"/>
              <w:jc w:val="center"/>
              <w:rPr>
                <w:b/>
                <w:bCs/>
                <w:sz w:val="22"/>
                <w:szCs w:val="22"/>
                <w:lang w:val="kk-KZ"/>
              </w:rPr>
            </w:pPr>
            <w:bookmarkStart w:id="8" w:name="_Hlk178952841"/>
            <w:r w:rsidRPr="003E7078">
              <w:rPr>
                <w:b/>
                <w:bCs/>
                <w:sz w:val="22"/>
                <w:szCs w:val="22"/>
                <w:lang w:val="kk-KZ"/>
              </w:rPr>
              <w:t xml:space="preserve">Қатысушының қызметкерлеріне және/немесе алаяқтық белгілері бар төлем транзакциялары бойынша деректермен алмасу орталығына (Антифрод-орталық) техникалық есептік жазба үшін қол жеткізуді беру/өшіру </w:t>
            </w:r>
            <w:r w:rsidRPr="003E7078">
              <w:rPr>
                <w:sz w:val="22"/>
                <w:szCs w:val="22"/>
                <w:lang w:val="kk-KZ"/>
              </w:rPr>
              <w:t>(қажетін таңдау)</w:t>
            </w:r>
            <w:r w:rsidRPr="003E7078">
              <w:rPr>
                <w:b/>
                <w:bCs/>
                <w:sz w:val="22"/>
                <w:szCs w:val="22"/>
                <w:lang w:val="kk-KZ"/>
              </w:rPr>
              <w:t xml:space="preserve"> туралы өтініш</w:t>
            </w:r>
          </w:p>
          <w:bookmarkEnd w:id="8"/>
          <w:p w14:paraId="6C9BA91A" w14:textId="77777777" w:rsidR="00FD3666" w:rsidRPr="003E7078" w:rsidRDefault="00FD3666" w:rsidP="00714423">
            <w:pPr>
              <w:widowControl w:val="0"/>
              <w:ind w:left="0" w:right="-40" w:hanging="2"/>
              <w:jc w:val="center"/>
              <w:rPr>
                <w:bCs/>
                <w:sz w:val="22"/>
                <w:szCs w:val="22"/>
                <w:lang w:val="kk-KZ"/>
              </w:rPr>
            </w:pPr>
          </w:p>
          <w:p w14:paraId="2AB3428F" w14:textId="4C6F17A0" w:rsidR="00FD3666" w:rsidRPr="00C863B3" w:rsidRDefault="00FD3666" w:rsidP="00714423">
            <w:pPr>
              <w:widowControl w:val="0"/>
              <w:ind w:left="0" w:right="-40" w:hanging="2"/>
              <w:jc w:val="both"/>
              <w:rPr>
                <w:bCs/>
                <w:iCs/>
                <w:sz w:val="22"/>
                <w:szCs w:val="22"/>
                <w:lang w:val="kk-KZ"/>
              </w:rPr>
            </w:pPr>
            <w:r w:rsidRPr="00D81E07">
              <w:rPr>
                <w:bCs/>
                <w:iCs/>
                <w:sz w:val="22"/>
                <w:szCs w:val="22"/>
                <w:lang w:val="kk-KZ"/>
              </w:rPr>
              <w:t>1.</w:t>
            </w:r>
            <w:r w:rsidR="00C863B3">
              <w:rPr>
                <w:bCs/>
                <w:iCs/>
                <w:sz w:val="22"/>
                <w:szCs w:val="22"/>
                <w:lang w:val="kk-KZ"/>
              </w:rPr>
              <w:t xml:space="preserve"> </w:t>
            </w:r>
            <w:r w:rsidR="00C863B3" w:rsidRPr="00C863B3">
              <w:rPr>
                <w:bCs/>
                <w:iCs/>
                <w:sz w:val="22"/>
                <w:szCs w:val="22"/>
                <w:lang w:val="kk-KZ"/>
              </w:rPr>
              <w:t>__________ атынан _______________ негізінде әрекет ететін  _______________ арқылы (бұдан әрі - Қатысушы)</w:t>
            </w:r>
            <w:r w:rsidRPr="00C863B3">
              <w:rPr>
                <w:bCs/>
                <w:iCs/>
                <w:sz w:val="22"/>
                <w:szCs w:val="22"/>
                <w:lang w:val="kk-KZ"/>
              </w:rPr>
              <w:t xml:space="preserve">, </w:t>
            </w:r>
            <w:r w:rsidR="00C863B3" w:rsidRPr="00C863B3">
              <w:rPr>
                <w:bCs/>
                <w:iCs/>
                <w:sz w:val="22"/>
                <w:szCs w:val="22"/>
                <w:lang w:val="kk-KZ"/>
              </w:rPr>
              <w:t>__________ жылғы № ____________ "Алаяқтық белгілері бар төлем транзакциялары бойынша деректермен алмасу орталығының (Антифрод-орталық) қызметтерін ұсыну туралы қосылу шарты (бұдан әрі - Шарт) негізінде</w:t>
            </w:r>
            <w:r w:rsidRPr="00C863B3">
              <w:rPr>
                <w:bCs/>
                <w:iCs/>
                <w:sz w:val="22"/>
                <w:szCs w:val="22"/>
                <w:lang w:val="kk-KZ"/>
              </w:rPr>
              <w:t xml:space="preserve">, </w:t>
            </w:r>
            <w:r w:rsidR="00C863B3" w:rsidRPr="00C863B3">
              <w:rPr>
                <w:bCs/>
                <w:iCs/>
                <w:sz w:val="22"/>
                <w:szCs w:val="22"/>
                <w:lang w:val="kk-KZ"/>
              </w:rPr>
              <w:t xml:space="preserve">тізімге сәйкес Алаяқтық белгілері бар төлем транзакциялары бойынша Деректермен алмасу орталығына (Антифрод-орталық) кіруді/ажыратуды </w:t>
            </w:r>
            <w:r w:rsidR="00C863B3" w:rsidRPr="00C863B3">
              <w:rPr>
                <w:bCs/>
                <w:i/>
                <w:sz w:val="22"/>
                <w:szCs w:val="22"/>
                <w:lang w:val="kk-KZ"/>
              </w:rPr>
              <w:t>(қажеттісін таңдауды)</w:t>
            </w:r>
            <w:r w:rsidR="00C863B3" w:rsidRPr="00C863B3">
              <w:rPr>
                <w:bCs/>
                <w:iCs/>
                <w:sz w:val="22"/>
                <w:szCs w:val="22"/>
                <w:lang w:val="kk-KZ"/>
              </w:rPr>
              <w:t xml:space="preserve"> сұрайды:</w:t>
            </w:r>
            <w:r w:rsidRPr="00C863B3">
              <w:rPr>
                <w:bCs/>
                <w:iCs/>
                <w:sz w:val="22"/>
                <w:szCs w:val="22"/>
                <w:lang w:val="kk-KZ"/>
              </w:rPr>
              <w:t xml:space="preserve"> </w:t>
            </w:r>
          </w:p>
          <w:p w14:paraId="3A0D2205" w14:textId="77777777" w:rsidR="00FD3666" w:rsidRPr="00C863B3" w:rsidRDefault="00FD3666" w:rsidP="00714423">
            <w:pPr>
              <w:widowControl w:val="0"/>
              <w:ind w:left="0" w:right="-40" w:hanging="2"/>
              <w:jc w:val="both"/>
              <w:rPr>
                <w:bCs/>
                <w:iCs/>
                <w:sz w:val="22"/>
                <w:szCs w:val="22"/>
                <w:lang w:val="kk-KZ"/>
              </w:rPr>
            </w:pPr>
          </w:p>
          <w:tbl>
            <w:tblPr>
              <w:tblW w:w="10520" w:type="dxa"/>
              <w:tblBorders>
                <w:top w:val="nil"/>
                <w:left w:val="nil"/>
                <w:bottom w:val="nil"/>
                <w:right w:val="nil"/>
                <w:insideH w:val="nil"/>
                <w:insideV w:val="nil"/>
              </w:tblBorders>
              <w:tblLayout w:type="fixed"/>
              <w:tblLook w:val="0600" w:firstRow="0" w:lastRow="0" w:firstColumn="0" w:lastColumn="0" w:noHBand="1" w:noVBand="1"/>
            </w:tblPr>
            <w:tblGrid>
              <w:gridCol w:w="1312"/>
              <w:gridCol w:w="1129"/>
              <w:gridCol w:w="1559"/>
              <w:gridCol w:w="2410"/>
              <w:gridCol w:w="1984"/>
              <w:gridCol w:w="2126"/>
            </w:tblGrid>
            <w:tr w:rsidR="00FD3666" w:rsidRPr="00D81E07" w14:paraId="21634166" w14:textId="77777777" w:rsidTr="00913747">
              <w:trPr>
                <w:trHeight w:val="311"/>
              </w:trPr>
              <w:tc>
                <w:tcPr>
                  <w:tcW w:w="131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4DEEAE4" w14:textId="6BD67656" w:rsidR="00FD3666" w:rsidRPr="00D81E07" w:rsidRDefault="00C863B3" w:rsidP="00FD3666">
                  <w:pPr>
                    <w:ind w:left="0" w:hanging="2"/>
                    <w:jc w:val="both"/>
                    <w:rPr>
                      <w:sz w:val="22"/>
                      <w:szCs w:val="22"/>
                    </w:rPr>
                  </w:pPr>
                  <w:r w:rsidRPr="00C863B3">
                    <w:rPr>
                      <w:sz w:val="22"/>
                      <w:szCs w:val="22"/>
                    </w:rPr>
                    <w:t>Лауазымы</w:t>
                  </w:r>
                </w:p>
              </w:tc>
              <w:tc>
                <w:tcPr>
                  <w:tcW w:w="1129"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6E5F4D6" w14:textId="00112606" w:rsidR="00FD3666" w:rsidRPr="00D81E07" w:rsidRDefault="00C863B3" w:rsidP="00FD3666">
                  <w:pPr>
                    <w:ind w:left="0" w:hanging="2"/>
                    <w:jc w:val="both"/>
                    <w:rPr>
                      <w:sz w:val="22"/>
                      <w:szCs w:val="22"/>
                    </w:rPr>
                  </w:pPr>
                  <w:r>
                    <w:rPr>
                      <w:sz w:val="22"/>
                      <w:szCs w:val="22"/>
                      <w:lang w:val="kk-KZ"/>
                    </w:rPr>
                    <w:t>ЖС</w:t>
                  </w:r>
                  <w:r w:rsidR="00FD3666">
                    <w:rPr>
                      <w:sz w:val="22"/>
                      <w:szCs w:val="22"/>
                    </w:rPr>
                    <w:t>Н</w:t>
                  </w:r>
                </w:p>
              </w:tc>
              <w:tc>
                <w:tcPr>
                  <w:tcW w:w="1559" w:type="dxa"/>
                  <w:tcBorders>
                    <w:top w:val="single" w:sz="6" w:space="0" w:color="C1C7D0"/>
                    <w:left w:val="single" w:sz="6" w:space="0" w:color="C1C7D0"/>
                    <w:bottom w:val="single" w:sz="6" w:space="0" w:color="C1C7D0"/>
                    <w:right w:val="single" w:sz="6" w:space="0" w:color="C1C7D0"/>
                  </w:tcBorders>
                </w:tcPr>
                <w:p w14:paraId="0EEE7E93" w14:textId="2B033262" w:rsidR="00FD3666" w:rsidRPr="00C863B3" w:rsidRDefault="00C863B3" w:rsidP="00FD3666">
                  <w:pPr>
                    <w:ind w:left="0" w:hanging="2"/>
                    <w:jc w:val="both"/>
                    <w:rPr>
                      <w:sz w:val="22"/>
                      <w:szCs w:val="22"/>
                      <w:lang w:val="kk-KZ"/>
                    </w:rPr>
                  </w:pPr>
                  <w:r>
                    <w:rPr>
                      <w:sz w:val="22"/>
                      <w:szCs w:val="22"/>
                      <w:lang w:val="kk-KZ"/>
                    </w:rPr>
                    <w:t>ТАӘ</w:t>
                  </w:r>
                </w:p>
              </w:tc>
              <w:tc>
                <w:tcPr>
                  <w:tcW w:w="2410" w:type="dxa"/>
                  <w:tcBorders>
                    <w:top w:val="single" w:sz="6" w:space="0" w:color="C1C7D0"/>
                    <w:left w:val="single" w:sz="6" w:space="0" w:color="C1C7D0"/>
                    <w:bottom w:val="single" w:sz="6" w:space="0" w:color="C1C7D0"/>
                    <w:right w:val="single" w:sz="6" w:space="0" w:color="C1C7D0"/>
                  </w:tcBorders>
                </w:tcPr>
                <w:p w14:paraId="6E7A9628" w14:textId="4D9F3CAF" w:rsidR="00FD3666" w:rsidRPr="00FD3666" w:rsidRDefault="00C863B3" w:rsidP="00FD3666">
                  <w:pPr>
                    <w:ind w:left="0" w:hanging="2"/>
                    <w:jc w:val="both"/>
                    <w:rPr>
                      <w:sz w:val="22"/>
                      <w:szCs w:val="22"/>
                    </w:rPr>
                  </w:pPr>
                  <w:r>
                    <w:rPr>
                      <w:sz w:val="22"/>
                      <w:szCs w:val="22"/>
                      <w:lang w:val="kk-KZ"/>
                    </w:rPr>
                    <w:t>Б</w:t>
                  </w:r>
                  <w:r w:rsidRPr="00C863B3">
                    <w:rPr>
                      <w:sz w:val="22"/>
                      <w:szCs w:val="22"/>
                    </w:rPr>
                    <w:t>айланыс деректері</w:t>
                  </w:r>
                </w:p>
              </w:tc>
              <w:tc>
                <w:tcPr>
                  <w:tcW w:w="1984" w:type="dxa"/>
                  <w:tcBorders>
                    <w:top w:val="single" w:sz="6" w:space="0" w:color="C1C7D0"/>
                    <w:left w:val="single" w:sz="6" w:space="0" w:color="C1C7D0"/>
                    <w:bottom w:val="single" w:sz="6" w:space="0" w:color="C1C7D0"/>
                    <w:right w:val="single" w:sz="6" w:space="0" w:color="C1C7D0"/>
                  </w:tcBorders>
                </w:tcPr>
                <w:p w14:paraId="6FDF64AE" w14:textId="166D46DE" w:rsidR="00FD3666" w:rsidRPr="00D81E07" w:rsidRDefault="00C863B3" w:rsidP="00FD3666">
                  <w:pPr>
                    <w:ind w:left="0" w:hanging="2"/>
                    <w:jc w:val="both"/>
                    <w:rPr>
                      <w:sz w:val="22"/>
                      <w:szCs w:val="22"/>
                    </w:rPr>
                  </w:pPr>
                  <w:r w:rsidRPr="00C863B3">
                    <w:rPr>
                      <w:sz w:val="22"/>
                      <w:szCs w:val="22"/>
                    </w:rPr>
                    <w:t>Әрекеттер</w:t>
                  </w:r>
                  <w:r w:rsidR="00FD3666">
                    <w:rPr>
                      <w:sz w:val="22"/>
                      <w:szCs w:val="22"/>
                    </w:rPr>
                    <w:t xml:space="preserve"> </w:t>
                  </w:r>
                </w:p>
              </w:tc>
              <w:tc>
                <w:tcPr>
                  <w:tcW w:w="2126" w:type="dxa"/>
                  <w:tcBorders>
                    <w:top w:val="single" w:sz="6" w:space="0" w:color="C1C7D0"/>
                    <w:left w:val="single" w:sz="6" w:space="0" w:color="C1C7D0"/>
                    <w:bottom w:val="single" w:sz="6" w:space="0" w:color="C1C7D0"/>
                    <w:right w:val="single" w:sz="6" w:space="0" w:color="C1C7D0"/>
                  </w:tcBorders>
                </w:tcPr>
                <w:p w14:paraId="682653A1" w14:textId="4F8B3439" w:rsidR="00FD3666" w:rsidRPr="00D81E07" w:rsidRDefault="00C863B3" w:rsidP="00FD3666">
                  <w:pPr>
                    <w:ind w:left="0" w:hanging="2"/>
                    <w:jc w:val="both"/>
                    <w:rPr>
                      <w:sz w:val="22"/>
                      <w:szCs w:val="22"/>
                    </w:rPr>
                  </w:pPr>
                  <w:r w:rsidRPr="00C863B3">
                    <w:rPr>
                      <w:sz w:val="22"/>
                      <w:szCs w:val="22"/>
                    </w:rPr>
                    <w:t>Рөлі</w:t>
                  </w:r>
                  <w:r w:rsidR="00FD3666">
                    <w:rPr>
                      <w:sz w:val="22"/>
                      <w:szCs w:val="22"/>
                    </w:rPr>
                    <w:t xml:space="preserve"> </w:t>
                  </w:r>
                </w:p>
              </w:tc>
            </w:tr>
            <w:tr w:rsidR="00FD3666" w:rsidRPr="00D81E07" w14:paraId="51B72DD7" w14:textId="77777777" w:rsidTr="00913747">
              <w:trPr>
                <w:trHeight w:val="1240"/>
              </w:trPr>
              <w:tc>
                <w:tcPr>
                  <w:tcW w:w="131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7D0ADD5" w14:textId="77777777" w:rsidR="00FD3666" w:rsidRPr="00D81E07" w:rsidRDefault="00FD3666" w:rsidP="00FD3666">
                  <w:pPr>
                    <w:ind w:left="0" w:hanging="2"/>
                    <w:jc w:val="both"/>
                    <w:rPr>
                      <w:sz w:val="22"/>
                      <w:szCs w:val="22"/>
                    </w:rPr>
                  </w:pPr>
                </w:p>
              </w:tc>
              <w:tc>
                <w:tcPr>
                  <w:tcW w:w="1129"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BA9C509" w14:textId="77777777" w:rsidR="00FD3666" w:rsidRPr="00D81E07" w:rsidRDefault="00FD3666" w:rsidP="00FD3666">
                  <w:pPr>
                    <w:ind w:left="0" w:hanging="2"/>
                    <w:jc w:val="both"/>
                    <w:rPr>
                      <w:sz w:val="22"/>
                      <w:szCs w:val="22"/>
                    </w:rPr>
                  </w:pPr>
                </w:p>
              </w:tc>
              <w:tc>
                <w:tcPr>
                  <w:tcW w:w="1559" w:type="dxa"/>
                  <w:tcBorders>
                    <w:top w:val="single" w:sz="6" w:space="0" w:color="C1C7D0"/>
                    <w:left w:val="single" w:sz="6" w:space="0" w:color="C1C7D0"/>
                    <w:bottom w:val="single" w:sz="6" w:space="0" w:color="C1C7D0"/>
                    <w:right w:val="single" w:sz="6" w:space="0" w:color="C1C7D0"/>
                  </w:tcBorders>
                </w:tcPr>
                <w:p w14:paraId="5AF89919" w14:textId="77777777" w:rsidR="00FD3666" w:rsidRPr="005F79C4" w:rsidRDefault="00FD3666" w:rsidP="00FD3666">
                  <w:pPr>
                    <w:spacing w:line="240" w:lineRule="auto"/>
                    <w:ind w:left="0" w:hanging="2"/>
                    <w:jc w:val="both"/>
                    <w:rPr>
                      <w:sz w:val="22"/>
                      <w:szCs w:val="22"/>
                    </w:rPr>
                  </w:pPr>
                </w:p>
              </w:tc>
              <w:tc>
                <w:tcPr>
                  <w:tcW w:w="2410" w:type="dxa"/>
                  <w:tcBorders>
                    <w:top w:val="single" w:sz="6" w:space="0" w:color="C1C7D0"/>
                    <w:left w:val="single" w:sz="6" w:space="0" w:color="C1C7D0"/>
                    <w:bottom w:val="single" w:sz="6" w:space="0" w:color="C1C7D0"/>
                    <w:right w:val="single" w:sz="6" w:space="0" w:color="C1C7D0"/>
                  </w:tcBorders>
                </w:tcPr>
                <w:p w14:paraId="0E164215" w14:textId="11C8989F" w:rsidR="00FD3666" w:rsidRPr="005F79C4" w:rsidRDefault="00C863B3" w:rsidP="00FD3666">
                  <w:pPr>
                    <w:spacing w:line="240" w:lineRule="auto"/>
                    <w:ind w:left="0" w:hanging="2"/>
                    <w:jc w:val="both"/>
                    <w:rPr>
                      <w:sz w:val="22"/>
                      <w:szCs w:val="22"/>
                    </w:rPr>
                  </w:pPr>
                  <w:r w:rsidRPr="00C863B3">
                    <w:rPr>
                      <w:sz w:val="22"/>
                      <w:szCs w:val="22"/>
                    </w:rPr>
                    <w:t>Жұмыс</w:t>
                  </w:r>
                  <w:r w:rsidR="00015BB5">
                    <w:rPr>
                      <w:sz w:val="22"/>
                      <w:szCs w:val="22"/>
                    </w:rPr>
                    <w:t xml:space="preserve"> </w:t>
                  </w:r>
                  <w:r w:rsidR="00015BB5">
                    <w:rPr>
                      <w:sz w:val="22"/>
                      <w:szCs w:val="22"/>
                      <w:lang w:val="en-US"/>
                    </w:rPr>
                    <w:t>email</w:t>
                  </w:r>
                  <w:r w:rsidR="00015BB5">
                    <w:rPr>
                      <w:sz w:val="22"/>
                      <w:szCs w:val="22"/>
                    </w:rPr>
                    <w:t>:</w:t>
                  </w:r>
                  <w:r w:rsidR="00015BB5" w:rsidRPr="00FD3666">
                    <w:rPr>
                      <w:sz w:val="22"/>
                      <w:szCs w:val="22"/>
                    </w:rPr>
                    <w:t xml:space="preserve"> </w:t>
                  </w:r>
                  <w:r w:rsidRPr="00C863B3">
                    <w:rPr>
                      <w:sz w:val="22"/>
                      <w:szCs w:val="22"/>
                      <w:lang w:val="kk-KZ"/>
                    </w:rPr>
                    <w:t>Ұялы телефон</w:t>
                  </w:r>
                  <w:r w:rsidR="00015BB5">
                    <w:rPr>
                      <w:sz w:val="22"/>
                      <w:szCs w:val="22"/>
                    </w:rPr>
                    <w:t>:</w:t>
                  </w:r>
                </w:p>
              </w:tc>
              <w:tc>
                <w:tcPr>
                  <w:tcW w:w="1984" w:type="dxa"/>
                  <w:tcBorders>
                    <w:top w:val="single" w:sz="6" w:space="0" w:color="C1C7D0"/>
                    <w:left w:val="single" w:sz="6" w:space="0" w:color="C1C7D0"/>
                    <w:bottom w:val="single" w:sz="6" w:space="0" w:color="C1C7D0"/>
                    <w:right w:val="single" w:sz="6" w:space="0" w:color="C1C7D0"/>
                  </w:tcBorders>
                </w:tcPr>
                <w:p w14:paraId="06F1C59F" w14:textId="76317163" w:rsidR="00FD3666" w:rsidRPr="005F79C4" w:rsidRDefault="00FD3666" w:rsidP="00FD3666">
                  <w:pPr>
                    <w:spacing w:line="240" w:lineRule="auto"/>
                    <w:ind w:left="0" w:hanging="2"/>
                    <w:jc w:val="both"/>
                    <w:rPr>
                      <w:sz w:val="22"/>
                      <w:szCs w:val="22"/>
                    </w:rPr>
                  </w:pPr>
                  <w:r w:rsidRPr="005F79C4">
                    <w:rPr>
                      <w:sz w:val="22"/>
                      <w:szCs w:val="22"/>
                    </w:rPr>
                    <w:t>󠇯</w:t>
                  </w:r>
                  <w:r w:rsidR="00C863B3">
                    <w:rPr>
                      <w:sz w:val="22"/>
                      <w:szCs w:val="22"/>
                      <w:lang w:val="kk-KZ"/>
                    </w:rPr>
                    <w:t xml:space="preserve"> </w:t>
                  </w:r>
                  <w:r w:rsidR="00C863B3" w:rsidRPr="00C863B3">
                    <w:rPr>
                      <w:sz w:val="22"/>
                      <w:szCs w:val="22"/>
                    </w:rPr>
                    <w:t>Қол жеткізуді қамтамасыз ету</w:t>
                  </w:r>
                  <w:r>
                    <w:rPr>
                      <w:sz w:val="22"/>
                      <w:szCs w:val="22"/>
                    </w:rPr>
                    <w:t xml:space="preserve"> </w:t>
                  </w:r>
                </w:p>
                <w:p w14:paraId="04371BC3" w14:textId="00C8EE09" w:rsidR="00FD3666" w:rsidRPr="005F79C4" w:rsidRDefault="00FD3666" w:rsidP="00015BB5">
                  <w:pPr>
                    <w:spacing w:line="240" w:lineRule="auto"/>
                    <w:ind w:left="0" w:hanging="2"/>
                    <w:jc w:val="both"/>
                    <w:rPr>
                      <w:sz w:val="22"/>
                      <w:szCs w:val="22"/>
                    </w:rPr>
                  </w:pPr>
                  <w:r w:rsidRPr="005F79C4">
                    <w:rPr>
                      <w:sz w:val="22"/>
                      <w:szCs w:val="22"/>
                    </w:rPr>
                    <w:t>󠇯</w:t>
                  </w:r>
                  <w:r>
                    <w:rPr>
                      <w:sz w:val="22"/>
                      <w:szCs w:val="22"/>
                    </w:rPr>
                    <w:t xml:space="preserve"> </w:t>
                  </w:r>
                  <w:r w:rsidR="00C863B3">
                    <w:rPr>
                      <w:sz w:val="22"/>
                      <w:szCs w:val="22"/>
                      <w:lang w:val="kk-KZ"/>
                    </w:rPr>
                    <w:t>Қол жеткізуді өшіру</w:t>
                  </w:r>
                  <w:r>
                    <w:rPr>
                      <w:sz w:val="22"/>
                      <w:szCs w:val="22"/>
                    </w:rPr>
                    <w:t xml:space="preserve"> </w:t>
                  </w:r>
                </w:p>
              </w:tc>
              <w:tc>
                <w:tcPr>
                  <w:tcW w:w="2126" w:type="dxa"/>
                  <w:tcBorders>
                    <w:top w:val="single" w:sz="6" w:space="0" w:color="C1C7D0"/>
                    <w:left w:val="single" w:sz="6" w:space="0" w:color="C1C7D0"/>
                    <w:bottom w:val="single" w:sz="6" w:space="0" w:color="C1C7D0"/>
                    <w:right w:val="single" w:sz="6" w:space="0" w:color="C1C7D0"/>
                  </w:tcBorders>
                </w:tcPr>
                <w:p w14:paraId="5130C7C1" w14:textId="7C64838F" w:rsidR="00FD3666" w:rsidRPr="005F79C4" w:rsidRDefault="00FD3666" w:rsidP="00FD3666">
                  <w:pPr>
                    <w:spacing w:line="240" w:lineRule="auto"/>
                    <w:ind w:left="0" w:hanging="2"/>
                    <w:jc w:val="both"/>
                    <w:rPr>
                      <w:sz w:val="22"/>
                      <w:szCs w:val="22"/>
                    </w:rPr>
                  </w:pPr>
                  <w:r w:rsidRPr="005F79C4">
                    <w:rPr>
                      <w:sz w:val="22"/>
                      <w:szCs w:val="22"/>
                    </w:rPr>
                    <w:t>󠇯</w:t>
                  </w:r>
                  <w:r>
                    <w:rPr>
                      <w:sz w:val="22"/>
                      <w:szCs w:val="22"/>
                    </w:rPr>
                    <w:t xml:space="preserve"> </w:t>
                  </w:r>
                  <w:r w:rsidR="00C863B3" w:rsidRPr="00C863B3">
                    <w:rPr>
                      <w:sz w:val="22"/>
                      <w:szCs w:val="22"/>
                    </w:rPr>
                    <w:t>Техникалық пайдаланушы</w:t>
                  </w:r>
                  <w:r>
                    <w:rPr>
                      <w:sz w:val="22"/>
                      <w:szCs w:val="22"/>
                    </w:rPr>
                    <w:t xml:space="preserve"> </w:t>
                  </w:r>
                </w:p>
                <w:p w14:paraId="677A1652" w14:textId="0CD150F2" w:rsidR="00FD3666" w:rsidRPr="005F79C4" w:rsidRDefault="00FD3666" w:rsidP="00913747">
                  <w:pPr>
                    <w:spacing w:line="240" w:lineRule="auto"/>
                    <w:ind w:left="0" w:hanging="2"/>
                    <w:jc w:val="both"/>
                    <w:rPr>
                      <w:sz w:val="22"/>
                      <w:szCs w:val="22"/>
                    </w:rPr>
                  </w:pPr>
                  <w:r w:rsidRPr="005F79C4">
                    <w:rPr>
                      <w:sz w:val="22"/>
                      <w:szCs w:val="22"/>
                    </w:rPr>
                    <w:t>󠇯</w:t>
                  </w:r>
                  <w:r>
                    <w:rPr>
                      <w:sz w:val="22"/>
                      <w:szCs w:val="22"/>
                    </w:rPr>
                    <w:t xml:space="preserve"> </w:t>
                  </w:r>
                  <w:r w:rsidR="00C863B3" w:rsidRPr="00C863B3">
                    <w:rPr>
                      <w:sz w:val="22"/>
                      <w:szCs w:val="22"/>
                    </w:rPr>
                    <w:t>WEB интерфейсін пайдаланушы</w:t>
                  </w:r>
                  <w:r>
                    <w:rPr>
                      <w:sz w:val="22"/>
                      <w:szCs w:val="22"/>
                    </w:rPr>
                    <w:t xml:space="preserve"> </w:t>
                  </w:r>
                  <w:r w:rsidRPr="00FD3666">
                    <w:rPr>
                      <w:sz w:val="22"/>
                      <w:szCs w:val="22"/>
                    </w:rPr>
                    <w:t xml:space="preserve"> </w:t>
                  </w:r>
                </w:p>
              </w:tc>
            </w:tr>
            <w:tr w:rsidR="00FD3666" w:rsidRPr="00D81E07" w14:paraId="75D1B913" w14:textId="77777777" w:rsidTr="00913747">
              <w:trPr>
                <w:trHeight w:val="296"/>
              </w:trPr>
              <w:tc>
                <w:tcPr>
                  <w:tcW w:w="131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B667A14" w14:textId="77777777" w:rsidR="00FD3666" w:rsidRPr="00D81E07" w:rsidRDefault="00FD3666" w:rsidP="00FD3666">
                  <w:pPr>
                    <w:ind w:left="0" w:hanging="2"/>
                    <w:jc w:val="both"/>
                    <w:rPr>
                      <w:sz w:val="22"/>
                      <w:szCs w:val="22"/>
                    </w:rPr>
                  </w:pPr>
                </w:p>
              </w:tc>
              <w:tc>
                <w:tcPr>
                  <w:tcW w:w="1129"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5663D77" w14:textId="77777777" w:rsidR="00FD3666" w:rsidRPr="00D81E07" w:rsidRDefault="00FD3666" w:rsidP="00FD3666">
                  <w:pPr>
                    <w:ind w:left="0" w:hanging="2"/>
                    <w:jc w:val="both"/>
                    <w:rPr>
                      <w:sz w:val="22"/>
                      <w:szCs w:val="22"/>
                    </w:rPr>
                  </w:pPr>
                </w:p>
              </w:tc>
              <w:tc>
                <w:tcPr>
                  <w:tcW w:w="1559" w:type="dxa"/>
                  <w:tcBorders>
                    <w:top w:val="single" w:sz="6" w:space="0" w:color="C1C7D0"/>
                    <w:left w:val="single" w:sz="6" w:space="0" w:color="C1C7D0"/>
                    <w:bottom w:val="single" w:sz="6" w:space="0" w:color="C1C7D0"/>
                    <w:right w:val="single" w:sz="6" w:space="0" w:color="C1C7D0"/>
                  </w:tcBorders>
                </w:tcPr>
                <w:p w14:paraId="5E50BCCB" w14:textId="77777777" w:rsidR="00FD3666" w:rsidRPr="00D81E07" w:rsidRDefault="00FD3666" w:rsidP="00FD3666">
                  <w:pPr>
                    <w:ind w:left="0" w:hanging="2"/>
                    <w:jc w:val="both"/>
                    <w:rPr>
                      <w:sz w:val="22"/>
                      <w:szCs w:val="22"/>
                    </w:rPr>
                  </w:pPr>
                </w:p>
              </w:tc>
              <w:tc>
                <w:tcPr>
                  <w:tcW w:w="2410" w:type="dxa"/>
                  <w:tcBorders>
                    <w:top w:val="single" w:sz="6" w:space="0" w:color="C1C7D0"/>
                    <w:left w:val="single" w:sz="6" w:space="0" w:color="C1C7D0"/>
                    <w:bottom w:val="single" w:sz="6" w:space="0" w:color="C1C7D0"/>
                    <w:right w:val="single" w:sz="6" w:space="0" w:color="C1C7D0"/>
                  </w:tcBorders>
                </w:tcPr>
                <w:p w14:paraId="5A67AB49" w14:textId="77777777" w:rsidR="00FD3666" w:rsidRPr="00D81E07" w:rsidRDefault="00FD3666" w:rsidP="00FD3666">
                  <w:pPr>
                    <w:ind w:left="0" w:hanging="2"/>
                    <w:jc w:val="both"/>
                    <w:rPr>
                      <w:sz w:val="22"/>
                      <w:szCs w:val="22"/>
                    </w:rPr>
                  </w:pPr>
                </w:p>
              </w:tc>
              <w:tc>
                <w:tcPr>
                  <w:tcW w:w="1984" w:type="dxa"/>
                  <w:tcBorders>
                    <w:top w:val="single" w:sz="6" w:space="0" w:color="C1C7D0"/>
                    <w:left w:val="single" w:sz="6" w:space="0" w:color="C1C7D0"/>
                    <w:bottom w:val="single" w:sz="6" w:space="0" w:color="C1C7D0"/>
                    <w:right w:val="single" w:sz="6" w:space="0" w:color="C1C7D0"/>
                  </w:tcBorders>
                </w:tcPr>
                <w:p w14:paraId="5622ECCE" w14:textId="77777777" w:rsidR="00FD3666" w:rsidRPr="00D81E07" w:rsidRDefault="00FD3666" w:rsidP="00FD3666">
                  <w:pPr>
                    <w:ind w:left="0" w:hanging="2"/>
                    <w:jc w:val="both"/>
                    <w:rPr>
                      <w:sz w:val="22"/>
                      <w:szCs w:val="22"/>
                    </w:rPr>
                  </w:pPr>
                </w:p>
              </w:tc>
              <w:tc>
                <w:tcPr>
                  <w:tcW w:w="2126" w:type="dxa"/>
                  <w:tcBorders>
                    <w:top w:val="single" w:sz="6" w:space="0" w:color="C1C7D0"/>
                    <w:left w:val="single" w:sz="6" w:space="0" w:color="C1C7D0"/>
                    <w:bottom w:val="single" w:sz="6" w:space="0" w:color="C1C7D0"/>
                    <w:right w:val="single" w:sz="6" w:space="0" w:color="C1C7D0"/>
                  </w:tcBorders>
                </w:tcPr>
                <w:p w14:paraId="14E37A26" w14:textId="77777777" w:rsidR="00FD3666" w:rsidRPr="00D81E07" w:rsidRDefault="00FD3666" w:rsidP="00FD3666">
                  <w:pPr>
                    <w:ind w:left="0" w:hanging="2"/>
                    <w:jc w:val="both"/>
                    <w:rPr>
                      <w:sz w:val="22"/>
                      <w:szCs w:val="22"/>
                    </w:rPr>
                  </w:pPr>
                </w:p>
              </w:tc>
            </w:tr>
          </w:tbl>
          <w:p w14:paraId="09B613BA" w14:textId="77777777" w:rsidR="00FD3666" w:rsidRPr="00D81E07" w:rsidRDefault="00FD3666" w:rsidP="00714423">
            <w:pPr>
              <w:widowControl w:val="0"/>
              <w:ind w:left="0" w:right="-40" w:hanging="2"/>
              <w:jc w:val="both"/>
              <w:rPr>
                <w:bCs/>
                <w:iCs/>
                <w:sz w:val="22"/>
                <w:szCs w:val="22"/>
              </w:rPr>
            </w:pPr>
          </w:p>
          <w:p w14:paraId="291F89EF" w14:textId="72E9B141" w:rsidR="00FD3666" w:rsidRPr="00D81E07" w:rsidRDefault="00C863B3" w:rsidP="00714423">
            <w:pPr>
              <w:widowControl w:val="0"/>
              <w:ind w:left="0" w:right="-40" w:hanging="2"/>
              <w:jc w:val="both"/>
              <w:rPr>
                <w:bCs/>
                <w:iCs/>
                <w:sz w:val="22"/>
                <w:szCs w:val="22"/>
              </w:rPr>
            </w:pPr>
            <w:r w:rsidRPr="00C863B3">
              <w:rPr>
                <w:bCs/>
                <w:iCs/>
                <w:sz w:val="22"/>
                <w:szCs w:val="22"/>
              </w:rPr>
              <w:t>Қатысушы</w:t>
            </w:r>
            <w:r w:rsidR="00FD3666" w:rsidRPr="00D81E07">
              <w:rPr>
                <w:bCs/>
                <w:iCs/>
                <w:sz w:val="22"/>
                <w:szCs w:val="22"/>
              </w:rPr>
              <w:t>: _____________________________</w:t>
            </w:r>
          </w:p>
          <w:p w14:paraId="39FB549D" w14:textId="2320A5D9" w:rsidR="00FD3666" w:rsidRPr="00D81E07" w:rsidRDefault="00C863B3" w:rsidP="00714423">
            <w:pPr>
              <w:widowControl w:val="0"/>
              <w:ind w:left="0" w:right="-40" w:hanging="2"/>
              <w:jc w:val="both"/>
              <w:rPr>
                <w:bCs/>
                <w:iCs/>
                <w:sz w:val="22"/>
                <w:szCs w:val="22"/>
              </w:rPr>
            </w:pPr>
            <w:r w:rsidRPr="00C863B3">
              <w:rPr>
                <w:bCs/>
                <w:iCs/>
                <w:sz w:val="22"/>
                <w:szCs w:val="22"/>
              </w:rPr>
              <w:t xml:space="preserve">Қол қоюшының Т.А.Ә, лауазымы/қолы </w:t>
            </w:r>
            <w:r w:rsidR="00FD3666" w:rsidRPr="00D81E07">
              <w:rPr>
                <w:bCs/>
                <w:iCs/>
                <w:sz w:val="22"/>
                <w:szCs w:val="22"/>
              </w:rPr>
              <w:t>____________________________</w:t>
            </w:r>
          </w:p>
          <w:p w14:paraId="79E9ED1D" w14:textId="7F5BDE6A" w:rsidR="00FD3666" w:rsidRPr="00C863B3" w:rsidRDefault="00FD3666" w:rsidP="00714423">
            <w:pPr>
              <w:widowControl w:val="0"/>
              <w:ind w:left="0" w:right="-40" w:hanging="2"/>
              <w:jc w:val="both"/>
              <w:rPr>
                <w:bCs/>
                <w:iCs/>
                <w:sz w:val="22"/>
                <w:szCs w:val="22"/>
                <w:lang w:val="kk-KZ"/>
              </w:rPr>
            </w:pPr>
            <w:r w:rsidRPr="00D81E07">
              <w:rPr>
                <w:bCs/>
                <w:iCs/>
                <w:sz w:val="22"/>
                <w:szCs w:val="22"/>
              </w:rPr>
              <w:t>М</w:t>
            </w:r>
            <w:r w:rsidR="00C863B3">
              <w:rPr>
                <w:bCs/>
                <w:iCs/>
                <w:sz w:val="22"/>
                <w:szCs w:val="22"/>
                <w:lang w:val="kk-KZ"/>
              </w:rPr>
              <w:t>О</w:t>
            </w:r>
          </w:p>
          <w:p w14:paraId="1E3A68D3" w14:textId="77777777" w:rsidR="00FD3666" w:rsidRDefault="00FD3666" w:rsidP="00714423">
            <w:pPr>
              <w:widowControl w:val="0"/>
              <w:ind w:left="0" w:right="-40" w:hanging="2"/>
              <w:jc w:val="both"/>
              <w:rPr>
                <w:bCs/>
                <w:iCs/>
                <w:sz w:val="22"/>
                <w:szCs w:val="22"/>
              </w:rPr>
            </w:pPr>
          </w:p>
          <w:p w14:paraId="41D420B9" w14:textId="79A02607" w:rsidR="00FD3666" w:rsidRDefault="00C863B3" w:rsidP="00714423">
            <w:pPr>
              <w:widowControl w:val="0"/>
              <w:ind w:left="0" w:right="-40" w:hanging="2"/>
              <w:jc w:val="both"/>
              <w:rPr>
                <w:bCs/>
                <w:iCs/>
                <w:sz w:val="22"/>
                <w:szCs w:val="22"/>
              </w:rPr>
            </w:pPr>
            <w:r w:rsidRPr="00C863B3">
              <w:rPr>
                <w:bCs/>
                <w:iCs/>
                <w:sz w:val="22"/>
                <w:szCs w:val="22"/>
              </w:rPr>
              <w:t>Өтінішке қатысушы қол қойған күн</w:t>
            </w:r>
            <w:r w:rsidR="00FD3666">
              <w:rPr>
                <w:bCs/>
                <w:iCs/>
                <w:sz w:val="22"/>
                <w:szCs w:val="22"/>
              </w:rPr>
              <w:t xml:space="preserve">: </w:t>
            </w:r>
          </w:p>
          <w:p w14:paraId="01F82A49" w14:textId="1B479295" w:rsidR="00FD3666" w:rsidRDefault="00FD3666" w:rsidP="00714423">
            <w:pPr>
              <w:widowControl w:val="0"/>
              <w:ind w:left="0" w:right="-40" w:hanging="2"/>
              <w:jc w:val="both"/>
              <w:rPr>
                <w:bCs/>
                <w:iCs/>
                <w:sz w:val="22"/>
                <w:szCs w:val="22"/>
              </w:rPr>
            </w:pPr>
            <w:r>
              <w:rPr>
                <w:bCs/>
                <w:iCs/>
                <w:sz w:val="22"/>
                <w:szCs w:val="22"/>
              </w:rPr>
              <w:t xml:space="preserve">«___» ___________________ 20__ </w:t>
            </w:r>
            <w:r w:rsidR="00C863B3">
              <w:rPr>
                <w:bCs/>
                <w:iCs/>
                <w:sz w:val="22"/>
                <w:szCs w:val="22"/>
                <w:lang w:val="kk-KZ"/>
              </w:rPr>
              <w:t>ж</w:t>
            </w:r>
            <w:r>
              <w:rPr>
                <w:bCs/>
                <w:iCs/>
                <w:sz w:val="22"/>
                <w:szCs w:val="22"/>
              </w:rPr>
              <w:t>.</w:t>
            </w:r>
          </w:p>
          <w:p w14:paraId="287AD42A" w14:textId="77777777" w:rsidR="00FD3666" w:rsidRPr="00D81E07" w:rsidRDefault="00FD3666" w:rsidP="00714423">
            <w:pPr>
              <w:widowControl w:val="0"/>
              <w:ind w:left="0" w:right="-40" w:hanging="2"/>
              <w:jc w:val="both"/>
              <w:rPr>
                <w:bCs/>
                <w:iCs/>
                <w:sz w:val="22"/>
                <w:szCs w:val="22"/>
              </w:rPr>
            </w:pPr>
          </w:p>
          <w:tbl>
            <w:tblPr>
              <w:tblStyle w:val="111"/>
              <w:tblW w:w="0" w:type="auto"/>
              <w:tblLayout w:type="fixed"/>
              <w:tblLook w:val="04A0" w:firstRow="1" w:lastRow="0" w:firstColumn="1" w:lastColumn="0" w:noHBand="0" w:noVBand="1"/>
            </w:tblPr>
            <w:tblGrid>
              <w:gridCol w:w="5279"/>
              <w:gridCol w:w="5244"/>
            </w:tblGrid>
            <w:tr w:rsidR="00FD3666" w:rsidRPr="00D81E07" w14:paraId="1BEFD99F" w14:textId="77777777" w:rsidTr="00913747">
              <w:trPr>
                <w:trHeight w:val="608"/>
              </w:trPr>
              <w:tc>
                <w:tcPr>
                  <w:tcW w:w="10523" w:type="dxa"/>
                  <w:gridSpan w:val="2"/>
                </w:tcPr>
                <w:p w14:paraId="33328F72" w14:textId="77777777" w:rsidR="00C863B3" w:rsidRPr="00C863B3" w:rsidRDefault="00C863B3" w:rsidP="00C863B3">
                  <w:pPr>
                    <w:shd w:val="clear" w:color="auto" w:fill="FFFFFF"/>
                    <w:ind w:left="0" w:hanging="2"/>
                    <w:jc w:val="both"/>
                    <w:rPr>
                      <w:sz w:val="22"/>
                      <w:szCs w:val="22"/>
                      <w:lang w:val="ru-RU"/>
                    </w:rPr>
                  </w:pPr>
                  <w:r w:rsidRPr="00C863B3">
                    <w:rPr>
                      <w:sz w:val="22"/>
                      <w:szCs w:val="22"/>
                      <w:lang w:val="ru-RU"/>
                    </w:rPr>
                    <w:t>Оператордың алғаны туралы белгісі:</w:t>
                  </w:r>
                </w:p>
                <w:p w14:paraId="68EB0A1D" w14:textId="35B5CE9F" w:rsidR="00FD3666" w:rsidRPr="00D81E07" w:rsidRDefault="00C863B3" w:rsidP="00C863B3">
                  <w:pPr>
                    <w:shd w:val="clear" w:color="auto" w:fill="FFFFFF"/>
                    <w:ind w:left="0" w:hanging="2"/>
                    <w:jc w:val="both"/>
                    <w:rPr>
                      <w:sz w:val="22"/>
                      <w:szCs w:val="22"/>
                    </w:rPr>
                  </w:pPr>
                  <w:r w:rsidRPr="00C863B3">
                    <w:rPr>
                      <w:b/>
                      <w:bCs/>
                      <w:i/>
                      <w:iCs/>
                      <w:sz w:val="22"/>
                      <w:szCs w:val="22"/>
                      <w:lang w:val="ru-RU"/>
                    </w:rPr>
                    <w:t xml:space="preserve"> (Оператор толтырады)</w:t>
                  </w:r>
                </w:p>
              </w:tc>
            </w:tr>
            <w:tr w:rsidR="00FD3666" w:rsidRPr="00D81E07" w14:paraId="31C54FAC" w14:textId="77777777" w:rsidTr="00913747">
              <w:trPr>
                <w:trHeight w:val="265"/>
              </w:trPr>
              <w:tc>
                <w:tcPr>
                  <w:tcW w:w="5279" w:type="dxa"/>
                </w:tcPr>
                <w:p w14:paraId="5B7C6F7E" w14:textId="26616588" w:rsidR="00FD3666" w:rsidRPr="00D81E07" w:rsidRDefault="00C863B3" w:rsidP="00714423">
                  <w:pPr>
                    <w:shd w:val="clear" w:color="auto" w:fill="FFFFFF"/>
                    <w:ind w:left="0" w:hanging="2"/>
                    <w:jc w:val="both"/>
                    <w:rPr>
                      <w:sz w:val="22"/>
                      <w:szCs w:val="22"/>
                    </w:rPr>
                  </w:pPr>
                  <w:r w:rsidRPr="00C863B3">
                    <w:rPr>
                      <w:sz w:val="22"/>
                      <w:szCs w:val="22"/>
                    </w:rPr>
                    <w:t>Алынған күні</w:t>
                  </w:r>
                </w:p>
              </w:tc>
              <w:tc>
                <w:tcPr>
                  <w:tcW w:w="5244" w:type="dxa"/>
                </w:tcPr>
                <w:p w14:paraId="4FCE2098" w14:textId="77777777" w:rsidR="00FD3666" w:rsidRPr="00D81E07" w:rsidRDefault="00FD3666" w:rsidP="00714423">
                  <w:pPr>
                    <w:ind w:left="0" w:hanging="2"/>
                    <w:rPr>
                      <w:sz w:val="22"/>
                      <w:szCs w:val="22"/>
                    </w:rPr>
                  </w:pPr>
                </w:p>
              </w:tc>
            </w:tr>
            <w:tr w:rsidR="00FD3666" w:rsidRPr="00D81E07" w14:paraId="3D6F81E6" w14:textId="77777777" w:rsidTr="00913747">
              <w:trPr>
                <w:trHeight w:val="60"/>
              </w:trPr>
              <w:tc>
                <w:tcPr>
                  <w:tcW w:w="5279" w:type="dxa"/>
                </w:tcPr>
                <w:p w14:paraId="798E34E6" w14:textId="6EE71874" w:rsidR="00FD3666" w:rsidRPr="00D81E07" w:rsidRDefault="00C863B3" w:rsidP="00714423">
                  <w:pPr>
                    <w:shd w:val="clear" w:color="auto" w:fill="FFFFFF"/>
                    <w:ind w:left="0" w:hanging="2"/>
                    <w:rPr>
                      <w:sz w:val="22"/>
                      <w:szCs w:val="22"/>
                    </w:rPr>
                  </w:pPr>
                  <w:r w:rsidRPr="00C863B3">
                    <w:rPr>
                      <w:sz w:val="22"/>
                      <w:szCs w:val="22"/>
                    </w:rPr>
                    <w:t>Оператордың жауапты қызметкерінің лауазымы, Т.А.Ә., қолы</w:t>
                  </w:r>
                </w:p>
                <w:p w14:paraId="5F905D54" w14:textId="77777777" w:rsidR="00FD3666" w:rsidRPr="00D81E07" w:rsidRDefault="00FD3666" w:rsidP="00714423">
                  <w:pPr>
                    <w:ind w:left="0" w:hanging="2"/>
                    <w:rPr>
                      <w:sz w:val="22"/>
                      <w:szCs w:val="22"/>
                    </w:rPr>
                  </w:pPr>
                </w:p>
              </w:tc>
              <w:tc>
                <w:tcPr>
                  <w:tcW w:w="5244" w:type="dxa"/>
                </w:tcPr>
                <w:p w14:paraId="4059506F" w14:textId="77777777" w:rsidR="00FD3666" w:rsidRPr="00D81E07" w:rsidRDefault="00FD3666" w:rsidP="00714423">
                  <w:pPr>
                    <w:ind w:left="0" w:hanging="2"/>
                    <w:rPr>
                      <w:sz w:val="22"/>
                      <w:szCs w:val="22"/>
                    </w:rPr>
                  </w:pPr>
                </w:p>
              </w:tc>
            </w:tr>
            <w:tr w:rsidR="00FD3666" w:rsidRPr="00D81E07" w14:paraId="27F76170" w14:textId="77777777" w:rsidTr="00913747">
              <w:trPr>
                <w:trHeight w:val="250"/>
              </w:trPr>
              <w:tc>
                <w:tcPr>
                  <w:tcW w:w="5279" w:type="dxa"/>
                </w:tcPr>
                <w:p w14:paraId="26C692CF" w14:textId="2135ADAE" w:rsidR="009C5AD4" w:rsidRPr="009C5AD4" w:rsidRDefault="00C863B3" w:rsidP="009C5AD4">
                  <w:pPr>
                    <w:widowControl w:val="0"/>
                    <w:ind w:left="0" w:right="-40" w:hanging="2"/>
                    <w:jc w:val="both"/>
                    <w:rPr>
                      <w:sz w:val="22"/>
                      <w:szCs w:val="22"/>
                    </w:rPr>
                  </w:pPr>
                  <w:r w:rsidRPr="00C863B3">
                    <w:rPr>
                      <w:sz w:val="22"/>
                      <w:szCs w:val="22"/>
                    </w:rPr>
                    <w:t>Алаяқтық белгілері бар төлем транзакциялары бойынша деректермен алмасу орталығының (Антифрод-орталығының) қызметтерін ұсыну туралы қосылу шартына қосылу туралы қол қойылған өтініштің болуы</w:t>
                  </w:r>
                  <w:r>
                    <w:rPr>
                      <w:sz w:val="22"/>
                      <w:szCs w:val="22"/>
                    </w:rPr>
                    <w:t>»</w:t>
                  </w:r>
                </w:p>
                <w:p w14:paraId="79D72AA5" w14:textId="2AFAE54B" w:rsidR="00FD3666" w:rsidRPr="009C5AD4" w:rsidRDefault="00FD3666" w:rsidP="00714423">
                  <w:pPr>
                    <w:shd w:val="clear" w:color="auto" w:fill="FFFFFF"/>
                    <w:ind w:left="0" w:hanging="2"/>
                    <w:rPr>
                      <w:sz w:val="22"/>
                      <w:szCs w:val="22"/>
                      <w:lang w:val="ru-RU"/>
                    </w:rPr>
                  </w:pPr>
                </w:p>
              </w:tc>
              <w:tc>
                <w:tcPr>
                  <w:tcW w:w="5244" w:type="dxa"/>
                </w:tcPr>
                <w:p w14:paraId="4E8BF0D4" w14:textId="77777777" w:rsidR="00FD3666" w:rsidRPr="00D81E07" w:rsidRDefault="00FD3666" w:rsidP="00714423">
                  <w:pPr>
                    <w:ind w:left="0" w:hanging="2"/>
                    <w:rPr>
                      <w:sz w:val="22"/>
                      <w:szCs w:val="22"/>
                    </w:rPr>
                  </w:pPr>
                </w:p>
                <w:p w14:paraId="69A2DCA4" w14:textId="77777777" w:rsidR="00FD3666" w:rsidRPr="00D81E07" w:rsidRDefault="00FD3666" w:rsidP="00714423">
                  <w:pPr>
                    <w:ind w:left="0" w:hanging="2"/>
                    <w:rPr>
                      <w:sz w:val="22"/>
                      <w:szCs w:val="22"/>
                    </w:rPr>
                  </w:pPr>
                </w:p>
              </w:tc>
            </w:tr>
          </w:tbl>
          <w:p w14:paraId="312E6683" w14:textId="2999663D" w:rsidR="00896F4B" w:rsidRPr="00C863B3" w:rsidRDefault="00896F4B" w:rsidP="00896F4B">
            <w:pPr>
              <w:widowControl w:val="0"/>
              <w:ind w:left="0" w:right="-40" w:hanging="2"/>
              <w:rPr>
                <w:sz w:val="18"/>
                <w:szCs w:val="18"/>
                <w:lang w:val="kk-KZ"/>
              </w:rPr>
            </w:pPr>
            <w:r>
              <w:rPr>
                <w:sz w:val="18"/>
                <w:szCs w:val="18"/>
              </w:rPr>
              <w:t>*</w:t>
            </w:r>
            <w:r w:rsidR="00C863B3">
              <w:t xml:space="preserve"> </w:t>
            </w:r>
            <w:r w:rsidR="00C863B3" w:rsidRPr="00C863B3">
              <w:rPr>
                <w:sz w:val="18"/>
                <w:szCs w:val="18"/>
              </w:rPr>
              <w:t>қол қойылған Орталықтың (Антифрод-орталықтың) алаяқтық белгілері бар төлем транзакциялары бойынша деректермен алмасу қызметтерін ұсыну туралы қосылу шартына қосылу туралы өтініш болмаған кезде алып тасталады</w:t>
            </w:r>
            <w:r w:rsidR="00C863B3">
              <w:rPr>
                <w:sz w:val="18"/>
                <w:szCs w:val="18"/>
                <w:lang w:val="kk-KZ"/>
              </w:rPr>
              <w:t>»</w:t>
            </w:r>
          </w:p>
          <w:p w14:paraId="625F76E2" w14:textId="77777777" w:rsidR="00FD3666" w:rsidRDefault="00FD3666" w:rsidP="00714423">
            <w:pPr>
              <w:spacing w:line="240" w:lineRule="auto"/>
              <w:ind w:leftChars="0" w:left="2" w:hanging="2"/>
              <w:jc w:val="both"/>
              <w:rPr>
                <w:sz w:val="18"/>
                <w:szCs w:val="18"/>
              </w:rPr>
            </w:pPr>
          </w:p>
          <w:p w14:paraId="2C734411" w14:textId="77777777" w:rsidR="00D76429" w:rsidRDefault="00D76429" w:rsidP="00714423">
            <w:pPr>
              <w:spacing w:line="240" w:lineRule="auto"/>
              <w:ind w:leftChars="0" w:left="2" w:hanging="2"/>
              <w:jc w:val="both"/>
              <w:rPr>
                <w:sz w:val="18"/>
                <w:szCs w:val="18"/>
              </w:rPr>
            </w:pPr>
          </w:p>
          <w:p w14:paraId="73DCE45D" w14:textId="77777777" w:rsidR="00D76429" w:rsidRDefault="00D76429" w:rsidP="00714423">
            <w:pPr>
              <w:spacing w:line="240" w:lineRule="auto"/>
              <w:ind w:leftChars="0" w:left="2" w:hanging="2"/>
              <w:jc w:val="both"/>
              <w:rPr>
                <w:sz w:val="18"/>
                <w:szCs w:val="18"/>
              </w:rPr>
            </w:pPr>
          </w:p>
          <w:p w14:paraId="1C3E5267" w14:textId="77777777" w:rsidR="00D76429" w:rsidRDefault="00D76429" w:rsidP="00714423">
            <w:pPr>
              <w:spacing w:line="240" w:lineRule="auto"/>
              <w:ind w:leftChars="0" w:left="2" w:hanging="2"/>
              <w:jc w:val="both"/>
              <w:rPr>
                <w:sz w:val="18"/>
                <w:szCs w:val="18"/>
              </w:rPr>
            </w:pPr>
          </w:p>
          <w:p w14:paraId="7EACA1B4" w14:textId="77777777" w:rsidR="00D76429" w:rsidRDefault="00D76429" w:rsidP="00714423">
            <w:pPr>
              <w:spacing w:line="240" w:lineRule="auto"/>
              <w:ind w:leftChars="0" w:left="2" w:hanging="2"/>
              <w:jc w:val="both"/>
              <w:rPr>
                <w:sz w:val="18"/>
                <w:szCs w:val="18"/>
              </w:rPr>
            </w:pPr>
          </w:p>
          <w:p w14:paraId="710BDFAF" w14:textId="77777777" w:rsidR="00D76429" w:rsidRDefault="00D76429" w:rsidP="00714423">
            <w:pPr>
              <w:spacing w:line="240" w:lineRule="auto"/>
              <w:ind w:leftChars="0" w:left="2" w:hanging="2"/>
              <w:jc w:val="both"/>
              <w:rPr>
                <w:sz w:val="18"/>
                <w:szCs w:val="18"/>
              </w:rPr>
            </w:pPr>
          </w:p>
          <w:p w14:paraId="30E11B1C" w14:textId="77777777" w:rsidR="00D76429" w:rsidRDefault="00D76429" w:rsidP="00714423">
            <w:pPr>
              <w:spacing w:line="240" w:lineRule="auto"/>
              <w:ind w:leftChars="0" w:left="2" w:hanging="2"/>
              <w:jc w:val="both"/>
              <w:rPr>
                <w:sz w:val="18"/>
                <w:szCs w:val="18"/>
              </w:rPr>
            </w:pPr>
          </w:p>
          <w:p w14:paraId="735037BB" w14:textId="77777777" w:rsidR="00D76429" w:rsidRPr="00D81E07" w:rsidRDefault="00D76429" w:rsidP="00D76429">
            <w:pPr>
              <w:widowControl w:val="0"/>
              <w:ind w:left="0" w:right="-40" w:hanging="2"/>
              <w:jc w:val="right"/>
              <w:rPr>
                <w:bCs/>
                <w:iCs/>
                <w:sz w:val="22"/>
                <w:szCs w:val="22"/>
              </w:rPr>
            </w:pPr>
            <w:r w:rsidRPr="00D81E07">
              <w:rPr>
                <w:bCs/>
                <w:iCs/>
                <w:sz w:val="22"/>
                <w:szCs w:val="22"/>
              </w:rPr>
              <w:lastRenderedPageBreak/>
              <w:t xml:space="preserve">Приложение </w:t>
            </w:r>
            <w:r>
              <w:rPr>
                <w:bCs/>
                <w:iCs/>
                <w:sz w:val="22"/>
                <w:szCs w:val="22"/>
              </w:rPr>
              <w:t>2</w:t>
            </w:r>
          </w:p>
          <w:p w14:paraId="6776EB7B" w14:textId="77777777" w:rsidR="00D76429" w:rsidRPr="00D81E07" w:rsidRDefault="00D76429" w:rsidP="00D76429">
            <w:pPr>
              <w:widowControl w:val="0"/>
              <w:ind w:left="0" w:right="-40" w:hanging="2"/>
              <w:jc w:val="right"/>
              <w:rPr>
                <w:bCs/>
                <w:iCs/>
                <w:sz w:val="22"/>
                <w:szCs w:val="22"/>
              </w:rPr>
            </w:pPr>
            <w:r w:rsidRPr="00D81E07">
              <w:rPr>
                <w:bCs/>
                <w:iCs/>
                <w:sz w:val="22"/>
                <w:szCs w:val="22"/>
              </w:rPr>
              <w:t xml:space="preserve"> к Договору присоединения о предоставлении услуг</w:t>
            </w:r>
          </w:p>
          <w:p w14:paraId="5834B2E9" w14:textId="77777777" w:rsidR="00D76429" w:rsidRPr="00D81E07" w:rsidRDefault="00D76429" w:rsidP="00D76429">
            <w:pPr>
              <w:widowControl w:val="0"/>
              <w:ind w:left="0" w:right="-40" w:hanging="2"/>
              <w:jc w:val="right"/>
              <w:rPr>
                <w:bCs/>
                <w:iCs/>
                <w:sz w:val="22"/>
                <w:szCs w:val="22"/>
              </w:rPr>
            </w:pPr>
            <w:r w:rsidRPr="00B7223E">
              <w:rPr>
                <w:bCs/>
                <w:iCs/>
                <w:sz w:val="22"/>
                <w:szCs w:val="22"/>
              </w:rPr>
              <w:t>Центр</w:t>
            </w:r>
            <w:r>
              <w:rPr>
                <w:bCs/>
                <w:iCs/>
                <w:sz w:val="22"/>
                <w:szCs w:val="22"/>
              </w:rPr>
              <w:t>а</w:t>
            </w:r>
            <w:r w:rsidRPr="00B7223E">
              <w:rPr>
                <w:bCs/>
                <w:iCs/>
                <w:sz w:val="22"/>
                <w:szCs w:val="22"/>
              </w:rPr>
              <w:t xml:space="preserve"> обмена данными по платежным транзакциям с признаками мошенничества (Антифрод-центр</w:t>
            </w:r>
            <w:r>
              <w:rPr>
                <w:bCs/>
                <w:iCs/>
                <w:sz w:val="22"/>
                <w:szCs w:val="22"/>
              </w:rPr>
              <w:t>а</w:t>
            </w:r>
            <w:r w:rsidRPr="00B7223E">
              <w:rPr>
                <w:bCs/>
                <w:iCs/>
                <w:sz w:val="22"/>
                <w:szCs w:val="22"/>
              </w:rPr>
              <w:t>)</w:t>
            </w:r>
          </w:p>
          <w:p w14:paraId="78C07DB1" w14:textId="77777777" w:rsidR="00D76429" w:rsidRPr="00D81E07" w:rsidRDefault="00D76429" w:rsidP="00D76429">
            <w:pPr>
              <w:widowControl w:val="0"/>
              <w:ind w:left="0" w:right="-40" w:hanging="2"/>
              <w:jc w:val="right"/>
              <w:rPr>
                <w:bCs/>
                <w:i/>
                <w:iCs/>
                <w:sz w:val="22"/>
                <w:szCs w:val="22"/>
              </w:rPr>
            </w:pPr>
          </w:p>
          <w:p w14:paraId="0BA2E278" w14:textId="77777777" w:rsidR="00D76429" w:rsidRPr="00BC2189" w:rsidRDefault="00D76429" w:rsidP="00D76429">
            <w:pPr>
              <w:ind w:left="0" w:hanging="2"/>
              <w:jc w:val="center"/>
              <w:rPr>
                <w:b/>
                <w:sz w:val="22"/>
                <w:szCs w:val="22"/>
              </w:rPr>
            </w:pPr>
            <w:r w:rsidRPr="00D81E07">
              <w:rPr>
                <w:b/>
                <w:sz w:val="22"/>
                <w:szCs w:val="22"/>
              </w:rPr>
              <w:t xml:space="preserve">Договор присоединения </w:t>
            </w:r>
            <w:r w:rsidRPr="00AF5B45">
              <w:rPr>
                <w:b/>
                <w:sz w:val="22"/>
                <w:szCs w:val="22"/>
              </w:rPr>
              <w:t xml:space="preserve">о предоставлении услуг </w:t>
            </w:r>
            <w:r w:rsidRPr="00B7223E">
              <w:rPr>
                <w:b/>
                <w:sz w:val="22"/>
                <w:szCs w:val="22"/>
              </w:rPr>
              <w:t>Центр</w:t>
            </w:r>
            <w:r>
              <w:rPr>
                <w:b/>
                <w:sz w:val="22"/>
                <w:szCs w:val="22"/>
              </w:rPr>
              <w:t>а</w:t>
            </w:r>
            <w:r w:rsidRPr="00B7223E">
              <w:rPr>
                <w:b/>
                <w:sz w:val="22"/>
                <w:szCs w:val="22"/>
              </w:rPr>
              <w:t xml:space="preserve"> обмена данными по платежным транзакциям с признаками мошенничества (Антифрод-центр)</w:t>
            </w:r>
            <w:r>
              <w:rPr>
                <w:b/>
                <w:sz w:val="22"/>
                <w:szCs w:val="22"/>
              </w:rPr>
              <w:t>*</w:t>
            </w:r>
          </w:p>
          <w:p w14:paraId="02D6D01E" w14:textId="77777777" w:rsidR="00D76429" w:rsidRPr="00D81E07" w:rsidRDefault="00D76429" w:rsidP="00D76429">
            <w:pPr>
              <w:ind w:left="0" w:hanging="2"/>
              <w:jc w:val="center"/>
              <w:rPr>
                <w:b/>
                <w:sz w:val="22"/>
                <w:szCs w:val="22"/>
              </w:rPr>
            </w:pPr>
            <w:r w:rsidRPr="00D81E07">
              <w:rPr>
                <w:b/>
                <w:sz w:val="22"/>
                <w:szCs w:val="22"/>
              </w:rPr>
              <w:t>№ ________________ от _________20___</w:t>
            </w:r>
          </w:p>
          <w:p w14:paraId="05FABD0F" w14:textId="77777777" w:rsidR="00D76429" w:rsidRPr="00D81E07" w:rsidRDefault="00D76429" w:rsidP="00D76429">
            <w:pPr>
              <w:widowControl w:val="0"/>
              <w:ind w:left="0" w:right="-40" w:hanging="2"/>
              <w:jc w:val="both"/>
              <w:rPr>
                <w:bCs/>
                <w:sz w:val="22"/>
                <w:szCs w:val="22"/>
              </w:rPr>
            </w:pPr>
            <w:r w:rsidRPr="00D81E07">
              <w:rPr>
                <w:bCs/>
                <w:sz w:val="22"/>
                <w:szCs w:val="22"/>
              </w:rPr>
              <w:t>(регистрационный номер и дата регистрации Договора присваивается Оператором)</w:t>
            </w:r>
          </w:p>
          <w:p w14:paraId="7F3397BA" w14:textId="77777777" w:rsidR="00D76429" w:rsidRPr="00D81E07" w:rsidRDefault="00D76429" w:rsidP="00D76429">
            <w:pPr>
              <w:widowControl w:val="0"/>
              <w:ind w:left="0" w:right="-40" w:hanging="2"/>
              <w:jc w:val="both"/>
              <w:rPr>
                <w:bCs/>
                <w:sz w:val="22"/>
                <w:szCs w:val="22"/>
              </w:rPr>
            </w:pPr>
          </w:p>
          <w:p w14:paraId="7950C301" w14:textId="77777777" w:rsidR="00D76429" w:rsidRPr="009C5AD4" w:rsidRDefault="00D76429" w:rsidP="00D76429">
            <w:pPr>
              <w:widowControl w:val="0"/>
              <w:ind w:left="0" w:right="-40" w:hanging="2"/>
              <w:jc w:val="center"/>
              <w:rPr>
                <w:b/>
                <w:bCs/>
                <w:sz w:val="22"/>
                <w:szCs w:val="22"/>
              </w:rPr>
            </w:pPr>
            <w:r w:rsidRPr="00D81E07">
              <w:rPr>
                <w:b/>
                <w:bCs/>
                <w:sz w:val="22"/>
                <w:szCs w:val="22"/>
              </w:rPr>
              <w:t>Заявление о предоставлении</w:t>
            </w:r>
            <w:r>
              <w:rPr>
                <w:b/>
                <w:bCs/>
                <w:sz w:val="22"/>
                <w:szCs w:val="22"/>
              </w:rPr>
              <w:t>/отключении</w:t>
            </w:r>
            <w:r w:rsidRPr="00D81E07">
              <w:rPr>
                <w:b/>
                <w:bCs/>
                <w:sz w:val="22"/>
                <w:szCs w:val="22"/>
              </w:rPr>
              <w:t xml:space="preserve"> </w:t>
            </w:r>
            <w:r>
              <w:rPr>
                <w:b/>
                <w:bCs/>
                <w:sz w:val="22"/>
                <w:szCs w:val="22"/>
              </w:rPr>
              <w:t xml:space="preserve">доступа </w:t>
            </w:r>
            <w:r w:rsidRPr="00032D59">
              <w:rPr>
                <w:i/>
                <w:iCs/>
                <w:sz w:val="22"/>
                <w:szCs w:val="22"/>
              </w:rPr>
              <w:t>(выбрать нужное)</w:t>
            </w:r>
            <w:r>
              <w:rPr>
                <w:b/>
                <w:bCs/>
                <w:sz w:val="22"/>
                <w:szCs w:val="22"/>
              </w:rPr>
              <w:t xml:space="preserve"> работникам участника </w:t>
            </w:r>
            <w:r w:rsidRPr="009C5AD4">
              <w:rPr>
                <w:b/>
                <w:bCs/>
                <w:sz w:val="22"/>
                <w:szCs w:val="22"/>
              </w:rPr>
              <w:t>и/или для технической учетной записи</w:t>
            </w:r>
            <w:r>
              <w:rPr>
                <w:b/>
                <w:bCs/>
                <w:sz w:val="22"/>
                <w:szCs w:val="22"/>
              </w:rPr>
              <w:t xml:space="preserve"> к </w:t>
            </w:r>
            <w:r w:rsidRPr="00B7223E">
              <w:rPr>
                <w:b/>
                <w:bCs/>
                <w:sz w:val="22"/>
                <w:szCs w:val="22"/>
              </w:rPr>
              <w:t>Центр</w:t>
            </w:r>
            <w:r>
              <w:rPr>
                <w:b/>
                <w:bCs/>
                <w:sz w:val="22"/>
                <w:szCs w:val="22"/>
              </w:rPr>
              <w:t>у</w:t>
            </w:r>
            <w:r w:rsidRPr="00B7223E">
              <w:rPr>
                <w:b/>
                <w:bCs/>
                <w:sz w:val="22"/>
                <w:szCs w:val="22"/>
              </w:rPr>
              <w:t xml:space="preserve"> обмена данными по платежным транзакциям с признаками мошенничества (Антифрод-центр)</w:t>
            </w:r>
          </w:p>
          <w:p w14:paraId="2A55E571" w14:textId="77777777" w:rsidR="00D76429" w:rsidRPr="00D81E07" w:rsidRDefault="00D76429" w:rsidP="00D76429">
            <w:pPr>
              <w:widowControl w:val="0"/>
              <w:ind w:left="0" w:right="-40" w:hanging="2"/>
              <w:jc w:val="center"/>
              <w:rPr>
                <w:bCs/>
                <w:sz w:val="22"/>
                <w:szCs w:val="22"/>
              </w:rPr>
            </w:pPr>
          </w:p>
          <w:p w14:paraId="3C4FDF11" w14:textId="77777777" w:rsidR="00D76429" w:rsidRDefault="00D76429" w:rsidP="00D76429">
            <w:pPr>
              <w:widowControl w:val="0"/>
              <w:ind w:left="0" w:right="-40" w:hanging="2"/>
              <w:jc w:val="both"/>
              <w:rPr>
                <w:bCs/>
                <w:iCs/>
                <w:sz w:val="22"/>
                <w:szCs w:val="22"/>
              </w:rPr>
            </w:pPr>
            <w:r w:rsidRPr="00D81E07">
              <w:rPr>
                <w:bCs/>
                <w:iCs/>
                <w:sz w:val="22"/>
                <w:szCs w:val="22"/>
                <w:lang w:val="kk-KZ"/>
              </w:rPr>
              <w:t>1.</w:t>
            </w:r>
            <w:r w:rsidRPr="00D81E07">
              <w:rPr>
                <w:bCs/>
                <w:iCs/>
                <w:sz w:val="22"/>
                <w:szCs w:val="22"/>
              </w:rPr>
              <w:t xml:space="preserve">__________, в лице ___________, действующего на основании _______________ (далее – Участник), </w:t>
            </w:r>
            <w:r>
              <w:rPr>
                <w:bCs/>
                <w:iCs/>
                <w:sz w:val="22"/>
                <w:szCs w:val="22"/>
              </w:rPr>
              <w:t>на основании Д</w:t>
            </w:r>
            <w:r w:rsidRPr="00D81E07">
              <w:rPr>
                <w:bCs/>
                <w:iCs/>
                <w:sz w:val="22"/>
                <w:szCs w:val="22"/>
              </w:rPr>
              <w:t>оговор</w:t>
            </w:r>
            <w:r>
              <w:rPr>
                <w:bCs/>
                <w:iCs/>
                <w:sz w:val="22"/>
                <w:szCs w:val="22"/>
              </w:rPr>
              <w:t>а</w:t>
            </w:r>
            <w:r w:rsidRPr="00D81E07">
              <w:rPr>
                <w:bCs/>
                <w:iCs/>
                <w:sz w:val="22"/>
                <w:szCs w:val="22"/>
              </w:rPr>
              <w:t xml:space="preserve"> присоединения о </w:t>
            </w:r>
            <w:r>
              <w:rPr>
                <w:bCs/>
                <w:iCs/>
                <w:sz w:val="22"/>
                <w:szCs w:val="22"/>
              </w:rPr>
              <w:t>предоставлении услуг</w:t>
            </w:r>
            <w:r w:rsidRPr="00D81E07">
              <w:rPr>
                <w:bCs/>
                <w:iCs/>
                <w:sz w:val="22"/>
                <w:szCs w:val="22"/>
              </w:rPr>
              <w:t xml:space="preserve"> </w:t>
            </w:r>
            <w:r w:rsidRPr="00AE6290">
              <w:rPr>
                <w:bCs/>
                <w:iCs/>
                <w:sz w:val="22"/>
                <w:szCs w:val="22"/>
              </w:rPr>
              <w:t>Центр</w:t>
            </w:r>
            <w:r>
              <w:rPr>
                <w:bCs/>
                <w:iCs/>
                <w:sz w:val="22"/>
                <w:szCs w:val="22"/>
              </w:rPr>
              <w:t>а</w:t>
            </w:r>
            <w:r w:rsidRPr="00AE6290">
              <w:rPr>
                <w:bCs/>
                <w:iCs/>
                <w:sz w:val="22"/>
                <w:szCs w:val="22"/>
              </w:rPr>
              <w:t xml:space="preserve"> обмена </w:t>
            </w:r>
            <w:r>
              <w:rPr>
                <w:bCs/>
                <w:iCs/>
                <w:sz w:val="22"/>
                <w:szCs w:val="22"/>
              </w:rPr>
              <w:t xml:space="preserve">данными по платежным транзакциям с признаками мошенничества (Антифрод-центра)» №__________ от ____________ года </w:t>
            </w:r>
            <w:r w:rsidRPr="00D81E07">
              <w:rPr>
                <w:bCs/>
                <w:iCs/>
                <w:sz w:val="22"/>
                <w:szCs w:val="22"/>
              </w:rPr>
              <w:t>(далее – Договор)</w:t>
            </w:r>
            <w:r>
              <w:rPr>
                <w:bCs/>
                <w:iCs/>
                <w:sz w:val="22"/>
                <w:szCs w:val="22"/>
              </w:rPr>
              <w:t xml:space="preserve">, просит настроить доступ/отключить доступ  </w:t>
            </w:r>
            <w:r w:rsidRPr="00032D59">
              <w:rPr>
                <w:i/>
                <w:iCs/>
                <w:sz w:val="22"/>
                <w:szCs w:val="22"/>
              </w:rPr>
              <w:t>(выбрать нужное)</w:t>
            </w:r>
            <w:r>
              <w:rPr>
                <w:b/>
                <w:bCs/>
                <w:sz w:val="22"/>
                <w:szCs w:val="22"/>
              </w:rPr>
              <w:t xml:space="preserve"> </w:t>
            </w:r>
            <w:r>
              <w:rPr>
                <w:bCs/>
                <w:iCs/>
                <w:sz w:val="22"/>
                <w:szCs w:val="22"/>
              </w:rPr>
              <w:t xml:space="preserve">к </w:t>
            </w:r>
            <w:r w:rsidRPr="00AE6290">
              <w:rPr>
                <w:bCs/>
                <w:iCs/>
                <w:sz w:val="22"/>
                <w:szCs w:val="22"/>
              </w:rPr>
              <w:t>Центр</w:t>
            </w:r>
            <w:r>
              <w:rPr>
                <w:bCs/>
                <w:iCs/>
                <w:sz w:val="22"/>
                <w:szCs w:val="22"/>
              </w:rPr>
              <w:t>у</w:t>
            </w:r>
            <w:r w:rsidRPr="00AE6290">
              <w:rPr>
                <w:bCs/>
                <w:iCs/>
                <w:sz w:val="22"/>
                <w:szCs w:val="22"/>
              </w:rPr>
              <w:t xml:space="preserve"> обмена </w:t>
            </w:r>
            <w:r>
              <w:rPr>
                <w:bCs/>
                <w:iCs/>
                <w:sz w:val="22"/>
                <w:szCs w:val="22"/>
              </w:rPr>
              <w:t xml:space="preserve">данными по платежным транзакциям с признаками мошенничества (Антифрод-центра) в соответствии со списком: </w:t>
            </w:r>
          </w:p>
          <w:p w14:paraId="5F2D5FCC" w14:textId="77777777" w:rsidR="00D76429" w:rsidRDefault="00D76429" w:rsidP="00D76429">
            <w:pPr>
              <w:widowControl w:val="0"/>
              <w:ind w:left="0" w:right="-40" w:hanging="2"/>
              <w:jc w:val="both"/>
              <w:rPr>
                <w:bCs/>
                <w:iCs/>
                <w:sz w:val="22"/>
                <w:szCs w:val="22"/>
              </w:rPr>
            </w:pPr>
          </w:p>
          <w:tbl>
            <w:tblPr>
              <w:tblW w:w="10297" w:type="dxa"/>
              <w:tblBorders>
                <w:top w:val="nil"/>
                <w:left w:val="nil"/>
                <w:bottom w:val="nil"/>
                <w:right w:val="nil"/>
                <w:insideH w:val="nil"/>
                <w:insideV w:val="nil"/>
              </w:tblBorders>
              <w:tblLayout w:type="fixed"/>
              <w:tblLook w:val="0600" w:firstRow="0" w:lastRow="0" w:firstColumn="0" w:lastColumn="0" w:noHBand="1" w:noVBand="1"/>
            </w:tblPr>
            <w:tblGrid>
              <w:gridCol w:w="1448"/>
              <w:gridCol w:w="1134"/>
              <w:gridCol w:w="1418"/>
              <w:gridCol w:w="2410"/>
              <w:gridCol w:w="1984"/>
              <w:gridCol w:w="1903"/>
            </w:tblGrid>
            <w:tr w:rsidR="00D76429" w:rsidRPr="00D81E07" w14:paraId="418CD123" w14:textId="77777777" w:rsidTr="000A75D1">
              <w:trPr>
                <w:trHeight w:val="311"/>
              </w:trPr>
              <w:tc>
                <w:tcPr>
                  <w:tcW w:w="144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AC10008" w14:textId="77777777" w:rsidR="00D76429" w:rsidRPr="00D81E07" w:rsidRDefault="00D76429" w:rsidP="00D76429">
                  <w:pPr>
                    <w:ind w:left="0" w:hanging="2"/>
                    <w:jc w:val="both"/>
                    <w:rPr>
                      <w:sz w:val="22"/>
                      <w:szCs w:val="22"/>
                    </w:rPr>
                  </w:pPr>
                  <w:r>
                    <w:rPr>
                      <w:sz w:val="22"/>
                      <w:szCs w:val="22"/>
                    </w:rPr>
                    <w:t>Должность</w:t>
                  </w:r>
                </w:p>
              </w:tc>
              <w:tc>
                <w:tcPr>
                  <w:tcW w:w="11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92B1477" w14:textId="77777777" w:rsidR="00D76429" w:rsidRPr="00D81E07" w:rsidRDefault="00D76429" w:rsidP="00D76429">
                  <w:pPr>
                    <w:ind w:left="0" w:hanging="2"/>
                    <w:jc w:val="both"/>
                    <w:rPr>
                      <w:sz w:val="22"/>
                      <w:szCs w:val="22"/>
                    </w:rPr>
                  </w:pPr>
                  <w:r>
                    <w:rPr>
                      <w:sz w:val="22"/>
                      <w:szCs w:val="22"/>
                    </w:rPr>
                    <w:t>ИИН</w:t>
                  </w:r>
                </w:p>
              </w:tc>
              <w:tc>
                <w:tcPr>
                  <w:tcW w:w="1418" w:type="dxa"/>
                  <w:tcBorders>
                    <w:top w:val="single" w:sz="6" w:space="0" w:color="C1C7D0"/>
                    <w:left w:val="single" w:sz="6" w:space="0" w:color="C1C7D0"/>
                    <w:bottom w:val="single" w:sz="6" w:space="0" w:color="C1C7D0"/>
                    <w:right w:val="single" w:sz="6" w:space="0" w:color="C1C7D0"/>
                  </w:tcBorders>
                </w:tcPr>
                <w:p w14:paraId="54BCDFBD" w14:textId="77777777" w:rsidR="00D76429" w:rsidRPr="00D81E07" w:rsidRDefault="00D76429" w:rsidP="00D76429">
                  <w:pPr>
                    <w:ind w:left="0" w:hanging="2"/>
                    <w:jc w:val="both"/>
                    <w:rPr>
                      <w:sz w:val="22"/>
                      <w:szCs w:val="22"/>
                    </w:rPr>
                  </w:pPr>
                  <w:r>
                    <w:rPr>
                      <w:sz w:val="22"/>
                      <w:szCs w:val="22"/>
                    </w:rPr>
                    <w:t>ФИО</w:t>
                  </w:r>
                </w:p>
              </w:tc>
              <w:tc>
                <w:tcPr>
                  <w:tcW w:w="2410" w:type="dxa"/>
                  <w:tcBorders>
                    <w:top w:val="single" w:sz="6" w:space="0" w:color="C1C7D0"/>
                    <w:left w:val="single" w:sz="6" w:space="0" w:color="C1C7D0"/>
                    <w:bottom w:val="single" w:sz="6" w:space="0" w:color="C1C7D0"/>
                    <w:right w:val="single" w:sz="6" w:space="0" w:color="C1C7D0"/>
                  </w:tcBorders>
                </w:tcPr>
                <w:p w14:paraId="6CE02C93" w14:textId="77777777" w:rsidR="00D76429" w:rsidRPr="00FD3666" w:rsidRDefault="00D76429" w:rsidP="00D76429">
                  <w:pPr>
                    <w:ind w:left="0" w:hanging="2"/>
                    <w:jc w:val="both"/>
                    <w:rPr>
                      <w:sz w:val="22"/>
                      <w:szCs w:val="22"/>
                    </w:rPr>
                  </w:pPr>
                  <w:r>
                    <w:rPr>
                      <w:sz w:val="22"/>
                      <w:szCs w:val="22"/>
                    </w:rPr>
                    <w:t xml:space="preserve">Контактные данные </w:t>
                  </w:r>
                </w:p>
              </w:tc>
              <w:tc>
                <w:tcPr>
                  <w:tcW w:w="1984" w:type="dxa"/>
                  <w:tcBorders>
                    <w:top w:val="single" w:sz="6" w:space="0" w:color="C1C7D0"/>
                    <w:left w:val="single" w:sz="6" w:space="0" w:color="C1C7D0"/>
                    <w:bottom w:val="single" w:sz="6" w:space="0" w:color="C1C7D0"/>
                    <w:right w:val="single" w:sz="6" w:space="0" w:color="C1C7D0"/>
                  </w:tcBorders>
                </w:tcPr>
                <w:p w14:paraId="6F1AF837" w14:textId="77777777" w:rsidR="00D76429" w:rsidRPr="00D81E07" w:rsidRDefault="00D76429" w:rsidP="00D76429">
                  <w:pPr>
                    <w:ind w:left="0" w:hanging="2"/>
                    <w:jc w:val="both"/>
                    <w:rPr>
                      <w:sz w:val="22"/>
                      <w:szCs w:val="22"/>
                    </w:rPr>
                  </w:pPr>
                  <w:r>
                    <w:rPr>
                      <w:sz w:val="22"/>
                      <w:szCs w:val="22"/>
                    </w:rPr>
                    <w:t xml:space="preserve">Действия </w:t>
                  </w:r>
                </w:p>
              </w:tc>
              <w:tc>
                <w:tcPr>
                  <w:tcW w:w="1903" w:type="dxa"/>
                  <w:tcBorders>
                    <w:top w:val="single" w:sz="6" w:space="0" w:color="C1C7D0"/>
                    <w:left w:val="single" w:sz="6" w:space="0" w:color="C1C7D0"/>
                    <w:bottom w:val="single" w:sz="6" w:space="0" w:color="C1C7D0"/>
                    <w:right w:val="single" w:sz="6" w:space="0" w:color="C1C7D0"/>
                  </w:tcBorders>
                </w:tcPr>
                <w:p w14:paraId="78B136B6" w14:textId="77777777" w:rsidR="00D76429" w:rsidRPr="00D81E07" w:rsidRDefault="00D76429" w:rsidP="00D76429">
                  <w:pPr>
                    <w:ind w:left="0" w:hanging="2"/>
                    <w:jc w:val="both"/>
                    <w:rPr>
                      <w:sz w:val="22"/>
                      <w:szCs w:val="22"/>
                    </w:rPr>
                  </w:pPr>
                  <w:r>
                    <w:rPr>
                      <w:sz w:val="22"/>
                      <w:szCs w:val="22"/>
                    </w:rPr>
                    <w:t xml:space="preserve">Роль </w:t>
                  </w:r>
                </w:p>
              </w:tc>
            </w:tr>
            <w:tr w:rsidR="00D76429" w:rsidRPr="00D81E07" w14:paraId="16713167" w14:textId="77777777" w:rsidTr="000A75D1">
              <w:trPr>
                <w:trHeight w:val="296"/>
              </w:trPr>
              <w:tc>
                <w:tcPr>
                  <w:tcW w:w="144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24010A4" w14:textId="77777777" w:rsidR="00D76429" w:rsidRPr="00D81E07" w:rsidRDefault="00D76429" w:rsidP="00D76429">
                  <w:pPr>
                    <w:ind w:left="0" w:hanging="2"/>
                    <w:jc w:val="both"/>
                    <w:rPr>
                      <w:sz w:val="22"/>
                      <w:szCs w:val="22"/>
                    </w:rPr>
                  </w:pPr>
                </w:p>
              </w:tc>
              <w:tc>
                <w:tcPr>
                  <w:tcW w:w="11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ECB571D" w14:textId="77777777" w:rsidR="00D76429" w:rsidRPr="00D81E07" w:rsidRDefault="00D76429" w:rsidP="00D76429">
                  <w:pPr>
                    <w:ind w:left="0" w:hanging="2"/>
                    <w:jc w:val="both"/>
                    <w:rPr>
                      <w:sz w:val="22"/>
                      <w:szCs w:val="22"/>
                    </w:rPr>
                  </w:pPr>
                </w:p>
              </w:tc>
              <w:tc>
                <w:tcPr>
                  <w:tcW w:w="1418" w:type="dxa"/>
                  <w:tcBorders>
                    <w:top w:val="single" w:sz="6" w:space="0" w:color="C1C7D0"/>
                    <w:left w:val="single" w:sz="6" w:space="0" w:color="C1C7D0"/>
                    <w:bottom w:val="single" w:sz="6" w:space="0" w:color="C1C7D0"/>
                    <w:right w:val="single" w:sz="6" w:space="0" w:color="C1C7D0"/>
                  </w:tcBorders>
                </w:tcPr>
                <w:p w14:paraId="59D9F72F" w14:textId="77777777" w:rsidR="00D76429" w:rsidRPr="005F79C4" w:rsidRDefault="00D76429" w:rsidP="00D76429">
                  <w:pPr>
                    <w:spacing w:line="240" w:lineRule="auto"/>
                    <w:ind w:left="0" w:hanging="2"/>
                    <w:jc w:val="both"/>
                    <w:rPr>
                      <w:sz w:val="22"/>
                      <w:szCs w:val="22"/>
                    </w:rPr>
                  </w:pPr>
                </w:p>
              </w:tc>
              <w:tc>
                <w:tcPr>
                  <w:tcW w:w="2410" w:type="dxa"/>
                  <w:tcBorders>
                    <w:top w:val="single" w:sz="6" w:space="0" w:color="C1C7D0"/>
                    <w:left w:val="single" w:sz="6" w:space="0" w:color="C1C7D0"/>
                    <w:bottom w:val="single" w:sz="6" w:space="0" w:color="C1C7D0"/>
                    <w:right w:val="single" w:sz="6" w:space="0" w:color="C1C7D0"/>
                  </w:tcBorders>
                </w:tcPr>
                <w:p w14:paraId="19ECA576" w14:textId="77777777" w:rsidR="00D76429" w:rsidRPr="005F79C4" w:rsidRDefault="00D76429" w:rsidP="00D76429">
                  <w:pPr>
                    <w:spacing w:line="240" w:lineRule="auto"/>
                    <w:ind w:left="0" w:hanging="2"/>
                    <w:jc w:val="both"/>
                    <w:rPr>
                      <w:sz w:val="22"/>
                      <w:szCs w:val="22"/>
                    </w:rPr>
                  </w:pPr>
                  <w:r>
                    <w:rPr>
                      <w:sz w:val="22"/>
                      <w:szCs w:val="22"/>
                    </w:rPr>
                    <w:t xml:space="preserve">Рабочий </w:t>
                  </w:r>
                  <w:r>
                    <w:rPr>
                      <w:sz w:val="22"/>
                      <w:szCs w:val="22"/>
                      <w:lang w:val="en-US"/>
                    </w:rPr>
                    <w:t>email</w:t>
                  </w:r>
                  <w:r>
                    <w:rPr>
                      <w:sz w:val="22"/>
                      <w:szCs w:val="22"/>
                    </w:rPr>
                    <w:t>:</w:t>
                  </w:r>
                  <w:r w:rsidRPr="00FD3666">
                    <w:rPr>
                      <w:sz w:val="22"/>
                      <w:szCs w:val="22"/>
                    </w:rPr>
                    <w:t xml:space="preserve"> </w:t>
                  </w:r>
                  <w:r>
                    <w:rPr>
                      <w:sz w:val="22"/>
                      <w:szCs w:val="22"/>
                      <w:lang w:val="kk-KZ"/>
                    </w:rPr>
                    <w:t>Мобильный телефон</w:t>
                  </w:r>
                  <w:r>
                    <w:rPr>
                      <w:sz w:val="22"/>
                      <w:szCs w:val="22"/>
                    </w:rPr>
                    <w:t>:</w:t>
                  </w:r>
                </w:p>
              </w:tc>
              <w:tc>
                <w:tcPr>
                  <w:tcW w:w="1984" w:type="dxa"/>
                  <w:tcBorders>
                    <w:top w:val="single" w:sz="6" w:space="0" w:color="C1C7D0"/>
                    <w:left w:val="single" w:sz="6" w:space="0" w:color="C1C7D0"/>
                    <w:bottom w:val="single" w:sz="6" w:space="0" w:color="C1C7D0"/>
                    <w:right w:val="single" w:sz="6" w:space="0" w:color="C1C7D0"/>
                  </w:tcBorders>
                </w:tcPr>
                <w:p w14:paraId="26945C1D" w14:textId="77777777" w:rsidR="00D76429" w:rsidRPr="005F79C4" w:rsidRDefault="00D76429" w:rsidP="00D76429">
                  <w:pPr>
                    <w:spacing w:line="240" w:lineRule="auto"/>
                    <w:ind w:left="0" w:hanging="2"/>
                    <w:jc w:val="both"/>
                    <w:rPr>
                      <w:sz w:val="22"/>
                      <w:szCs w:val="22"/>
                    </w:rPr>
                  </w:pPr>
                  <w:r w:rsidRPr="005F79C4">
                    <w:rPr>
                      <w:sz w:val="22"/>
                      <w:szCs w:val="22"/>
                    </w:rPr>
                    <w:t>󠇯</w:t>
                  </w:r>
                  <w:r>
                    <w:rPr>
                      <w:sz w:val="22"/>
                      <w:szCs w:val="22"/>
                    </w:rPr>
                    <w:t xml:space="preserve">Предоставить доступ </w:t>
                  </w:r>
                </w:p>
                <w:p w14:paraId="249E7983" w14:textId="77777777" w:rsidR="00D76429" w:rsidRPr="005F79C4" w:rsidRDefault="00D76429" w:rsidP="00D76429">
                  <w:pPr>
                    <w:spacing w:line="240" w:lineRule="auto"/>
                    <w:ind w:left="0" w:hanging="2"/>
                    <w:jc w:val="both"/>
                    <w:rPr>
                      <w:sz w:val="22"/>
                      <w:szCs w:val="22"/>
                    </w:rPr>
                  </w:pPr>
                  <w:r w:rsidRPr="005F79C4">
                    <w:rPr>
                      <w:sz w:val="22"/>
                      <w:szCs w:val="22"/>
                    </w:rPr>
                    <w:t>󠇯</w:t>
                  </w:r>
                  <w:r>
                    <w:rPr>
                      <w:sz w:val="22"/>
                      <w:szCs w:val="22"/>
                    </w:rPr>
                    <w:t xml:space="preserve"> Деактивировать доступ </w:t>
                  </w:r>
                </w:p>
              </w:tc>
              <w:tc>
                <w:tcPr>
                  <w:tcW w:w="1903" w:type="dxa"/>
                  <w:tcBorders>
                    <w:top w:val="single" w:sz="6" w:space="0" w:color="C1C7D0"/>
                    <w:left w:val="single" w:sz="6" w:space="0" w:color="C1C7D0"/>
                    <w:bottom w:val="single" w:sz="6" w:space="0" w:color="C1C7D0"/>
                    <w:right w:val="single" w:sz="6" w:space="0" w:color="C1C7D0"/>
                  </w:tcBorders>
                </w:tcPr>
                <w:p w14:paraId="6EA85A2C" w14:textId="77777777" w:rsidR="00D76429" w:rsidRPr="005F79C4" w:rsidRDefault="00D76429" w:rsidP="00D76429">
                  <w:pPr>
                    <w:spacing w:line="240" w:lineRule="auto"/>
                    <w:ind w:left="0" w:hanging="2"/>
                    <w:jc w:val="both"/>
                    <w:rPr>
                      <w:sz w:val="22"/>
                      <w:szCs w:val="22"/>
                    </w:rPr>
                  </w:pPr>
                  <w:r w:rsidRPr="005F79C4">
                    <w:rPr>
                      <w:sz w:val="22"/>
                      <w:szCs w:val="22"/>
                    </w:rPr>
                    <w:t>󠇯</w:t>
                  </w:r>
                  <w:r>
                    <w:rPr>
                      <w:sz w:val="22"/>
                      <w:szCs w:val="22"/>
                    </w:rPr>
                    <w:t xml:space="preserve"> Технический пользователь </w:t>
                  </w:r>
                </w:p>
                <w:p w14:paraId="2B772FCA" w14:textId="23E7BD54" w:rsidR="00D76429" w:rsidRPr="005F79C4" w:rsidRDefault="00D76429" w:rsidP="00913747">
                  <w:pPr>
                    <w:spacing w:line="240" w:lineRule="auto"/>
                    <w:ind w:left="0" w:hanging="2"/>
                    <w:jc w:val="both"/>
                    <w:rPr>
                      <w:sz w:val="22"/>
                      <w:szCs w:val="22"/>
                    </w:rPr>
                  </w:pPr>
                  <w:r w:rsidRPr="005F79C4">
                    <w:rPr>
                      <w:sz w:val="22"/>
                      <w:szCs w:val="22"/>
                    </w:rPr>
                    <w:t>󠇯</w:t>
                  </w:r>
                  <w:r>
                    <w:rPr>
                      <w:sz w:val="22"/>
                      <w:szCs w:val="22"/>
                    </w:rPr>
                    <w:t xml:space="preserve"> Пользователь </w:t>
                  </w:r>
                  <w:r>
                    <w:rPr>
                      <w:sz w:val="22"/>
                      <w:szCs w:val="22"/>
                      <w:lang w:val="en-US"/>
                    </w:rPr>
                    <w:t>WEB</w:t>
                  </w:r>
                  <w:r>
                    <w:rPr>
                      <w:sz w:val="22"/>
                      <w:szCs w:val="22"/>
                    </w:rPr>
                    <w:t xml:space="preserve"> интерфейса </w:t>
                  </w:r>
                  <w:r w:rsidRPr="00FD3666">
                    <w:rPr>
                      <w:sz w:val="22"/>
                      <w:szCs w:val="22"/>
                    </w:rPr>
                    <w:t xml:space="preserve"> </w:t>
                  </w:r>
                </w:p>
              </w:tc>
            </w:tr>
            <w:tr w:rsidR="00D76429" w:rsidRPr="00D81E07" w14:paraId="238F54CD" w14:textId="77777777" w:rsidTr="000A75D1">
              <w:trPr>
                <w:trHeight w:val="296"/>
              </w:trPr>
              <w:tc>
                <w:tcPr>
                  <w:tcW w:w="144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F80E7CE" w14:textId="77777777" w:rsidR="00D76429" w:rsidRPr="00D81E07" w:rsidRDefault="00D76429" w:rsidP="00D76429">
                  <w:pPr>
                    <w:ind w:left="0" w:hanging="2"/>
                    <w:jc w:val="both"/>
                    <w:rPr>
                      <w:sz w:val="22"/>
                      <w:szCs w:val="22"/>
                    </w:rPr>
                  </w:pPr>
                </w:p>
              </w:tc>
              <w:tc>
                <w:tcPr>
                  <w:tcW w:w="11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F4983D4" w14:textId="77777777" w:rsidR="00D76429" w:rsidRPr="00D81E07" w:rsidRDefault="00D76429" w:rsidP="00D76429">
                  <w:pPr>
                    <w:ind w:left="0" w:hanging="2"/>
                    <w:jc w:val="both"/>
                    <w:rPr>
                      <w:sz w:val="22"/>
                      <w:szCs w:val="22"/>
                    </w:rPr>
                  </w:pPr>
                </w:p>
              </w:tc>
              <w:tc>
                <w:tcPr>
                  <w:tcW w:w="1418" w:type="dxa"/>
                  <w:tcBorders>
                    <w:top w:val="single" w:sz="6" w:space="0" w:color="C1C7D0"/>
                    <w:left w:val="single" w:sz="6" w:space="0" w:color="C1C7D0"/>
                    <w:bottom w:val="single" w:sz="6" w:space="0" w:color="C1C7D0"/>
                    <w:right w:val="single" w:sz="6" w:space="0" w:color="C1C7D0"/>
                  </w:tcBorders>
                </w:tcPr>
                <w:p w14:paraId="22534C7C" w14:textId="77777777" w:rsidR="00D76429" w:rsidRPr="00D81E07" w:rsidRDefault="00D76429" w:rsidP="00D76429">
                  <w:pPr>
                    <w:ind w:left="0" w:hanging="2"/>
                    <w:jc w:val="both"/>
                    <w:rPr>
                      <w:sz w:val="22"/>
                      <w:szCs w:val="22"/>
                    </w:rPr>
                  </w:pPr>
                </w:p>
              </w:tc>
              <w:tc>
                <w:tcPr>
                  <w:tcW w:w="2410" w:type="dxa"/>
                  <w:tcBorders>
                    <w:top w:val="single" w:sz="6" w:space="0" w:color="C1C7D0"/>
                    <w:left w:val="single" w:sz="6" w:space="0" w:color="C1C7D0"/>
                    <w:bottom w:val="single" w:sz="6" w:space="0" w:color="C1C7D0"/>
                    <w:right w:val="single" w:sz="6" w:space="0" w:color="C1C7D0"/>
                  </w:tcBorders>
                </w:tcPr>
                <w:p w14:paraId="70A9FD2C" w14:textId="77777777" w:rsidR="00D76429" w:rsidRPr="00D81E07" w:rsidRDefault="00D76429" w:rsidP="00D76429">
                  <w:pPr>
                    <w:ind w:left="0" w:hanging="2"/>
                    <w:jc w:val="both"/>
                    <w:rPr>
                      <w:sz w:val="22"/>
                      <w:szCs w:val="22"/>
                    </w:rPr>
                  </w:pPr>
                </w:p>
              </w:tc>
              <w:tc>
                <w:tcPr>
                  <w:tcW w:w="1984" w:type="dxa"/>
                  <w:tcBorders>
                    <w:top w:val="single" w:sz="6" w:space="0" w:color="C1C7D0"/>
                    <w:left w:val="single" w:sz="6" w:space="0" w:color="C1C7D0"/>
                    <w:bottom w:val="single" w:sz="6" w:space="0" w:color="C1C7D0"/>
                    <w:right w:val="single" w:sz="6" w:space="0" w:color="C1C7D0"/>
                  </w:tcBorders>
                </w:tcPr>
                <w:p w14:paraId="44626FCE" w14:textId="77777777" w:rsidR="00D76429" w:rsidRPr="00D81E07" w:rsidRDefault="00D76429" w:rsidP="00D76429">
                  <w:pPr>
                    <w:ind w:left="0" w:hanging="2"/>
                    <w:jc w:val="both"/>
                    <w:rPr>
                      <w:sz w:val="22"/>
                      <w:szCs w:val="22"/>
                    </w:rPr>
                  </w:pPr>
                </w:p>
              </w:tc>
              <w:tc>
                <w:tcPr>
                  <w:tcW w:w="1903" w:type="dxa"/>
                  <w:tcBorders>
                    <w:top w:val="single" w:sz="6" w:space="0" w:color="C1C7D0"/>
                    <w:left w:val="single" w:sz="6" w:space="0" w:color="C1C7D0"/>
                    <w:bottom w:val="single" w:sz="6" w:space="0" w:color="C1C7D0"/>
                    <w:right w:val="single" w:sz="6" w:space="0" w:color="C1C7D0"/>
                  </w:tcBorders>
                </w:tcPr>
                <w:p w14:paraId="0F67FE31" w14:textId="77777777" w:rsidR="00D76429" w:rsidRPr="00D81E07" w:rsidRDefault="00D76429" w:rsidP="00D76429">
                  <w:pPr>
                    <w:ind w:left="0" w:hanging="2"/>
                    <w:jc w:val="both"/>
                    <w:rPr>
                      <w:sz w:val="22"/>
                      <w:szCs w:val="22"/>
                    </w:rPr>
                  </w:pPr>
                </w:p>
              </w:tc>
            </w:tr>
          </w:tbl>
          <w:p w14:paraId="4CB4FC63" w14:textId="77777777" w:rsidR="00D76429" w:rsidRPr="00D81E07" w:rsidRDefault="00D76429" w:rsidP="00D76429">
            <w:pPr>
              <w:widowControl w:val="0"/>
              <w:ind w:left="0" w:right="-40" w:hanging="2"/>
              <w:jc w:val="both"/>
              <w:rPr>
                <w:bCs/>
                <w:iCs/>
                <w:sz w:val="22"/>
                <w:szCs w:val="22"/>
              </w:rPr>
            </w:pPr>
          </w:p>
          <w:p w14:paraId="5643397B" w14:textId="77777777" w:rsidR="00D76429" w:rsidRPr="00D81E07" w:rsidRDefault="00D76429" w:rsidP="00D76429">
            <w:pPr>
              <w:widowControl w:val="0"/>
              <w:ind w:left="0" w:right="-40" w:hanging="2"/>
              <w:jc w:val="both"/>
              <w:rPr>
                <w:bCs/>
                <w:iCs/>
                <w:sz w:val="22"/>
                <w:szCs w:val="22"/>
              </w:rPr>
            </w:pPr>
            <w:r w:rsidRPr="00D81E07">
              <w:rPr>
                <w:bCs/>
                <w:iCs/>
                <w:sz w:val="22"/>
                <w:szCs w:val="22"/>
              </w:rPr>
              <w:t>Участник: _____________________________</w:t>
            </w:r>
          </w:p>
          <w:p w14:paraId="6C010384" w14:textId="77777777" w:rsidR="00D76429" w:rsidRPr="00D81E07" w:rsidRDefault="00D76429" w:rsidP="00D76429">
            <w:pPr>
              <w:widowControl w:val="0"/>
              <w:ind w:left="0" w:right="-40" w:hanging="2"/>
              <w:jc w:val="both"/>
              <w:rPr>
                <w:bCs/>
                <w:iCs/>
                <w:sz w:val="22"/>
                <w:szCs w:val="22"/>
              </w:rPr>
            </w:pPr>
            <w:r w:rsidRPr="00D81E07">
              <w:rPr>
                <w:bCs/>
                <w:iCs/>
                <w:sz w:val="22"/>
                <w:szCs w:val="22"/>
              </w:rPr>
              <w:t>ФИО, должность подписанта / подпись ____________________________</w:t>
            </w:r>
          </w:p>
          <w:p w14:paraId="7DF0C501" w14:textId="77777777" w:rsidR="00D76429" w:rsidRDefault="00D76429" w:rsidP="00D76429">
            <w:pPr>
              <w:widowControl w:val="0"/>
              <w:ind w:left="0" w:right="-40" w:hanging="2"/>
              <w:jc w:val="both"/>
              <w:rPr>
                <w:bCs/>
                <w:iCs/>
                <w:sz w:val="22"/>
                <w:szCs w:val="22"/>
              </w:rPr>
            </w:pPr>
            <w:r w:rsidRPr="00D81E07">
              <w:rPr>
                <w:bCs/>
                <w:iCs/>
                <w:sz w:val="22"/>
                <w:szCs w:val="22"/>
              </w:rPr>
              <w:t>МП</w:t>
            </w:r>
          </w:p>
          <w:p w14:paraId="18C2A07E" w14:textId="77777777" w:rsidR="00D76429" w:rsidRDefault="00D76429" w:rsidP="00D76429">
            <w:pPr>
              <w:widowControl w:val="0"/>
              <w:ind w:left="0" w:right="-40" w:hanging="2"/>
              <w:jc w:val="both"/>
              <w:rPr>
                <w:bCs/>
                <w:iCs/>
                <w:sz w:val="22"/>
                <w:szCs w:val="22"/>
              </w:rPr>
            </w:pPr>
          </w:p>
          <w:p w14:paraId="7D93AF40" w14:textId="77777777" w:rsidR="00D76429" w:rsidRDefault="00D76429" w:rsidP="00D76429">
            <w:pPr>
              <w:widowControl w:val="0"/>
              <w:ind w:left="0" w:right="-40" w:hanging="2"/>
              <w:jc w:val="both"/>
              <w:rPr>
                <w:bCs/>
                <w:iCs/>
                <w:sz w:val="22"/>
                <w:szCs w:val="22"/>
              </w:rPr>
            </w:pPr>
            <w:r>
              <w:rPr>
                <w:bCs/>
                <w:iCs/>
                <w:sz w:val="22"/>
                <w:szCs w:val="22"/>
              </w:rPr>
              <w:t xml:space="preserve">Дата подписания Заявления Участником: </w:t>
            </w:r>
          </w:p>
          <w:p w14:paraId="25B73445" w14:textId="77777777" w:rsidR="00D76429" w:rsidRDefault="00D76429" w:rsidP="00D76429">
            <w:pPr>
              <w:widowControl w:val="0"/>
              <w:ind w:left="0" w:right="-40" w:hanging="2"/>
              <w:jc w:val="both"/>
              <w:rPr>
                <w:bCs/>
                <w:iCs/>
                <w:sz w:val="22"/>
                <w:szCs w:val="22"/>
              </w:rPr>
            </w:pPr>
            <w:r>
              <w:rPr>
                <w:bCs/>
                <w:iCs/>
                <w:sz w:val="22"/>
                <w:szCs w:val="22"/>
              </w:rPr>
              <w:t>«___» ___________________ 20__ г.</w:t>
            </w:r>
          </w:p>
          <w:p w14:paraId="005D0506" w14:textId="77777777" w:rsidR="00D76429" w:rsidRPr="00D81E07" w:rsidRDefault="00D76429" w:rsidP="00D76429">
            <w:pPr>
              <w:widowControl w:val="0"/>
              <w:ind w:left="0" w:right="-40" w:hanging="2"/>
              <w:jc w:val="both"/>
              <w:rPr>
                <w:bCs/>
                <w:iCs/>
                <w:sz w:val="22"/>
                <w:szCs w:val="22"/>
              </w:rPr>
            </w:pPr>
          </w:p>
          <w:tbl>
            <w:tblPr>
              <w:tblStyle w:val="111"/>
              <w:tblW w:w="0" w:type="auto"/>
              <w:tblLayout w:type="fixed"/>
              <w:tblLook w:val="04A0" w:firstRow="1" w:lastRow="0" w:firstColumn="1" w:lastColumn="0" w:noHBand="0" w:noVBand="1"/>
            </w:tblPr>
            <w:tblGrid>
              <w:gridCol w:w="5279"/>
              <w:gridCol w:w="5103"/>
            </w:tblGrid>
            <w:tr w:rsidR="00D76429" w:rsidRPr="00D81E07" w14:paraId="70598785" w14:textId="77777777" w:rsidTr="000A75D1">
              <w:trPr>
                <w:trHeight w:val="608"/>
              </w:trPr>
              <w:tc>
                <w:tcPr>
                  <w:tcW w:w="10382" w:type="dxa"/>
                  <w:gridSpan w:val="2"/>
                </w:tcPr>
                <w:p w14:paraId="0B967560" w14:textId="77777777" w:rsidR="00D76429" w:rsidRPr="00D81E07" w:rsidRDefault="00D76429" w:rsidP="00D76429">
                  <w:pPr>
                    <w:shd w:val="clear" w:color="auto" w:fill="FFFFFF"/>
                    <w:ind w:left="0" w:hanging="2"/>
                    <w:jc w:val="both"/>
                    <w:rPr>
                      <w:sz w:val="22"/>
                      <w:szCs w:val="22"/>
                    </w:rPr>
                  </w:pPr>
                  <w:r w:rsidRPr="00D81E07">
                    <w:rPr>
                      <w:sz w:val="22"/>
                      <w:szCs w:val="22"/>
                    </w:rPr>
                    <w:t>Отметка Оператора о получении:</w:t>
                  </w:r>
                </w:p>
                <w:p w14:paraId="26218E36" w14:textId="77777777" w:rsidR="00D76429" w:rsidRPr="00D81E07" w:rsidRDefault="00D76429" w:rsidP="00D76429">
                  <w:pPr>
                    <w:shd w:val="clear" w:color="auto" w:fill="FFFFFF"/>
                    <w:ind w:left="0" w:hanging="2"/>
                    <w:jc w:val="both"/>
                    <w:rPr>
                      <w:sz w:val="22"/>
                      <w:szCs w:val="22"/>
                    </w:rPr>
                  </w:pPr>
                  <w:r w:rsidRPr="00D81E07">
                    <w:rPr>
                      <w:b/>
                      <w:bCs/>
                      <w:i/>
                      <w:iCs/>
                      <w:sz w:val="22"/>
                      <w:szCs w:val="22"/>
                    </w:rPr>
                    <w:t xml:space="preserve"> (заполняется Оператором)</w:t>
                  </w:r>
                </w:p>
              </w:tc>
            </w:tr>
            <w:tr w:rsidR="00D76429" w:rsidRPr="00D81E07" w14:paraId="5BDC4C3C" w14:textId="77777777" w:rsidTr="00913747">
              <w:trPr>
                <w:trHeight w:val="265"/>
              </w:trPr>
              <w:tc>
                <w:tcPr>
                  <w:tcW w:w="5279" w:type="dxa"/>
                </w:tcPr>
                <w:p w14:paraId="35B0E913" w14:textId="77777777" w:rsidR="00D76429" w:rsidRPr="00D81E07" w:rsidRDefault="00D76429" w:rsidP="00D76429">
                  <w:pPr>
                    <w:shd w:val="clear" w:color="auto" w:fill="FFFFFF"/>
                    <w:ind w:left="0" w:hanging="2"/>
                    <w:jc w:val="both"/>
                    <w:rPr>
                      <w:sz w:val="22"/>
                      <w:szCs w:val="22"/>
                    </w:rPr>
                  </w:pPr>
                  <w:r w:rsidRPr="00D81E07">
                    <w:rPr>
                      <w:sz w:val="22"/>
                      <w:szCs w:val="22"/>
                    </w:rPr>
                    <w:t>Дата получения</w:t>
                  </w:r>
                </w:p>
              </w:tc>
              <w:tc>
                <w:tcPr>
                  <w:tcW w:w="5103" w:type="dxa"/>
                </w:tcPr>
                <w:p w14:paraId="5EEA4169" w14:textId="77777777" w:rsidR="00D76429" w:rsidRPr="00D81E07" w:rsidRDefault="00D76429" w:rsidP="00D76429">
                  <w:pPr>
                    <w:ind w:left="0" w:hanging="2"/>
                    <w:rPr>
                      <w:sz w:val="22"/>
                      <w:szCs w:val="22"/>
                    </w:rPr>
                  </w:pPr>
                </w:p>
              </w:tc>
            </w:tr>
            <w:tr w:rsidR="00D76429" w:rsidRPr="00D81E07" w14:paraId="6ED8D5C8" w14:textId="77777777" w:rsidTr="00913747">
              <w:trPr>
                <w:trHeight w:val="60"/>
              </w:trPr>
              <w:tc>
                <w:tcPr>
                  <w:tcW w:w="5279" w:type="dxa"/>
                </w:tcPr>
                <w:p w14:paraId="2D6573A3" w14:textId="77777777" w:rsidR="00D76429" w:rsidRPr="00D81E07" w:rsidRDefault="00D76429" w:rsidP="00D76429">
                  <w:pPr>
                    <w:shd w:val="clear" w:color="auto" w:fill="FFFFFF"/>
                    <w:ind w:left="0" w:hanging="2"/>
                    <w:rPr>
                      <w:sz w:val="22"/>
                      <w:szCs w:val="22"/>
                    </w:rPr>
                  </w:pPr>
                  <w:r w:rsidRPr="00D81E07">
                    <w:rPr>
                      <w:sz w:val="22"/>
                      <w:szCs w:val="22"/>
                    </w:rPr>
                    <w:t>Должность, ФИО, подпись ответственного работника Оператора</w:t>
                  </w:r>
                </w:p>
                <w:p w14:paraId="281205E3" w14:textId="77777777" w:rsidR="00D76429" w:rsidRPr="00D81E07" w:rsidRDefault="00D76429" w:rsidP="00D76429">
                  <w:pPr>
                    <w:ind w:left="0" w:hanging="2"/>
                    <w:rPr>
                      <w:sz w:val="22"/>
                      <w:szCs w:val="22"/>
                    </w:rPr>
                  </w:pPr>
                </w:p>
              </w:tc>
              <w:tc>
                <w:tcPr>
                  <w:tcW w:w="5103" w:type="dxa"/>
                </w:tcPr>
                <w:p w14:paraId="5678AEDA" w14:textId="77777777" w:rsidR="00D76429" w:rsidRPr="00D81E07" w:rsidRDefault="00D76429" w:rsidP="00D76429">
                  <w:pPr>
                    <w:ind w:left="0" w:hanging="2"/>
                    <w:rPr>
                      <w:sz w:val="22"/>
                      <w:szCs w:val="22"/>
                    </w:rPr>
                  </w:pPr>
                </w:p>
              </w:tc>
            </w:tr>
            <w:tr w:rsidR="00D76429" w:rsidRPr="00D81E07" w14:paraId="08615625" w14:textId="77777777" w:rsidTr="00913747">
              <w:trPr>
                <w:trHeight w:val="250"/>
              </w:trPr>
              <w:tc>
                <w:tcPr>
                  <w:tcW w:w="5279" w:type="dxa"/>
                </w:tcPr>
                <w:p w14:paraId="0F8E4BC6" w14:textId="77777777" w:rsidR="00D76429" w:rsidRPr="009C5AD4" w:rsidRDefault="00D76429" w:rsidP="00D76429">
                  <w:pPr>
                    <w:widowControl w:val="0"/>
                    <w:ind w:left="0" w:right="-40" w:hanging="2"/>
                    <w:jc w:val="both"/>
                    <w:rPr>
                      <w:sz w:val="22"/>
                      <w:szCs w:val="22"/>
                    </w:rPr>
                  </w:pPr>
                  <w:r w:rsidRPr="00D81E07">
                    <w:rPr>
                      <w:sz w:val="22"/>
                      <w:szCs w:val="22"/>
                    </w:rPr>
                    <w:t xml:space="preserve">Наличие </w:t>
                  </w:r>
                  <w:r>
                    <w:rPr>
                      <w:sz w:val="22"/>
                      <w:szCs w:val="22"/>
                    </w:rPr>
                    <w:t xml:space="preserve">подписанного </w:t>
                  </w:r>
                  <w:r w:rsidRPr="009C5AD4">
                    <w:rPr>
                      <w:sz w:val="22"/>
                      <w:szCs w:val="22"/>
                    </w:rPr>
                    <w:t>Заявлени</w:t>
                  </w:r>
                  <w:r>
                    <w:rPr>
                      <w:sz w:val="22"/>
                      <w:szCs w:val="22"/>
                    </w:rPr>
                    <w:t>я</w:t>
                  </w:r>
                  <w:r w:rsidRPr="009C5AD4">
                    <w:rPr>
                      <w:sz w:val="22"/>
                      <w:szCs w:val="22"/>
                    </w:rPr>
                    <w:t xml:space="preserve"> о присоединении</w:t>
                  </w:r>
                  <w:r>
                    <w:rPr>
                      <w:sz w:val="22"/>
                      <w:szCs w:val="22"/>
                    </w:rPr>
                    <w:t xml:space="preserve"> </w:t>
                  </w:r>
                  <w:r w:rsidRPr="009C5AD4">
                    <w:rPr>
                      <w:sz w:val="22"/>
                      <w:szCs w:val="22"/>
                    </w:rPr>
                    <w:t>к Договору присоединения о предоставлении услуг Центра обмена данными по платежным транзакциям с признаками мошенничества (Антифрод-центра)»</w:t>
                  </w:r>
                </w:p>
                <w:p w14:paraId="60FDB6FB" w14:textId="77777777" w:rsidR="00D76429" w:rsidRPr="009C5AD4" w:rsidRDefault="00D76429" w:rsidP="00D76429">
                  <w:pPr>
                    <w:shd w:val="clear" w:color="auto" w:fill="FFFFFF"/>
                    <w:ind w:left="0" w:hanging="2"/>
                    <w:rPr>
                      <w:sz w:val="22"/>
                      <w:szCs w:val="22"/>
                      <w:lang w:val="ru-RU"/>
                    </w:rPr>
                  </w:pPr>
                </w:p>
              </w:tc>
              <w:tc>
                <w:tcPr>
                  <w:tcW w:w="5103" w:type="dxa"/>
                </w:tcPr>
                <w:p w14:paraId="0061A30A" w14:textId="77777777" w:rsidR="00D76429" w:rsidRPr="00D81E07" w:rsidRDefault="00D76429" w:rsidP="00D76429">
                  <w:pPr>
                    <w:ind w:left="0" w:hanging="2"/>
                    <w:rPr>
                      <w:sz w:val="22"/>
                      <w:szCs w:val="22"/>
                    </w:rPr>
                  </w:pPr>
                </w:p>
                <w:p w14:paraId="3CB860AB" w14:textId="77777777" w:rsidR="00D76429" w:rsidRPr="00D81E07" w:rsidRDefault="00D76429" w:rsidP="00D76429">
                  <w:pPr>
                    <w:ind w:left="0" w:hanging="2"/>
                    <w:rPr>
                      <w:sz w:val="22"/>
                      <w:szCs w:val="22"/>
                    </w:rPr>
                  </w:pPr>
                </w:p>
              </w:tc>
            </w:tr>
          </w:tbl>
          <w:p w14:paraId="5741FBBB" w14:textId="19327906" w:rsidR="00D76429" w:rsidRDefault="00D76429" w:rsidP="00714423">
            <w:pPr>
              <w:spacing w:line="240" w:lineRule="auto"/>
              <w:ind w:leftChars="0" w:left="2" w:hanging="2"/>
              <w:jc w:val="both"/>
              <w:rPr>
                <w:sz w:val="18"/>
                <w:szCs w:val="18"/>
              </w:rPr>
            </w:pPr>
            <w:r>
              <w:rPr>
                <w:sz w:val="18"/>
                <w:szCs w:val="18"/>
              </w:rPr>
              <w:t xml:space="preserve">*исключается при отсутствии подписанного </w:t>
            </w:r>
            <w:r w:rsidRPr="00896F4B">
              <w:rPr>
                <w:sz w:val="18"/>
                <w:szCs w:val="18"/>
              </w:rPr>
              <w:t>Заявление о присоединении</w:t>
            </w:r>
            <w:r>
              <w:rPr>
                <w:sz w:val="18"/>
                <w:szCs w:val="18"/>
              </w:rPr>
              <w:t xml:space="preserve"> </w:t>
            </w:r>
            <w:r w:rsidRPr="00896F4B">
              <w:rPr>
                <w:sz w:val="18"/>
                <w:szCs w:val="18"/>
              </w:rPr>
              <w:t>к Договору присоединения о предоставлении услуг Центра обмена данными по платежным транзакциям с признаками мошенничества (Антифрод-центра)»</w:t>
            </w:r>
          </w:p>
        </w:tc>
      </w:tr>
      <w:bookmarkEnd w:id="7"/>
    </w:tbl>
    <w:p w14:paraId="09D880FB" w14:textId="77777777" w:rsidR="00DB4A7C" w:rsidRDefault="00DB4A7C" w:rsidP="0075470D">
      <w:pPr>
        <w:suppressAutoHyphens w:val="0"/>
        <w:spacing w:line="240" w:lineRule="auto"/>
        <w:ind w:leftChars="0" w:left="0" w:firstLineChars="0" w:firstLine="0"/>
        <w:outlineLvl w:val="9"/>
        <w:rPr>
          <w:sz w:val="18"/>
          <w:szCs w:val="18"/>
        </w:rPr>
      </w:pPr>
    </w:p>
    <w:p w14:paraId="51D8E497" w14:textId="77777777" w:rsidR="00816193" w:rsidRDefault="00816193" w:rsidP="0075470D">
      <w:pPr>
        <w:suppressAutoHyphens w:val="0"/>
        <w:spacing w:line="240" w:lineRule="auto"/>
        <w:ind w:leftChars="0" w:left="0" w:firstLineChars="0" w:firstLine="0"/>
        <w:outlineLvl w:val="9"/>
        <w:rPr>
          <w:sz w:val="18"/>
          <w:szCs w:val="18"/>
        </w:rPr>
      </w:pPr>
    </w:p>
    <w:tbl>
      <w:tblPr>
        <w:tblStyle w:val="51"/>
        <w:tblW w:w="10777"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777"/>
      </w:tblGrid>
      <w:tr w:rsidR="00312997" w14:paraId="5B2F1114" w14:textId="77777777" w:rsidTr="00312997">
        <w:trPr>
          <w:trHeight w:val="14150"/>
        </w:trPr>
        <w:tc>
          <w:tcPr>
            <w:tcW w:w="10777" w:type="dxa"/>
            <w:tcMar>
              <w:top w:w="0" w:type="dxa"/>
              <w:left w:w="100" w:type="dxa"/>
              <w:bottom w:w="0" w:type="dxa"/>
              <w:right w:w="100" w:type="dxa"/>
            </w:tcMar>
          </w:tcPr>
          <w:p w14:paraId="6D20242D" w14:textId="77777777" w:rsidR="00D76429" w:rsidRPr="00D76429" w:rsidRDefault="00D76429" w:rsidP="00D76429">
            <w:pPr>
              <w:widowControl w:val="0"/>
              <w:ind w:left="0" w:right="-40" w:hanging="2"/>
              <w:jc w:val="right"/>
              <w:rPr>
                <w:bCs/>
                <w:iCs/>
                <w:sz w:val="22"/>
                <w:szCs w:val="22"/>
              </w:rPr>
            </w:pPr>
            <w:bookmarkStart w:id="9" w:name="_Hlk218775492"/>
            <w:r w:rsidRPr="00D76429">
              <w:rPr>
                <w:bCs/>
                <w:iCs/>
                <w:sz w:val="22"/>
                <w:szCs w:val="22"/>
              </w:rPr>
              <w:lastRenderedPageBreak/>
              <w:t xml:space="preserve">Алаяқтық белгілері бар төлем транзакциялары бойынша деректермен алмасу орталығының </w:t>
            </w:r>
          </w:p>
          <w:p w14:paraId="0518C54B" w14:textId="77777777" w:rsidR="00D76429" w:rsidRPr="00D76429" w:rsidRDefault="00D76429" w:rsidP="00D76429">
            <w:pPr>
              <w:widowControl w:val="0"/>
              <w:ind w:left="0" w:right="-40" w:hanging="2"/>
              <w:jc w:val="right"/>
              <w:rPr>
                <w:bCs/>
                <w:iCs/>
                <w:sz w:val="22"/>
                <w:szCs w:val="22"/>
              </w:rPr>
            </w:pPr>
            <w:r w:rsidRPr="00D76429">
              <w:rPr>
                <w:bCs/>
                <w:iCs/>
                <w:sz w:val="22"/>
                <w:szCs w:val="22"/>
              </w:rPr>
              <w:t xml:space="preserve">(Антифрод-орталығының) қызметтерін ұсыну туралы қосылу шартына </w:t>
            </w:r>
          </w:p>
          <w:p w14:paraId="5270C293" w14:textId="0F27E040" w:rsidR="00312997" w:rsidRDefault="00D76429" w:rsidP="00D76429">
            <w:pPr>
              <w:spacing w:line="240" w:lineRule="auto"/>
              <w:ind w:leftChars="0" w:left="2" w:hanging="2"/>
              <w:jc w:val="right"/>
              <w:rPr>
                <w:i/>
                <w:sz w:val="18"/>
                <w:szCs w:val="18"/>
              </w:rPr>
            </w:pPr>
            <w:r>
              <w:rPr>
                <w:bCs/>
                <w:iCs/>
                <w:sz w:val="22"/>
                <w:szCs w:val="22"/>
                <w:lang w:val="kk-KZ"/>
              </w:rPr>
              <w:t>3</w:t>
            </w:r>
            <w:r w:rsidRPr="00D76429">
              <w:rPr>
                <w:bCs/>
                <w:iCs/>
                <w:sz w:val="22"/>
                <w:szCs w:val="22"/>
              </w:rPr>
              <w:t>-қосымша</w:t>
            </w:r>
          </w:p>
          <w:p w14:paraId="4AE561D6" w14:textId="77777777" w:rsidR="00312997" w:rsidRDefault="00312997">
            <w:pPr>
              <w:spacing w:line="240" w:lineRule="auto"/>
              <w:ind w:leftChars="0" w:left="2" w:hanging="2"/>
              <w:jc w:val="right"/>
              <w:rPr>
                <w:sz w:val="18"/>
                <w:szCs w:val="18"/>
              </w:rPr>
            </w:pPr>
            <w:r>
              <w:rPr>
                <w:sz w:val="18"/>
                <w:szCs w:val="18"/>
              </w:rPr>
              <w:t xml:space="preserve"> </w:t>
            </w:r>
          </w:p>
          <w:p w14:paraId="10E23FED" w14:textId="77777777" w:rsidR="009976FD" w:rsidRDefault="009976FD">
            <w:pPr>
              <w:spacing w:line="240" w:lineRule="auto"/>
              <w:ind w:leftChars="0" w:left="2" w:hanging="2"/>
              <w:jc w:val="right"/>
              <w:rPr>
                <w:b/>
                <w:sz w:val="22"/>
                <w:szCs w:val="22"/>
              </w:rPr>
            </w:pPr>
            <w:r w:rsidRPr="009976FD">
              <w:rPr>
                <w:b/>
                <w:sz w:val="22"/>
                <w:szCs w:val="22"/>
              </w:rPr>
              <w:t xml:space="preserve">20 ________________ _________ № ___ шарт </w:t>
            </w:r>
          </w:p>
          <w:p w14:paraId="29BC5CEF" w14:textId="38BF3627" w:rsidR="00312997" w:rsidRPr="00312997" w:rsidRDefault="00312997">
            <w:pPr>
              <w:spacing w:line="240" w:lineRule="auto"/>
              <w:ind w:leftChars="0" w:left="2" w:hanging="2"/>
              <w:jc w:val="right"/>
              <w:rPr>
                <w:i/>
                <w:sz w:val="22"/>
                <w:szCs w:val="22"/>
              </w:rPr>
            </w:pPr>
            <w:r w:rsidRPr="00312997">
              <w:rPr>
                <w:i/>
                <w:sz w:val="22"/>
                <w:szCs w:val="22"/>
              </w:rPr>
              <w:t>(</w:t>
            </w:r>
            <w:r w:rsidR="009976FD" w:rsidRPr="009976FD">
              <w:rPr>
                <w:i/>
                <w:sz w:val="22"/>
                <w:szCs w:val="22"/>
              </w:rPr>
              <w:t>Оператор берген Шарттың № мен күнін көрсету</w:t>
            </w:r>
            <w:r w:rsidRPr="00312997">
              <w:rPr>
                <w:i/>
                <w:sz w:val="22"/>
                <w:szCs w:val="22"/>
              </w:rPr>
              <w:t>)</w:t>
            </w:r>
          </w:p>
          <w:p w14:paraId="3A4605A8" w14:textId="77777777" w:rsidR="00312997" w:rsidRPr="00312997" w:rsidRDefault="00312997">
            <w:pPr>
              <w:spacing w:line="240" w:lineRule="auto"/>
              <w:ind w:leftChars="0" w:left="2" w:hanging="2"/>
              <w:jc w:val="center"/>
              <w:rPr>
                <w:sz w:val="22"/>
                <w:szCs w:val="22"/>
              </w:rPr>
            </w:pPr>
            <w:r w:rsidRPr="00312997">
              <w:rPr>
                <w:sz w:val="22"/>
                <w:szCs w:val="22"/>
              </w:rPr>
              <w:t xml:space="preserve"> </w:t>
            </w:r>
          </w:p>
          <w:p w14:paraId="50F70FB0" w14:textId="77777777" w:rsidR="009976FD" w:rsidRDefault="009976FD">
            <w:pPr>
              <w:spacing w:line="240" w:lineRule="auto"/>
              <w:ind w:leftChars="0" w:left="2" w:hanging="2"/>
              <w:jc w:val="center"/>
              <w:rPr>
                <w:b/>
                <w:sz w:val="22"/>
                <w:szCs w:val="22"/>
              </w:rPr>
            </w:pPr>
            <w:r w:rsidRPr="009976FD">
              <w:rPr>
                <w:b/>
                <w:sz w:val="22"/>
                <w:szCs w:val="22"/>
              </w:rPr>
              <w:t xml:space="preserve">Антифрод-орталықтың </w:t>
            </w:r>
          </w:p>
          <w:p w14:paraId="12312AF8" w14:textId="034A359A" w:rsidR="009976FD" w:rsidRDefault="009976FD">
            <w:pPr>
              <w:spacing w:line="240" w:lineRule="auto"/>
              <w:ind w:leftChars="0" w:left="2" w:hanging="2"/>
              <w:jc w:val="center"/>
              <w:rPr>
                <w:b/>
                <w:sz w:val="22"/>
                <w:szCs w:val="22"/>
              </w:rPr>
            </w:pPr>
            <w:r w:rsidRPr="009976FD">
              <w:rPr>
                <w:b/>
                <w:sz w:val="22"/>
                <w:szCs w:val="22"/>
              </w:rPr>
              <w:t xml:space="preserve">қосымша сервистеріне/қызметтеріне/қосылуға/ажыратуға </w:t>
            </w:r>
          </w:p>
          <w:p w14:paraId="47FDF52B" w14:textId="67F08BD4" w:rsidR="00312997" w:rsidRPr="00312997" w:rsidRDefault="009976FD">
            <w:pPr>
              <w:spacing w:line="240" w:lineRule="auto"/>
              <w:ind w:leftChars="0" w:left="2" w:hanging="2"/>
              <w:jc w:val="center"/>
              <w:rPr>
                <w:b/>
                <w:sz w:val="22"/>
                <w:szCs w:val="22"/>
              </w:rPr>
            </w:pPr>
            <w:r w:rsidRPr="009976FD">
              <w:rPr>
                <w:b/>
                <w:sz w:val="22"/>
                <w:szCs w:val="22"/>
              </w:rPr>
              <w:t>өтініш</w:t>
            </w:r>
          </w:p>
          <w:p w14:paraId="74B35EE4" w14:textId="77777777" w:rsidR="00312997" w:rsidRPr="00312997" w:rsidRDefault="00312997">
            <w:pPr>
              <w:spacing w:line="240" w:lineRule="auto"/>
              <w:ind w:leftChars="0" w:left="2" w:hanging="2"/>
              <w:jc w:val="both"/>
              <w:rPr>
                <w:sz w:val="22"/>
                <w:szCs w:val="22"/>
              </w:rPr>
            </w:pPr>
            <w:r w:rsidRPr="00312997">
              <w:rPr>
                <w:sz w:val="22"/>
                <w:szCs w:val="22"/>
              </w:rPr>
              <w:t xml:space="preserve"> </w:t>
            </w:r>
          </w:p>
          <w:p w14:paraId="1F23B228" w14:textId="2838DF48" w:rsidR="00F54347" w:rsidRDefault="00F54347" w:rsidP="00732DDD">
            <w:pPr>
              <w:spacing w:line="240" w:lineRule="auto"/>
              <w:ind w:leftChars="0" w:left="2" w:hanging="2"/>
              <w:jc w:val="both"/>
              <w:rPr>
                <w:sz w:val="22"/>
                <w:szCs w:val="22"/>
              </w:rPr>
            </w:pPr>
            <w:r w:rsidRPr="00F54347">
              <w:rPr>
                <w:sz w:val="22"/>
                <w:szCs w:val="22"/>
              </w:rPr>
              <w:t>_______________</w:t>
            </w:r>
            <w:r>
              <w:rPr>
                <w:sz w:val="22"/>
                <w:szCs w:val="22"/>
                <w:lang w:val="kk-KZ"/>
              </w:rPr>
              <w:t xml:space="preserve">атынан </w:t>
            </w:r>
            <w:r w:rsidRPr="00F54347">
              <w:rPr>
                <w:sz w:val="22"/>
                <w:szCs w:val="22"/>
              </w:rPr>
              <w:t>_______________</w:t>
            </w:r>
            <w:r>
              <w:rPr>
                <w:sz w:val="22"/>
                <w:szCs w:val="22"/>
                <w:lang w:val="kk-KZ"/>
              </w:rPr>
              <w:t xml:space="preserve"> </w:t>
            </w:r>
            <w:r w:rsidRPr="00F54347">
              <w:rPr>
                <w:sz w:val="22"/>
                <w:szCs w:val="22"/>
              </w:rPr>
              <w:t xml:space="preserve">негізінде әрекет ететін   _______________ (лауазымы) </w:t>
            </w:r>
            <w:r>
              <w:rPr>
                <w:sz w:val="22"/>
                <w:szCs w:val="22"/>
                <w:lang w:val="kk-KZ"/>
              </w:rPr>
              <w:t>арқылы</w:t>
            </w:r>
            <w:r w:rsidRPr="00F54347">
              <w:rPr>
                <w:sz w:val="22"/>
                <w:szCs w:val="22"/>
              </w:rPr>
              <w:t xml:space="preserve"> (бұдан әрі - Қатысушы) «ҰТК» АҚ-нан (бұдан әрі - Оператор) төменде көрсетілген Антифрод-орталықтың сервистерін қосуды сұрайды:</w:t>
            </w:r>
          </w:p>
          <w:p w14:paraId="27C274A1" w14:textId="28DA8B33" w:rsidR="00312997" w:rsidRPr="00312997" w:rsidRDefault="00312997">
            <w:pPr>
              <w:spacing w:line="240" w:lineRule="auto"/>
              <w:ind w:leftChars="0" w:left="2" w:hanging="2"/>
              <w:jc w:val="both"/>
              <w:rPr>
                <w:sz w:val="22"/>
                <w:szCs w:val="22"/>
              </w:rPr>
            </w:pPr>
          </w:p>
          <w:tbl>
            <w:tblPr>
              <w:tblStyle w:val="46"/>
              <w:tblW w:w="5130" w:type="dxa"/>
              <w:tblInd w:w="0" w:type="dxa"/>
              <w:tblBorders>
                <w:insideH w:val="nil"/>
                <w:insideV w:val="nil"/>
              </w:tblBorders>
              <w:tblLayout w:type="fixed"/>
              <w:tblLook w:val="0600" w:firstRow="0" w:lastRow="0" w:firstColumn="0" w:lastColumn="0" w:noHBand="1" w:noVBand="1"/>
            </w:tblPr>
            <w:tblGrid>
              <w:gridCol w:w="1868"/>
              <w:gridCol w:w="3262"/>
            </w:tblGrid>
            <w:tr w:rsidR="00312997" w:rsidRPr="00312997" w14:paraId="13F8B13C" w14:textId="77777777" w:rsidTr="00D93D63">
              <w:trPr>
                <w:trHeight w:val="212"/>
              </w:trPr>
              <w:tc>
                <w:tcPr>
                  <w:tcW w:w="18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00FBC8" w14:textId="0822B639" w:rsidR="00312997" w:rsidRPr="00312997" w:rsidRDefault="00F54347">
                  <w:pPr>
                    <w:spacing w:line="240" w:lineRule="auto"/>
                    <w:ind w:leftChars="0" w:left="2" w:hanging="2"/>
                    <w:jc w:val="both"/>
                    <w:rPr>
                      <w:b/>
                      <w:sz w:val="22"/>
                      <w:szCs w:val="22"/>
                    </w:rPr>
                  </w:pPr>
                  <w:r w:rsidRPr="00F54347">
                    <w:rPr>
                      <w:b/>
                      <w:sz w:val="22"/>
                      <w:szCs w:val="22"/>
                    </w:rPr>
                    <w:t>Әрекет</w:t>
                  </w:r>
                </w:p>
              </w:tc>
              <w:tc>
                <w:tcPr>
                  <w:tcW w:w="3262" w:type="dxa"/>
                  <w:tcBorders>
                    <w:top w:val="single" w:sz="6" w:space="0" w:color="000000"/>
                    <w:left w:val="single" w:sz="6" w:space="0" w:color="000000"/>
                    <w:bottom w:val="single" w:sz="6" w:space="0" w:color="000000"/>
                    <w:right w:val="single" w:sz="6" w:space="0" w:color="000000"/>
                  </w:tcBorders>
                  <w:hideMark/>
                </w:tcPr>
                <w:p w14:paraId="42C829CF" w14:textId="1B856A4E" w:rsidR="00312997" w:rsidRPr="00312997" w:rsidRDefault="00F54347">
                  <w:pPr>
                    <w:spacing w:line="240" w:lineRule="auto"/>
                    <w:ind w:leftChars="0" w:left="2" w:hanging="2"/>
                    <w:jc w:val="both"/>
                    <w:rPr>
                      <w:b/>
                      <w:sz w:val="22"/>
                      <w:szCs w:val="22"/>
                    </w:rPr>
                  </w:pPr>
                  <w:r w:rsidRPr="00F54347">
                    <w:rPr>
                      <w:b/>
                      <w:sz w:val="22"/>
                      <w:szCs w:val="22"/>
                    </w:rPr>
                    <w:t>Антифрод орталығының қызметтері</w:t>
                  </w:r>
                </w:p>
              </w:tc>
            </w:tr>
            <w:tr w:rsidR="00312997" w:rsidRPr="00312997" w14:paraId="65B25EE6" w14:textId="77777777" w:rsidTr="00D93D63">
              <w:trPr>
                <w:trHeight w:val="186"/>
              </w:trPr>
              <w:tc>
                <w:tcPr>
                  <w:tcW w:w="18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5FE604C" w14:textId="77D8CE44" w:rsidR="00312997" w:rsidRPr="00312997" w:rsidRDefault="00312997" w:rsidP="00D93D63">
                  <w:pPr>
                    <w:spacing w:line="240" w:lineRule="auto"/>
                    <w:ind w:left="0" w:hanging="2"/>
                    <w:jc w:val="both"/>
                    <w:rPr>
                      <w:sz w:val="22"/>
                      <w:szCs w:val="22"/>
                    </w:rPr>
                  </w:pPr>
                  <w:r w:rsidRPr="00312997">
                    <w:rPr>
                      <w:sz w:val="22"/>
                      <w:szCs w:val="22"/>
                    </w:rPr>
                    <w:t xml:space="preserve">󠇯 </w:t>
                  </w:r>
                  <w:r w:rsidR="00F54347">
                    <w:rPr>
                      <w:sz w:val="22"/>
                      <w:szCs w:val="22"/>
                      <w:lang w:val="kk-KZ"/>
                    </w:rPr>
                    <w:t>Қосу</w:t>
                  </w:r>
                  <w:r w:rsidRPr="00312997">
                    <w:rPr>
                      <w:sz w:val="22"/>
                      <w:szCs w:val="22"/>
                    </w:rPr>
                    <w:t xml:space="preserve"> </w:t>
                  </w:r>
                </w:p>
                <w:p w14:paraId="7BD9373E" w14:textId="3B69753A" w:rsidR="00312997" w:rsidRPr="00312997" w:rsidRDefault="00312997" w:rsidP="00D93D63">
                  <w:pPr>
                    <w:spacing w:line="240" w:lineRule="auto"/>
                    <w:ind w:leftChars="0" w:left="0" w:firstLineChars="0" w:firstLine="0"/>
                    <w:jc w:val="both"/>
                    <w:rPr>
                      <w:sz w:val="22"/>
                      <w:szCs w:val="22"/>
                    </w:rPr>
                  </w:pPr>
                  <w:r w:rsidRPr="00312997">
                    <w:rPr>
                      <w:sz w:val="22"/>
                      <w:szCs w:val="22"/>
                    </w:rPr>
                    <w:t xml:space="preserve">󠇯 </w:t>
                  </w:r>
                  <w:r w:rsidR="00F54347" w:rsidRPr="00F54347">
                    <w:rPr>
                      <w:sz w:val="22"/>
                      <w:szCs w:val="22"/>
                    </w:rPr>
                    <w:t>Өшіру</w:t>
                  </w:r>
                </w:p>
              </w:tc>
              <w:tc>
                <w:tcPr>
                  <w:tcW w:w="3262" w:type="dxa"/>
                  <w:tcBorders>
                    <w:top w:val="nil"/>
                    <w:left w:val="single" w:sz="6" w:space="0" w:color="000000"/>
                    <w:bottom w:val="single" w:sz="6" w:space="0" w:color="000000"/>
                    <w:right w:val="single" w:sz="6" w:space="0" w:color="000000"/>
                  </w:tcBorders>
                  <w:hideMark/>
                </w:tcPr>
                <w:p w14:paraId="572947BF" w14:textId="24E55FA5" w:rsidR="00312997" w:rsidRPr="00312997" w:rsidRDefault="00F54347">
                  <w:pPr>
                    <w:spacing w:line="240" w:lineRule="auto"/>
                    <w:ind w:leftChars="0" w:left="2" w:hanging="2"/>
                    <w:jc w:val="both"/>
                    <w:rPr>
                      <w:sz w:val="22"/>
                      <w:szCs w:val="22"/>
                    </w:rPr>
                  </w:pPr>
                  <w:r w:rsidRPr="00F54347">
                    <w:rPr>
                      <w:sz w:val="22"/>
                      <w:szCs w:val="22"/>
                    </w:rPr>
                    <w:t>«Антифрод-орталығының талдауы» сервисі</w:t>
                  </w:r>
                </w:p>
              </w:tc>
            </w:tr>
            <w:tr w:rsidR="00312997" w:rsidRPr="00312997" w14:paraId="44A808E5" w14:textId="77777777" w:rsidTr="00D93D63">
              <w:trPr>
                <w:trHeight w:val="186"/>
              </w:trPr>
              <w:tc>
                <w:tcPr>
                  <w:tcW w:w="18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AC600DF" w14:textId="32AB06C1" w:rsidR="00312997" w:rsidRPr="00312997" w:rsidRDefault="00312997" w:rsidP="00D93D63">
                  <w:pPr>
                    <w:spacing w:line="240" w:lineRule="auto"/>
                    <w:ind w:left="0" w:hanging="2"/>
                    <w:jc w:val="both"/>
                    <w:rPr>
                      <w:sz w:val="22"/>
                      <w:szCs w:val="22"/>
                    </w:rPr>
                  </w:pPr>
                  <w:r w:rsidRPr="00312997">
                    <w:rPr>
                      <w:sz w:val="22"/>
                      <w:szCs w:val="22"/>
                    </w:rPr>
                    <w:t>󠇯 󠇯</w:t>
                  </w:r>
                  <w:r w:rsidR="00F54347">
                    <w:rPr>
                      <w:sz w:val="22"/>
                      <w:szCs w:val="22"/>
                      <w:lang w:val="kk-KZ"/>
                    </w:rPr>
                    <w:t>Қосу</w:t>
                  </w:r>
                  <w:r w:rsidRPr="00312997">
                    <w:rPr>
                      <w:sz w:val="22"/>
                      <w:szCs w:val="22"/>
                    </w:rPr>
                    <w:t xml:space="preserve"> </w:t>
                  </w:r>
                </w:p>
                <w:p w14:paraId="2C3CD76A" w14:textId="742E03B2" w:rsidR="00312997" w:rsidRPr="00312997" w:rsidRDefault="00312997" w:rsidP="00D93D63">
                  <w:pPr>
                    <w:spacing w:line="240" w:lineRule="auto"/>
                    <w:ind w:leftChars="0" w:left="2" w:hanging="2"/>
                    <w:jc w:val="both"/>
                    <w:rPr>
                      <w:sz w:val="22"/>
                      <w:szCs w:val="22"/>
                    </w:rPr>
                  </w:pPr>
                  <w:r w:rsidRPr="00312997">
                    <w:rPr>
                      <w:sz w:val="22"/>
                      <w:szCs w:val="22"/>
                    </w:rPr>
                    <w:t xml:space="preserve">󠇯 </w:t>
                  </w:r>
                  <w:r w:rsidR="00F54347" w:rsidRPr="00F54347">
                    <w:rPr>
                      <w:sz w:val="22"/>
                      <w:szCs w:val="22"/>
                    </w:rPr>
                    <w:t>Өшіру</w:t>
                  </w:r>
                </w:p>
              </w:tc>
              <w:tc>
                <w:tcPr>
                  <w:tcW w:w="3262" w:type="dxa"/>
                  <w:tcBorders>
                    <w:top w:val="nil"/>
                    <w:left w:val="single" w:sz="6" w:space="0" w:color="000000"/>
                    <w:bottom w:val="single" w:sz="6" w:space="0" w:color="000000"/>
                    <w:right w:val="single" w:sz="6" w:space="0" w:color="000000"/>
                  </w:tcBorders>
                  <w:hideMark/>
                </w:tcPr>
                <w:p w14:paraId="3520C165" w14:textId="4DC8E959" w:rsidR="00312997" w:rsidRPr="00312997" w:rsidRDefault="00F54347" w:rsidP="00C02303">
                  <w:pPr>
                    <w:tabs>
                      <w:tab w:val="left" w:pos="368"/>
                    </w:tabs>
                    <w:spacing w:line="240" w:lineRule="auto"/>
                    <w:ind w:leftChars="0" w:left="620" w:hangingChars="282" w:hanging="620"/>
                    <w:jc w:val="both"/>
                    <w:rPr>
                      <w:sz w:val="22"/>
                      <w:szCs w:val="22"/>
                    </w:rPr>
                  </w:pPr>
                  <w:r w:rsidRPr="00F54347">
                    <w:rPr>
                      <w:sz w:val="22"/>
                      <w:szCs w:val="22"/>
                    </w:rPr>
                    <w:t>«Антифрод-орталық базалары» сервисі</w:t>
                  </w:r>
                </w:p>
              </w:tc>
            </w:tr>
          </w:tbl>
          <w:p w14:paraId="7D6A24C9" w14:textId="77777777" w:rsidR="00312997" w:rsidRPr="00312997" w:rsidRDefault="00312997">
            <w:pPr>
              <w:spacing w:line="240" w:lineRule="auto"/>
              <w:ind w:leftChars="0" w:left="2" w:hanging="2"/>
              <w:jc w:val="both"/>
              <w:rPr>
                <w:sz w:val="22"/>
                <w:szCs w:val="22"/>
              </w:rPr>
            </w:pPr>
            <w:r w:rsidRPr="00312997">
              <w:rPr>
                <w:sz w:val="22"/>
                <w:szCs w:val="22"/>
              </w:rPr>
              <w:t xml:space="preserve"> </w:t>
            </w:r>
          </w:p>
          <w:p w14:paraId="6C122CED" w14:textId="414F645E" w:rsidR="00312997" w:rsidRPr="00312997" w:rsidRDefault="00F54347">
            <w:pPr>
              <w:spacing w:line="240" w:lineRule="auto"/>
              <w:ind w:leftChars="0" w:left="2" w:hanging="2"/>
              <w:jc w:val="both"/>
              <w:rPr>
                <w:sz w:val="22"/>
                <w:szCs w:val="22"/>
              </w:rPr>
            </w:pPr>
            <w:r w:rsidRPr="00F54347">
              <w:rPr>
                <w:sz w:val="22"/>
                <w:szCs w:val="22"/>
              </w:rPr>
              <w:t>Осымен Қатысушы осы өтінішке қол қою арқылы келіседі:</w:t>
            </w:r>
          </w:p>
          <w:p w14:paraId="10526E52" w14:textId="3D34D9F0" w:rsidR="00312997" w:rsidRPr="00312997" w:rsidRDefault="00312997">
            <w:pPr>
              <w:tabs>
                <w:tab w:val="left" w:pos="188"/>
              </w:tabs>
              <w:spacing w:line="240" w:lineRule="auto"/>
              <w:ind w:leftChars="0" w:left="2" w:hanging="2"/>
              <w:jc w:val="both"/>
              <w:rPr>
                <w:sz w:val="22"/>
                <w:szCs w:val="22"/>
              </w:rPr>
            </w:pPr>
            <w:r w:rsidRPr="00312997">
              <w:rPr>
                <w:sz w:val="22"/>
                <w:szCs w:val="22"/>
              </w:rPr>
              <w:t xml:space="preserve">1.  </w:t>
            </w:r>
            <w:r w:rsidR="00F54347" w:rsidRPr="00F54347">
              <w:rPr>
                <w:sz w:val="22"/>
                <w:szCs w:val="22"/>
              </w:rPr>
              <w:t>осы Шарттың 3-тармағына сәйкес Қызметтерге ақы төлеу тәртібімен өз келісімін береді;</w:t>
            </w:r>
          </w:p>
          <w:p w14:paraId="455EFAC2" w14:textId="22236406" w:rsidR="00312997" w:rsidRPr="00312997" w:rsidRDefault="00312997">
            <w:pPr>
              <w:tabs>
                <w:tab w:val="left" w:pos="329"/>
              </w:tabs>
              <w:spacing w:line="240" w:lineRule="auto"/>
              <w:ind w:leftChars="0" w:left="2" w:hanging="2"/>
              <w:jc w:val="both"/>
              <w:rPr>
                <w:sz w:val="22"/>
                <w:szCs w:val="22"/>
              </w:rPr>
            </w:pPr>
            <w:r w:rsidRPr="00312997">
              <w:rPr>
                <w:sz w:val="22"/>
                <w:szCs w:val="22"/>
              </w:rPr>
              <w:t xml:space="preserve">2.  </w:t>
            </w:r>
            <w:r w:rsidR="00F54347" w:rsidRPr="00F54347">
              <w:rPr>
                <w:sz w:val="22"/>
                <w:szCs w:val="22"/>
              </w:rPr>
              <w:t>Шарттың талаптарына қосылады және онда көзделген Қатысушының міндеттемелерін сақтауға міндеттенеді.</w:t>
            </w:r>
          </w:p>
          <w:p w14:paraId="67C6BC71" w14:textId="3C948FCD" w:rsidR="00312997" w:rsidRPr="00312997" w:rsidRDefault="00F54347">
            <w:pPr>
              <w:spacing w:line="240" w:lineRule="auto"/>
              <w:ind w:leftChars="0" w:left="2" w:hanging="2"/>
              <w:jc w:val="both"/>
              <w:rPr>
                <w:sz w:val="22"/>
                <w:szCs w:val="22"/>
              </w:rPr>
            </w:pPr>
            <w:r w:rsidRPr="00F54347">
              <w:rPr>
                <w:sz w:val="22"/>
                <w:szCs w:val="22"/>
              </w:rPr>
              <w:t>Осы құжат қағаз жеткізгіште не электрондық цифрлық қолтаңба (бұдан әрі - ЭЦҚ) арқылы қол қоюға қолжетімді.</w:t>
            </w:r>
          </w:p>
          <w:p w14:paraId="4E381E55" w14:textId="2E0B2627" w:rsidR="00312997" w:rsidRPr="00312997" w:rsidRDefault="00F54347">
            <w:pPr>
              <w:spacing w:line="240" w:lineRule="auto"/>
              <w:ind w:leftChars="0" w:left="2" w:hanging="2"/>
              <w:jc w:val="both"/>
              <w:rPr>
                <w:sz w:val="22"/>
                <w:szCs w:val="22"/>
              </w:rPr>
            </w:pPr>
            <w:r w:rsidRPr="00F54347">
              <w:rPr>
                <w:sz w:val="22"/>
                <w:szCs w:val="22"/>
              </w:rPr>
              <w:t>ЭЦҚ пайдалана отырып қол қойылған құжат Қатысушының уәкілетті өкілінің өз қолымен қол қойылған қағаз жеткізгіштегі құжатқа тең келетін электрондық құжат болып танылады және тараптар үшін бір мезгілде мынадай шарттар сақталған кезде өзара құқықтар мен міндеттерді белгілеу, өзгерту және тоқтату түріндегі заңдық салдарлар туғызады: ЭЦҚ сертификатының жарамдылығы расталды Қол қойылған күнгі құжатқа қол қою арқылы; осы электрондық құжатқа қол қойған ЭЦҚ сертификаты иесінің тиесілігін тексерудің оң нәтижесі алынды.</w:t>
            </w:r>
          </w:p>
          <w:p w14:paraId="59F07034" w14:textId="3E030E46" w:rsidR="00312997" w:rsidRPr="00312997" w:rsidRDefault="00F54347">
            <w:pPr>
              <w:spacing w:line="240" w:lineRule="auto"/>
              <w:ind w:leftChars="0" w:left="2" w:hanging="2"/>
              <w:jc w:val="both"/>
              <w:rPr>
                <w:sz w:val="22"/>
                <w:szCs w:val="22"/>
              </w:rPr>
            </w:pPr>
            <w:r w:rsidRPr="00F54347">
              <w:rPr>
                <w:sz w:val="22"/>
                <w:szCs w:val="22"/>
              </w:rPr>
              <w:t>Қатысушы ЭЦҚ кілтінің түпнұсқалығына, уәкілетті тұлғаның ЭЦҚ кілтіне қол қою үшін пайдалануына және ЭЦҚ пайдалана отырып құжаттарға қол қоюға байланысты Қатысушы тарапында туындауы мүмкін өзге де тәуекелдерге жауапты болады.</w:t>
            </w:r>
          </w:p>
          <w:p w14:paraId="780D661C" w14:textId="77777777" w:rsidR="00312997" w:rsidRPr="00312997" w:rsidRDefault="00312997">
            <w:pPr>
              <w:spacing w:line="240" w:lineRule="auto"/>
              <w:ind w:leftChars="0" w:left="2" w:hanging="2"/>
              <w:jc w:val="both"/>
              <w:rPr>
                <w:sz w:val="22"/>
                <w:szCs w:val="22"/>
              </w:rPr>
            </w:pPr>
            <w:r w:rsidRPr="00312997">
              <w:rPr>
                <w:sz w:val="22"/>
                <w:szCs w:val="22"/>
              </w:rPr>
              <w:t xml:space="preserve"> </w:t>
            </w:r>
          </w:p>
          <w:p w14:paraId="35133D9A" w14:textId="581D60B5" w:rsidR="00312997" w:rsidRPr="00312997" w:rsidRDefault="00F54347">
            <w:pPr>
              <w:spacing w:line="240" w:lineRule="auto"/>
              <w:ind w:leftChars="0" w:left="2" w:hanging="2"/>
              <w:jc w:val="both"/>
              <w:rPr>
                <w:sz w:val="22"/>
                <w:szCs w:val="22"/>
              </w:rPr>
            </w:pPr>
            <w:r w:rsidRPr="00F54347">
              <w:rPr>
                <w:sz w:val="22"/>
                <w:szCs w:val="22"/>
              </w:rPr>
              <w:t>Басшының Т.А.Ә</w:t>
            </w:r>
            <w:r>
              <w:rPr>
                <w:sz w:val="22"/>
                <w:szCs w:val="22"/>
                <w:lang w:val="kk-KZ"/>
              </w:rPr>
              <w:t>.</w:t>
            </w:r>
            <w:r w:rsidR="00312997" w:rsidRPr="00312997">
              <w:rPr>
                <w:sz w:val="22"/>
                <w:szCs w:val="22"/>
              </w:rPr>
              <w:t xml:space="preserve"> _______                </w:t>
            </w:r>
            <w:r w:rsidR="00312997" w:rsidRPr="00312997">
              <w:rPr>
                <w:sz w:val="22"/>
                <w:szCs w:val="22"/>
              </w:rPr>
              <w:tab/>
              <w:t xml:space="preserve">  </w:t>
            </w:r>
            <w:r w:rsidR="00312997" w:rsidRPr="00312997">
              <w:rPr>
                <w:sz w:val="22"/>
                <w:szCs w:val="22"/>
              </w:rPr>
              <w:tab/>
            </w:r>
          </w:p>
          <w:p w14:paraId="3E2F197B" w14:textId="19DAB779" w:rsidR="00312997" w:rsidRPr="00312997" w:rsidRDefault="00312997">
            <w:pPr>
              <w:spacing w:line="240" w:lineRule="auto"/>
              <w:ind w:leftChars="0" w:left="2" w:hanging="2"/>
              <w:jc w:val="both"/>
              <w:rPr>
                <w:sz w:val="22"/>
                <w:szCs w:val="22"/>
              </w:rPr>
            </w:pPr>
            <w:r w:rsidRPr="00312997">
              <w:rPr>
                <w:sz w:val="22"/>
                <w:szCs w:val="22"/>
              </w:rPr>
              <w:t>М.</w:t>
            </w:r>
            <w:r w:rsidR="00F54347">
              <w:rPr>
                <w:sz w:val="22"/>
                <w:szCs w:val="22"/>
                <w:lang w:val="kk-KZ"/>
              </w:rPr>
              <w:t>О</w:t>
            </w:r>
            <w:r w:rsidRPr="00312997">
              <w:rPr>
                <w:sz w:val="22"/>
                <w:szCs w:val="22"/>
              </w:rPr>
              <w:t>. (</w:t>
            </w:r>
            <w:r w:rsidR="00F54347">
              <w:rPr>
                <w:sz w:val="22"/>
                <w:szCs w:val="22"/>
                <w:lang w:val="kk-KZ"/>
              </w:rPr>
              <w:t>бар болса</w:t>
            </w:r>
            <w:r w:rsidRPr="00312997">
              <w:rPr>
                <w:sz w:val="22"/>
                <w:szCs w:val="22"/>
              </w:rPr>
              <w:t>)</w:t>
            </w:r>
          </w:p>
          <w:p w14:paraId="2FF16A09" w14:textId="77777777" w:rsidR="00312997" w:rsidRPr="00312997" w:rsidRDefault="00312997">
            <w:pPr>
              <w:spacing w:line="240" w:lineRule="auto"/>
              <w:ind w:leftChars="0" w:left="2" w:hanging="2"/>
              <w:jc w:val="both"/>
              <w:rPr>
                <w:sz w:val="22"/>
                <w:szCs w:val="22"/>
              </w:rPr>
            </w:pPr>
          </w:p>
          <w:p w14:paraId="5B7DB9C1" w14:textId="7A13D877" w:rsidR="00312997" w:rsidRPr="00F54347" w:rsidRDefault="00F54347">
            <w:pPr>
              <w:spacing w:line="240" w:lineRule="auto"/>
              <w:ind w:leftChars="0" w:left="2" w:hanging="2"/>
              <w:jc w:val="both"/>
              <w:rPr>
                <w:sz w:val="22"/>
                <w:szCs w:val="22"/>
                <w:lang w:val="kk-KZ"/>
              </w:rPr>
            </w:pPr>
            <w:r w:rsidRPr="00F54347">
              <w:rPr>
                <w:sz w:val="22"/>
                <w:szCs w:val="22"/>
              </w:rPr>
              <w:t>Уәкілетті тұлғаның Т.А.Ә</w:t>
            </w:r>
            <w:r>
              <w:rPr>
                <w:sz w:val="22"/>
                <w:szCs w:val="22"/>
                <w:lang w:val="kk-KZ"/>
              </w:rPr>
              <w:t>.</w:t>
            </w:r>
          </w:p>
          <w:p w14:paraId="57BAE462" w14:textId="77777777" w:rsidR="00F54347" w:rsidRPr="00F54347" w:rsidRDefault="00F54347" w:rsidP="00F54347">
            <w:pPr>
              <w:spacing w:line="240" w:lineRule="auto"/>
              <w:ind w:leftChars="0" w:left="2" w:hanging="2"/>
              <w:jc w:val="both"/>
              <w:rPr>
                <w:sz w:val="22"/>
                <w:szCs w:val="22"/>
              </w:rPr>
            </w:pPr>
            <w:r w:rsidRPr="00F54347">
              <w:rPr>
                <w:sz w:val="22"/>
                <w:szCs w:val="22"/>
              </w:rPr>
              <w:t>М.</w:t>
            </w:r>
            <w:r w:rsidRPr="00F54347">
              <w:rPr>
                <w:sz w:val="22"/>
                <w:szCs w:val="22"/>
                <w:lang w:val="kk-KZ"/>
              </w:rPr>
              <w:t>О</w:t>
            </w:r>
            <w:r w:rsidRPr="00F54347">
              <w:rPr>
                <w:sz w:val="22"/>
                <w:szCs w:val="22"/>
              </w:rPr>
              <w:t>. (</w:t>
            </w:r>
            <w:r w:rsidRPr="00F54347">
              <w:rPr>
                <w:sz w:val="22"/>
                <w:szCs w:val="22"/>
                <w:lang w:val="kk-KZ"/>
              </w:rPr>
              <w:t>бар болса</w:t>
            </w:r>
            <w:r w:rsidRPr="00F54347">
              <w:rPr>
                <w:sz w:val="22"/>
                <w:szCs w:val="22"/>
              </w:rPr>
              <w:t>)</w:t>
            </w:r>
          </w:p>
          <w:p w14:paraId="48AE216C" w14:textId="77777777" w:rsidR="00D76429" w:rsidRDefault="00D76429" w:rsidP="00D32FB9">
            <w:pPr>
              <w:spacing w:line="240" w:lineRule="auto"/>
              <w:ind w:leftChars="0" w:left="2" w:hanging="2"/>
              <w:jc w:val="both"/>
              <w:rPr>
                <w:sz w:val="22"/>
                <w:szCs w:val="22"/>
              </w:rPr>
            </w:pPr>
          </w:p>
          <w:p w14:paraId="042BDFE0" w14:textId="77777777" w:rsidR="00D76429" w:rsidRDefault="00D76429" w:rsidP="00D32FB9">
            <w:pPr>
              <w:spacing w:line="240" w:lineRule="auto"/>
              <w:ind w:leftChars="0" w:left="2" w:hanging="2"/>
              <w:jc w:val="both"/>
              <w:rPr>
                <w:sz w:val="22"/>
                <w:szCs w:val="22"/>
              </w:rPr>
            </w:pPr>
          </w:p>
          <w:p w14:paraId="66DE08B3" w14:textId="77777777" w:rsidR="00D76429" w:rsidRDefault="00D76429" w:rsidP="00D32FB9">
            <w:pPr>
              <w:spacing w:line="240" w:lineRule="auto"/>
              <w:ind w:leftChars="0" w:left="2" w:hanging="2"/>
              <w:jc w:val="both"/>
              <w:rPr>
                <w:sz w:val="22"/>
                <w:szCs w:val="22"/>
              </w:rPr>
            </w:pPr>
          </w:p>
          <w:p w14:paraId="04EE73BB" w14:textId="77777777" w:rsidR="00D76429" w:rsidRDefault="00D76429" w:rsidP="00D32FB9">
            <w:pPr>
              <w:spacing w:line="240" w:lineRule="auto"/>
              <w:ind w:leftChars="0" w:left="2" w:hanging="2"/>
              <w:jc w:val="both"/>
              <w:rPr>
                <w:sz w:val="22"/>
                <w:szCs w:val="22"/>
              </w:rPr>
            </w:pPr>
          </w:p>
          <w:p w14:paraId="38AE6E26" w14:textId="77777777" w:rsidR="00D76429" w:rsidRDefault="00D76429" w:rsidP="00D32FB9">
            <w:pPr>
              <w:spacing w:line="240" w:lineRule="auto"/>
              <w:ind w:leftChars="0" w:left="2" w:hanging="2"/>
              <w:jc w:val="both"/>
              <w:rPr>
                <w:sz w:val="22"/>
                <w:szCs w:val="22"/>
              </w:rPr>
            </w:pPr>
          </w:p>
          <w:p w14:paraId="0AC872F6" w14:textId="77777777" w:rsidR="00D76429" w:rsidRDefault="00D76429" w:rsidP="00D32FB9">
            <w:pPr>
              <w:spacing w:line="240" w:lineRule="auto"/>
              <w:ind w:leftChars="0" w:left="2" w:hanging="2"/>
              <w:jc w:val="both"/>
              <w:rPr>
                <w:sz w:val="22"/>
                <w:szCs w:val="22"/>
              </w:rPr>
            </w:pPr>
          </w:p>
          <w:p w14:paraId="5C729B9A" w14:textId="77777777" w:rsidR="00D76429" w:rsidRDefault="00D76429" w:rsidP="00D32FB9">
            <w:pPr>
              <w:spacing w:line="240" w:lineRule="auto"/>
              <w:ind w:leftChars="0" w:left="2" w:hanging="2"/>
              <w:jc w:val="both"/>
              <w:rPr>
                <w:sz w:val="22"/>
                <w:szCs w:val="22"/>
              </w:rPr>
            </w:pPr>
          </w:p>
          <w:p w14:paraId="23AE3E3F" w14:textId="77777777" w:rsidR="00D76429" w:rsidRDefault="00D76429" w:rsidP="00D32FB9">
            <w:pPr>
              <w:spacing w:line="240" w:lineRule="auto"/>
              <w:ind w:leftChars="0" w:left="2" w:hanging="2"/>
              <w:jc w:val="both"/>
              <w:rPr>
                <w:sz w:val="22"/>
                <w:szCs w:val="22"/>
              </w:rPr>
            </w:pPr>
          </w:p>
          <w:p w14:paraId="26AAB118" w14:textId="77777777" w:rsidR="00D76429" w:rsidRDefault="00D76429" w:rsidP="00D32FB9">
            <w:pPr>
              <w:spacing w:line="240" w:lineRule="auto"/>
              <w:ind w:leftChars="0" w:left="2" w:hanging="2"/>
              <w:jc w:val="both"/>
              <w:rPr>
                <w:sz w:val="22"/>
                <w:szCs w:val="22"/>
              </w:rPr>
            </w:pPr>
          </w:p>
          <w:p w14:paraId="4F32B435" w14:textId="77777777" w:rsidR="00D76429" w:rsidRDefault="00D76429" w:rsidP="00D32FB9">
            <w:pPr>
              <w:spacing w:line="240" w:lineRule="auto"/>
              <w:ind w:leftChars="0" w:left="2" w:hanging="2"/>
              <w:jc w:val="both"/>
              <w:rPr>
                <w:sz w:val="22"/>
                <w:szCs w:val="22"/>
              </w:rPr>
            </w:pPr>
          </w:p>
          <w:p w14:paraId="74E8D58E" w14:textId="77777777" w:rsidR="00D76429" w:rsidRDefault="00D76429" w:rsidP="00D32FB9">
            <w:pPr>
              <w:spacing w:line="240" w:lineRule="auto"/>
              <w:ind w:leftChars="0" w:left="2" w:hanging="2"/>
              <w:jc w:val="both"/>
              <w:rPr>
                <w:sz w:val="22"/>
                <w:szCs w:val="22"/>
              </w:rPr>
            </w:pPr>
          </w:p>
          <w:p w14:paraId="27A96599" w14:textId="77777777" w:rsidR="00D76429" w:rsidRDefault="00D76429" w:rsidP="00D32FB9">
            <w:pPr>
              <w:spacing w:line="240" w:lineRule="auto"/>
              <w:ind w:leftChars="0" w:left="2" w:hanging="2"/>
              <w:jc w:val="both"/>
              <w:rPr>
                <w:sz w:val="22"/>
                <w:szCs w:val="22"/>
              </w:rPr>
            </w:pPr>
          </w:p>
          <w:p w14:paraId="5294174C" w14:textId="66644FD4" w:rsidR="00D76429" w:rsidRDefault="00D76429" w:rsidP="00D32FB9">
            <w:pPr>
              <w:spacing w:line="240" w:lineRule="auto"/>
              <w:ind w:leftChars="0" w:left="2" w:hanging="2"/>
              <w:jc w:val="both"/>
              <w:rPr>
                <w:sz w:val="22"/>
                <w:szCs w:val="22"/>
              </w:rPr>
            </w:pPr>
          </w:p>
          <w:p w14:paraId="315768EF" w14:textId="77777777" w:rsidR="00F54347" w:rsidRDefault="00F54347" w:rsidP="00D32FB9">
            <w:pPr>
              <w:spacing w:line="240" w:lineRule="auto"/>
              <w:ind w:leftChars="0" w:left="2" w:hanging="2"/>
              <w:jc w:val="both"/>
              <w:rPr>
                <w:sz w:val="22"/>
                <w:szCs w:val="22"/>
              </w:rPr>
            </w:pPr>
          </w:p>
          <w:p w14:paraId="3A67CAF5" w14:textId="77777777" w:rsidR="003E7078" w:rsidRDefault="003E7078" w:rsidP="00D76429">
            <w:pPr>
              <w:widowControl w:val="0"/>
              <w:ind w:left="0" w:right="-40" w:hanging="2"/>
              <w:jc w:val="right"/>
              <w:rPr>
                <w:bCs/>
                <w:iCs/>
                <w:sz w:val="22"/>
                <w:szCs w:val="22"/>
              </w:rPr>
            </w:pPr>
          </w:p>
          <w:p w14:paraId="06437EB2" w14:textId="0919B600" w:rsidR="00D76429" w:rsidRPr="00D81E07" w:rsidRDefault="00D76429" w:rsidP="00D76429">
            <w:pPr>
              <w:widowControl w:val="0"/>
              <w:ind w:left="0" w:right="-40" w:hanging="2"/>
              <w:jc w:val="right"/>
              <w:rPr>
                <w:bCs/>
                <w:iCs/>
                <w:sz w:val="22"/>
                <w:szCs w:val="22"/>
              </w:rPr>
            </w:pPr>
            <w:r w:rsidRPr="00D81E07">
              <w:rPr>
                <w:bCs/>
                <w:iCs/>
                <w:sz w:val="22"/>
                <w:szCs w:val="22"/>
              </w:rPr>
              <w:lastRenderedPageBreak/>
              <w:t xml:space="preserve">Приложение </w:t>
            </w:r>
            <w:r>
              <w:rPr>
                <w:bCs/>
                <w:iCs/>
                <w:sz w:val="22"/>
                <w:szCs w:val="22"/>
              </w:rPr>
              <w:t>3</w:t>
            </w:r>
          </w:p>
          <w:p w14:paraId="6660198D" w14:textId="77777777" w:rsidR="00D76429" w:rsidRPr="00D81E07" w:rsidRDefault="00D76429" w:rsidP="00D76429">
            <w:pPr>
              <w:widowControl w:val="0"/>
              <w:ind w:left="0" w:right="-40" w:hanging="2"/>
              <w:jc w:val="right"/>
              <w:rPr>
                <w:bCs/>
                <w:iCs/>
                <w:sz w:val="22"/>
                <w:szCs w:val="22"/>
              </w:rPr>
            </w:pPr>
            <w:r w:rsidRPr="00D81E07">
              <w:rPr>
                <w:bCs/>
                <w:iCs/>
                <w:sz w:val="22"/>
                <w:szCs w:val="22"/>
              </w:rPr>
              <w:t xml:space="preserve"> к Договору присоединения о предоставлении услуг</w:t>
            </w:r>
          </w:p>
          <w:p w14:paraId="0FC11A7B" w14:textId="77777777" w:rsidR="00D76429" w:rsidRPr="00D81E07" w:rsidRDefault="00D76429" w:rsidP="00D76429">
            <w:pPr>
              <w:widowControl w:val="0"/>
              <w:ind w:left="0" w:right="-40" w:hanging="2"/>
              <w:jc w:val="right"/>
              <w:rPr>
                <w:bCs/>
                <w:iCs/>
                <w:sz w:val="22"/>
                <w:szCs w:val="22"/>
              </w:rPr>
            </w:pPr>
            <w:r w:rsidRPr="00B7223E">
              <w:rPr>
                <w:bCs/>
                <w:iCs/>
                <w:sz w:val="22"/>
                <w:szCs w:val="22"/>
              </w:rPr>
              <w:t>Центр</w:t>
            </w:r>
            <w:r>
              <w:rPr>
                <w:bCs/>
                <w:iCs/>
                <w:sz w:val="22"/>
                <w:szCs w:val="22"/>
              </w:rPr>
              <w:t>а</w:t>
            </w:r>
            <w:r w:rsidRPr="00B7223E">
              <w:rPr>
                <w:bCs/>
                <w:iCs/>
                <w:sz w:val="22"/>
                <w:szCs w:val="22"/>
              </w:rPr>
              <w:t xml:space="preserve"> обмена данными по платежным транзакциям с признаками мошенничества (Антифрод-центр</w:t>
            </w:r>
            <w:r>
              <w:rPr>
                <w:bCs/>
                <w:iCs/>
                <w:sz w:val="22"/>
                <w:szCs w:val="22"/>
              </w:rPr>
              <w:t>а</w:t>
            </w:r>
            <w:r w:rsidRPr="00B7223E">
              <w:rPr>
                <w:bCs/>
                <w:iCs/>
                <w:sz w:val="22"/>
                <w:szCs w:val="22"/>
              </w:rPr>
              <w:t>)</w:t>
            </w:r>
          </w:p>
          <w:p w14:paraId="7E219581" w14:textId="77777777" w:rsidR="00D76429" w:rsidRDefault="00D76429" w:rsidP="00D76429">
            <w:pPr>
              <w:spacing w:line="240" w:lineRule="auto"/>
              <w:ind w:leftChars="0" w:left="2" w:hanging="2"/>
              <w:jc w:val="right"/>
              <w:rPr>
                <w:i/>
                <w:sz w:val="18"/>
                <w:szCs w:val="18"/>
              </w:rPr>
            </w:pPr>
          </w:p>
          <w:p w14:paraId="6971783C" w14:textId="77777777" w:rsidR="00D76429" w:rsidRDefault="00D76429" w:rsidP="00D76429">
            <w:pPr>
              <w:spacing w:line="240" w:lineRule="auto"/>
              <w:ind w:leftChars="0" w:left="2" w:hanging="2"/>
              <w:jc w:val="right"/>
              <w:rPr>
                <w:sz w:val="18"/>
                <w:szCs w:val="18"/>
              </w:rPr>
            </w:pPr>
            <w:r>
              <w:rPr>
                <w:sz w:val="18"/>
                <w:szCs w:val="18"/>
              </w:rPr>
              <w:t xml:space="preserve"> </w:t>
            </w:r>
          </w:p>
          <w:p w14:paraId="411E9819" w14:textId="77777777" w:rsidR="00D76429" w:rsidRPr="00312997" w:rsidRDefault="00D76429" w:rsidP="00D76429">
            <w:pPr>
              <w:spacing w:line="240" w:lineRule="auto"/>
              <w:ind w:leftChars="0" w:left="2" w:hanging="2"/>
              <w:jc w:val="right"/>
              <w:rPr>
                <w:b/>
                <w:sz w:val="22"/>
                <w:szCs w:val="22"/>
              </w:rPr>
            </w:pPr>
            <w:r w:rsidRPr="00312997">
              <w:rPr>
                <w:b/>
                <w:sz w:val="22"/>
                <w:szCs w:val="22"/>
              </w:rPr>
              <w:t>Договор № ________________ от _________20___</w:t>
            </w:r>
          </w:p>
          <w:p w14:paraId="4DBDCC0D" w14:textId="77777777" w:rsidR="00D76429" w:rsidRPr="00312997" w:rsidRDefault="00D76429" w:rsidP="00D76429">
            <w:pPr>
              <w:spacing w:line="240" w:lineRule="auto"/>
              <w:ind w:leftChars="0" w:left="2" w:hanging="2"/>
              <w:jc w:val="right"/>
              <w:rPr>
                <w:i/>
                <w:sz w:val="22"/>
                <w:szCs w:val="22"/>
              </w:rPr>
            </w:pPr>
            <w:r w:rsidRPr="00312997">
              <w:rPr>
                <w:i/>
                <w:sz w:val="22"/>
                <w:szCs w:val="22"/>
              </w:rPr>
              <w:t>(указать № и дату Договора, присвоенные Оператором)</w:t>
            </w:r>
          </w:p>
          <w:p w14:paraId="0549E7D1" w14:textId="77777777" w:rsidR="00D76429" w:rsidRPr="00312997" w:rsidRDefault="00D76429" w:rsidP="00D76429">
            <w:pPr>
              <w:spacing w:line="240" w:lineRule="auto"/>
              <w:ind w:leftChars="0" w:left="2" w:hanging="2"/>
              <w:jc w:val="center"/>
              <w:rPr>
                <w:sz w:val="22"/>
                <w:szCs w:val="22"/>
              </w:rPr>
            </w:pPr>
            <w:r w:rsidRPr="00312997">
              <w:rPr>
                <w:sz w:val="22"/>
                <w:szCs w:val="22"/>
              </w:rPr>
              <w:t xml:space="preserve"> </w:t>
            </w:r>
          </w:p>
          <w:p w14:paraId="7F4EEF46" w14:textId="77777777" w:rsidR="00D76429" w:rsidRPr="00312997" w:rsidRDefault="00D76429" w:rsidP="00D76429">
            <w:pPr>
              <w:spacing w:line="240" w:lineRule="auto"/>
              <w:ind w:leftChars="0" w:left="2" w:hanging="2"/>
              <w:jc w:val="center"/>
              <w:rPr>
                <w:b/>
                <w:sz w:val="22"/>
                <w:szCs w:val="22"/>
              </w:rPr>
            </w:pPr>
            <w:r w:rsidRPr="00312997">
              <w:rPr>
                <w:b/>
                <w:sz w:val="22"/>
                <w:szCs w:val="22"/>
              </w:rPr>
              <w:t>Заявление</w:t>
            </w:r>
          </w:p>
          <w:p w14:paraId="123E5308" w14:textId="77777777" w:rsidR="00D76429" w:rsidRPr="00312997" w:rsidRDefault="00D76429" w:rsidP="00D76429">
            <w:pPr>
              <w:spacing w:line="240" w:lineRule="auto"/>
              <w:ind w:leftChars="0" w:left="2" w:hanging="2"/>
              <w:jc w:val="center"/>
              <w:rPr>
                <w:b/>
                <w:sz w:val="22"/>
                <w:szCs w:val="22"/>
              </w:rPr>
            </w:pPr>
            <w:r w:rsidRPr="00312997">
              <w:rPr>
                <w:b/>
                <w:sz w:val="22"/>
                <w:szCs w:val="22"/>
              </w:rPr>
              <w:t>на подключение/отключение к/от дополнительным/ых сервисам/ов</w:t>
            </w:r>
          </w:p>
          <w:p w14:paraId="7C042475" w14:textId="77777777" w:rsidR="00D76429" w:rsidRPr="00312997" w:rsidRDefault="00D76429" w:rsidP="00D76429">
            <w:pPr>
              <w:spacing w:line="240" w:lineRule="auto"/>
              <w:ind w:leftChars="0" w:left="2" w:hanging="2"/>
              <w:jc w:val="center"/>
              <w:rPr>
                <w:b/>
                <w:sz w:val="22"/>
                <w:szCs w:val="22"/>
              </w:rPr>
            </w:pPr>
            <w:r w:rsidRPr="00312997">
              <w:rPr>
                <w:b/>
                <w:sz w:val="22"/>
                <w:szCs w:val="22"/>
              </w:rPr>
              <w:t xml:space="preserve"> Антифрод-центра</w:t>
            </w:r>
          </w:p>
          <w:p w14:paraId="45F79271" w14:textId="77777777" w:rsidR="00D76429" w:rsidRPr="00312997" w:rsidRDefault="00D76429" w:rsidP="00D76429">
            <w:pPr>
              <w:spacing w:line="240" w:lineRule="auto"/>
              <w:ind w:leftChars="0" w:left="2" w:hanging="2"/>
              <w:jc w:val="both"/>
              <w:rPr>
                <w:sz w:val="22"/>
                <w:szCs w:val="22"/>
              </w:rPr>
            </w:pPr>
            <w:r w:rsidRPr="00312997">
              <w:rPr>
                <w:sz w:val="22"/>
                <w:szCs w:val="22"/>
              </w:rPr>
              <w:t xml:space="preserve"> </w:t>
            </w:r>
          </w:p>
          <w:p w14:paraId="45B9CF4B" w14:textId="77777777" w:rsidR="00D76429" w:rsidRPr="00312997" w:rsidRDefault="00D76429" w:rsidP="00D76429">
            <w:pPr>
              <w:spacing w:line="240" w:lineRule="auto"/>
              <w:ind w:leftChars="0" w:left="2" w:hanging="2"/>
              <w:jc w:val="both"/>
              <w:rPr>
                <w:sz w:val="22"/>
                <w:szCs w:val="22"/>
              </w:rPr>
            </w:pPr>
            <w:r w:rsidRPr="00312997">
              <w:rPr>
                <w:sz w:val="22"/>
                <w:szCs w:val="22"/>
              </w:rPr>
              <w:t>______________, в лице ______(должность)_____(ФИО), действующего на основании _______________ (далее – Участник), просит АО «НПК» (далее - Оператор) подключить нижеуказанные сервисы Антифрод-центра:</w:t>
            </w:r>
          </w:p>
          <w:p w14:paraId="04524CB6" w14:textId="77777777" w:rsidR="00D76429" w:rsidRPr="00312997" w:rsidRDefault="00D76429" w:rsidP="00D76429">
            <w:pPr>
              <w:spacing w:line="240" w:lineRule="auto"/>
              <w:ind w:leftChars="0" w:left="2" w:hanging="2"/>
              <w:jc w:val="both"/>
              <w:rPr>
                <w:sz w:val="22"/>
                <w:szCs w:val="22"/>
              </w:rPr>
            </w:pPr>
            <w:r w:rsidRPr="00312997">
              <w:rPr>
                <w:sz w:val="22"/>
                <w:szCs w:val="22"/>
              </w:rPr>
              <w:t xml:space="preserve"> </w:t>
            </w:r>
          </w:p>
          <w:tbl>
            <w:tblPr>
              <w:tblStyle w:val="46"/>
              <w:tblW w:w="5130" w:type="dxa"/>
              <w:tblInd w:w="0" w:type="dxa"/>
              <w:tblBorders>
                <w:insideH w:val="nil"/>
                <w:insideV w:val="nil"/>
              </w:tblBorders>
              <w:tblLayout w:type="fixed"/>
              <w:tblLook w:val="0600" w:firstRow="0" w:lastRow="0" w:firstColumn="0" w:lastColumn="0" w:noHBand="1" w:noVBand="1"/>
            </w:tblPr>
            <w:tblGrid>
              <w:gridCol w:w="1868"/>
              <w:gridCol w:w="3262"/>
            </w:tblGrid>
            <w:tr w:rsidR="00D76429" w:rsidRPr="00312997" w14:paraId="413AD520" w14:textId="77777777" w:rsidTr="000A75D1">
              <w:trPr>
                <w:trHeight w:val="212"/>
              </w:trPr>
              <w:tc>
                <w:tcPr>
                  <w:tcW w:w="18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559B23" w14:textId="77777777" w:rsidR="00D76429" w:rsidRPr="00312997" w:rsidRDefault="00D76429" w:rsidP="00D76429">
                  <w:pPr>
                    <w:spacing w:line="240" w:lineRule="auto"/>
                    <w:ind w:leftChars="0" w:left="2" w:hanging="2"/>
                    <w:jc w:val="both"/>
                    <w:rPr>
                      <w:b/>
                      <w:sz w:val="22"/>
                      <w:szCs w:val="22"/>
                    </w:rPr>
                  </w:pPr>
                  <w:r w:rsidRPr="00312997">
                    <w:rPr>
                      <w:b/>
                      <w:sz w:val="22"/>
                      <w:szCs w:val="22"/>
                    </w:rPr>
                    <w:t>Действие</w:t>
                  </w:r>
                </w:p>
              </w:tc>
              <w:tc>
                <w:tcPr>
                  <w:tcW w:w="3262" w:type="dxa"/>
                  <w:tcBorders>
                    <w:top w:val="single" w:sz="6" w:space="0" w:color="000000"/>
                    <w:left w:val="single" w:sz="6" w:space="0" w:color="000000"/>
                    <w:bottom w:val="single" w:sz="6" w:space="0" w:color="000000"/>
                    <w:right w:val="single" w:sz="6" w:space="0" w:color="000000"/>
                  </w:tcBorders>
                  <w:hideMark/>
                </w:tcPr>
                <w:p w14:paraId="432D7052" w14:textId="77777777" w:rsidR="00D76429" w:rsidRPr="00312997" w:rsidRDefault="00D76429" w:rsidP="00D76429">
                  <w:pPr>
                    <w:spacing w:line="240" w:lineRule="auto"/>
                    <w:ind w:leftChars="0" w:left="2" w:hanging="2"/>
                    <w:jc w:val="both"/>
                    <w:rPr>
                      <w:b/>
                      <w:sz w:val="22"/>
                      <w:szCs w:val="22"/>
                    </w:rPr>
                  </w:pPr>
                  <w:r w:rsidRPr="00312997">
                    <w:rPr>
                      <w:b/>
                      <w:sz w:val="22"/>
                      <w:szCs w:val="22"/>
                    </w:rPr>
                    <w:t>Сервисы Антифрод-центра</w:t>
                  </w:r>
                </w:p>
              </w:tc>
            </w:tr>
            <w:tr w:rsidR="00D76429" w:rsidRPr="00312997" w14:paraId="6DB1AF84" w14:textId="77777777" w:rsidTr="000A75D1">
              <w:trPr>
                <w:trHeight w:val="186"/>
              </w:trPr>
              <w:tc>
                <w:tcPr>
                  <w:tcW w:w="18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90F1694" w14:textId="77777777" w:rsidR="00D76429" w:rsidRPr="00312997" w:rsidRDefault="00D76429" w:rsidP="00D76429">
                  <w:pPr>
                    <w:spacing w:line="240" w:lineRule="auto"/>
                    <w:ind w:left="0" w:hanging="2"/>
                    <w:jc w:val="both"/>
                    <w:rPr>
                      <w:sz w:val="22"/>
                      <w:szCs w:val="22"/>
                    </w:rPr>
                  </w:pPr>
                  <w:r w:rsidRPr="00312997">
                    <w:rPr>
                      <w:sz w:val="22"/>
                      <w:szCs w:val="22"/>
                    </w:rPr>
                    <w:t xml:space="preserve">󠇯 Подключить </w:t>
                  </w:r>
                </w:p>
                <w:p w14:paraId="22E1D919" w14:textId="77777777" w:rsidR="00D76429" w:rsidRPr="00312997" w:rsidRDefault="00D76429" w:rsidP="00D76429">
                  <w:pPr>
                    <w:spacing w:line="240" w:lineRule="auto"/>
                    <w:ind w:leftChars="0" w:left="0" w:firstLineChars="0" w:firstLine="0"/>
                    <w:jc w:val="both"/>
                    <w:rPr>
                      <w:sz w:val="22"/>
                      <w:szCs w:val="22"/>
                    </w:rPr>
                  </w:pPr>
                  <w:r w:rsidRPr="00312997">
                    <w:rPr>
                      <w:sz w:val="22"/>
                      <w:szCs w:val="22"/>
                    </w:rPr>
                    <w:t>󠇯 Отключить</w:t>
                  </w:r>
                </w:p>
              </w:tc>
              <w:tc>
                <w:tcPr>
                  <w:tcW w:w="3262" w:type="dxa"/>
                  <w:tcBorders>
                    <w:top w:val="nil"/>
                    <w:left w:val="single" w:sz="6" w:space="0" w:color="000000"/>
                    <w:bottom w:val="single" w:sz="6" w:space="0" w:color="000000"/>
                    <w:right w:val="single" w:sz="6" w:space="0" w:color="000000"/>
                  </w:tcBorders>
                  <w:hideMark/>
                </w:tcPr>
                <w:p w14:paraId="4D5269CD" w14:textId="77777777" w:rsidR="00D76429" w:rsidRPr="00312997" w:rsidRDefault="00D76429" w:rsidP="00D76429">
                  <w:pPr>
                    <w:spacing w:line="240" w:lineRule="auto"/>
                    <w:ind w:leftChars="0" w:left="2" w:hanging="2"/>
                    <w:jc w:val="both"/>
                    <w:rPr>
                      <w:sz w:val="22"/>
                      <w:szCs w:val="22"/>
                    </w:rPr>
                  </w:pPr>
                  <w:r w:rsidRPr="00312997">
                    <w:rPr>
                      <w:sz w:val="22"/>
                      <w:szCs w:val="22"/>
                    </w:rPr>
                    <w:t>Сервис «Аналитика Антифрод-центра»</w:t>
                  </w:r>
                </w:p>
              </w:tc>
            </w:tr>
            <w:tr w:rsidR="00D76429" w:rsidRPr="00312997" w14:paraId="6C617C6A" w14:textId="77777777" w:rsidTr="000A75D1">
              <w:trPr>
                <w:trHeight w:val="186"/>
              </w:trPr>
              <w:tc>
                <w:tcPr>
                  <w:tcW w:w="18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4A7572F" w14:textId="77777777" w:rsidR="00D76429" w:rsidRPr="00312997" w:rsidRDefault="00D76429" w:rsidP="00D76429">
                  <w:pPr>
                    <w:spacing w:line="240" w:lineRule="auto"/>
                    <w:ind w:left="0" w:hanging="2"/>
                    <w:jc w:val="both"/>
                    <w:rPr>
                      <w:sz w:val="22"/>
                      <w:szCs w:val="22"/>
                    </w:rPr>
                  </w:pPr>
                  <w:r w:rsidRPr="00312997">
                    <w:rPr>
                      <w:sz w:val="22"/>
                      <w:szCs w:val="22"/>
                    </w:rPr>
                    <w:t xml:space="preserve">󠇯 󠇯Подключить </w:t>
                  </w:r>
                </w:p>
                <w:p w14:paraId="32C88635" w14:textId="77777777" w:rsidR="00D76429" w:rsidRPr="00312997" w:rsidRDefault="00D76429" w:rsidP="00D76429">
                  <w:pPr>
                    <w:spacing w:line="240" w:lineRule="auto"/>
                    <w:ind w:leftChars="0" w:left="2" w:hanging="2"/>
                    <w:jc w:val="both"/>
                    <w:rPr>
                      <w:sz w:val="22"/>
                      <w:szCs w:val="22"/>
                    </w:rPr>
                  </w:pPr>
                  <w:r w:rsidRPr="00312997">
                    <w:rPr>
                      <w:sz w:val="22"/>
                      <w:szCs w:val="22"/>
                    </w:rPr>
                    <w:t>󠇯 Отключить</w:t>
                  </w:r>
                </w:p>
              </w:tc>
              <w:tc>
                <w:tcPr>
                  <w:tcW w:w="3262" w:type="dxa"/>
                  <w:tcBorders>
                    <w:top w:val="nil"/>
                    <w:left w:val="single" w:sz="6" w:space="0" w:color="000000"/>
                    <w:bottom w:val="single" w:sz="6" w:space="0" w:color="000000"/>
                    <w:right w:val="single" w:sz="6" w:space="0" w:color="000000"/>
                  </w:tcBorders>
                  <w:hideMark/>
                </w:tcPr>
                <w:p w14:paraId="51D17AD1" w14:textId="77777777" w:rsidR="00D76429" w:rsidRPr="00312997" w:rsidRDefault="00D76429" w:rsidP="00D76429">
                  <w:pPr>
                    <w:tabs>
                      <w:tab w:val="left" w:pos="368"/>
                    </w:tabs>
                    <w:spacing w:line="240" w:lineRule="auto"/>
                    <w:ind w:leftChars="0" w:left="620" w:hangingChars="282" w:hanging="620"/>
                    <w:jc w:val="both"/>
                    <w:rPr>
                      <w:sz w:val="22"/>
                      <w:szCs w:val="22"/>
                    </w:rPr>
                  </w:pPr>
                  <w:r w:rsidRPr="00312997">
                    <w:rPr>
                      <w:sz w:val="22"/>
                      <w:szCs w:val="22"/>
                    </w:rPr>
                    <w:t>Сервис «Базы Антифрод-центра»</w:t>
                  </w:r>
                </w:p>
              </w:tc>
            </w:tr>
          </w:tbl>
          <w:p w14:paraId="72EEDC33" w14:textId="77777777" w:rsidR="00D76429" w:rsidRPr="00312997" w:rsidRDefault="00D76429" w:rsidP="00D76429">
            <w:pPr>
              <w:spacing w:line="240" w:lineRule="auto"/>
              <w:ind w:leftChars="0" w:left="2" w:hanging="2"/>
              <w:jc w:val="both"/>
              <w:rPr>
                <w:sz w:val="22"/>
                <w:szCs w:val="22"/>
              </w:rPr>
            </w:pPr>
            <w:r w:rsidRPr="00312997">
              <w:rPr>
                <w:sz w:val="22"/>
                <w:szCs w:val="22"/>
              </w:rPr>
              <w:t xml:space="preserve"> </w:t>
            </w:r>
          </w:p>
          <w:p w14:paraId="50828DBB" w14:textId="77777777" w:rsidR="00D76429" w:rsidRPr="00312997" w:rsidRDefault="00D76429" w:rsidP="00D76429">
            <w:pPr>
              <w:spacing w:line="240" w:lineRule="auto"/>
              <w:ind w:leftChars="0" w:left="2" w:hanging="2"/>
              <w:jc w:val="both"/>
              <w:rPr>
                <w:sz w:val="22"/>
                <w:szCs w:val="22"/>
              </w:rPr>
            </w:pPr>
            <w:r w:rsidRPr="00312997">
              <w:rPr>
                <w:sz w:val="22"/>
                <w:szCs w:val="22"/>
              </w:rPr>
              <w:t>Настоящим Участник соглашается с тем, подписывая настоящее Заявление Участник:</w:t>
            </w:r>
          </w:p>
          <w:p w14:paraId="3B842CDB" w14:textId="77777777" w:rsidR="00D76429" w:rsidRPr="00312997" w:rsidRDefault="00D76429" w:rsidP="00D76429">
            <w:pPr>
              <w:tabs>
                <w:tab w:val="left" w:pos="188"/>
              </w:tabs>
              <w:spacing w:line="240" w:lineRule="auto"/>
              <w:ind w:leftChars="0" w:left="2" w:hanging="2"/>
              <w:jc w:val="both"/>
              <w:rPr>
                <w:sz w:val="22"/>
                <w:szCs w:val="22"/>
              </w:rPr>
            </w:pPr>
            <w:r w:rsidRPr="00312997">
              <w:rPr>
                <w:sz w:val="22"/>
                <w:szCs w:val="22"/>
              </w:rPr>
              <w:t>1.  предоставляют свое согласие с порядком оплаты Услуг согласно пункту 3 настоящего Договора;</w:t>
            </w:r>
          </w:p>
          <w:p w14:paraId="58B992F1" w14:textId="77777777" w:rsidR="00D76429" w:rsidRPr="00312997" w:rsidRDefault="00D76429" w:rsidP="00D76429">
            <w:pPr>
              <w:tabs>
                <w:tab w:val="left" w:pos="329"/>
              </w:tabs>
              <w:spacing w:line="240" w:lineRule="auto"/>
              <w:ind w:leftChars="0" w:left="2" w:hanging="2"/>
              <w:jc w:val="both"/>
              <w:rPr>
                <w:sz w:val="22"/>
                <w:szCs w:val="22"/>
              </w:rPr>
            </w:pPr>
            <w:r w:rsidRPr="00312997">
              <w:rPr>
                <w:sz w:val="22"/>
                <w:szCs w:val="22"/>
              </w:rPr>
              <w:t>2.  присоединяются к условиям Договора и обязуются соблюдать предусмотренные в нем обязательства Участника.</w:t>
            </w:r>
          </w:p>
          <w:p w14:paraId="62470908" w14:textId="77777777" w:rsidR="00D76429" w:rsidRPr="00312997" w:rsidRDefault="00D76429" w:rsidP="00D76429">
            <w:pPr>
              <w:spacing w:line="240" w:lineRule="auto"/>
              <w:ind w:leftChars="0" w:left="2" w:hanging="2"/>
              <w:jc w:val="both"/>
              <w:rPr>
                <w:sz w:val="22"/>
                <w:szCs w:val="22"/>
              </w:rPr>
            </w:pPr>
            <w:r w:rsidRPr="00312997">
              <w:rPr>
                <w:sz w:val="22"/>
                <w:szCs w:val="22"/>
              </w:rPr>
              <w:t>Настоящий документ доступен к подписанию на бумажном носителе, либо посредством электронной цифровой подписи (далее -ЭЦП).</w:t>
            </w:r>
          </w:p>
          <w:p w14:paraId="5A325DCF" w14:textId="77777777" w:rsidR="00D76429" w:rsidRPr="00312997" w:rsidRDefault="00D76429" w:rsidP="00D76429">
            <w:pPr>
              <w:spacing w:line="240" w:lineRule="auto"/>
              <w:ind w:leftChars="0" w:left="2" w:hanging="2"/>
              <w:jc w:val="both"/>
              <w:rPr>
                <w:sz w:val="22"/>
                <w:szCs w:val="22"/>
              </w:rPr>
            </w:pPr>
            <w:r w:rsidRPr="00312997">
              <w:rPr>
                <w:sz w:val="22"/>
                <w:szCs w:val="22"/>
              </w:rPr>
              <w:t>Документ, подписанный с использованием ЭЦП признается электронным документом, равнозначным документу на бумажном носителе, подписанному собственноручной подписью уполномоченного представителя Участника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подтверждена действительность сертификата ЭЦП с помощью которой подписан документ, на дату подписания; получен положительный результат проверки принадлежности владельцу сертификата ЭЦП, с помощью которой подписан настоящий электронный документ.</w:t>
            </w:r>
          </w:p>
          <w:p w14:paraId="5945A93C" w14:textId="77777777" w:rsidR="00D76429" w:rsidRPr="00312997" w:rsidRDefault="00D76429" w:rsidP="00D76429">
            <w:pPr>
              <w:spacing w:line="240" w:lineRule="auto"/>
              <w:ind w:leftChars="0" w:left="2" w:hanging="2"/>
              <w:jc w:val="both"/>
              <w:rPr>
                <w:sz w:val="22"/>
                <w:szCs w:val="22"/>
              </w:rPr>
            </w:pPr>
            <w:r w:rsidRPr="00312997">
              <w:rPr>
                <w:sz w:val="22"/>
                <w:szCs w:val="22"/>
              </w:rPr>
              <w:t>Участник несет ответственность за подлинность ключа ЭЦП, использование для подписания ключа ЭЦП уполномоченным лицом и за иные риски, которые могут возникнуть на стороне Участника в связи с подписанием документов с использованием ЭЦП.</w:t>
            </w:r>
          </w:p>
          <w:p w14:paraId="607A573C" w14:textId="77777777" w:rsidR="00D76429" w:rsidRPr="00312997" w:rsidRDefault="00D76429" w:rsidP="00D76429">
            <w:pPr>
              <w:spacing w:line="240" w:lineRule="auto"/>
              <w:ind w:leftChars="0" w:left="2" w:hanging="2"/>
              <w:jc w:val="both"/>
              <w:rPr>
                <w:sz w:val="22"/>
                <w:szCs w:val="22"/>
              </w:rPr>
            </w:pPr>
            <w:r w:rsidRPr="00312997">
              <w:rPr>
                <w:sz w:val="22"/>
                <w:szCs w:val="22"/>
              </w:rPr>
              <w:t xml:space="preserve"> </w:t>
            </w:r>
          </w:p>
          <w:p w14:paraId="50717CFA" w14:textId="77777777" w:rsidR="00D76429" w:rsidRPr="00312997" w:rsidRDefault="008842FF" w:rsidP="00D76429">
            <w:pPr>
              <w:spacing w:line="240" w:lineRule="auto"/>
              <w:ind w:leftChars="0" w:left="2" w:hanging="2"/>
              <w:jc w:val="both"/>
              <w:rPr>
                <w:sz w:val="22"/>
                <w:szCs w:val="22"/>
              </w:rPr>
            </w:pPr>
            <w:sdt>
              <w:sdtPr>
                <w:rPr>
                  <w:sz w:val="22"/>
                  <w:szCs w:val="22"/>
                </w:rPr>
                <w:tag w:val="goog_rdk_65"/>
                <w:id w:val="-2021461906"/>
              </w:sdtPr>
              <w:sdtEndPr/>
              <w:sdtContent/>
            </w:sdt>
            <w:r w:rsidR="00D76429" w:rsidRPr="00312997">
              <w:rPr>
                <w:sz w:val="22"/>
                <w:szCs w:val="22"/>
              </w:rPr>
              <w:t xml:space="preserve">Ф.И.О. руководителя _______                </w:t>
            </w:r>
            <w:r w:rsidR="00D76429" w:rsidRPr="00312997">
              <w:rPr>
                <w:sz w:val="22"/>
                <w:szCs w:val="22"/>
              </w:rPr>
              <w:tab/>
              <w:t xml:space="preserve">  </w:t>
            </w:r>
            <w:r w:rsidR="00D76429" w:rsidRPr="00312997">
              <w:rPr>
                <w:sz w:val="22"/>
                <w:szCs w:val="22"/>
              </w:rPr>
              <w:tab/>
            </w:r>
          </w:p>
          <w:p w14:paraId="2CD4570B" w14:textId="77777777" w:rsidR="00D76429" w:rsidRPr="00312997" w:rsidRDefault="00D76429" w:rsidP="00D76429">
            <w:pPr>
              <w:spacing w:line="240" w:lineRule="auto"/>
              <w:ind w:leftChars="0" w:left="2" w:hanging="2"/>
              <w:jc w:val="both"/>
              <w:rPr>
                <w:sz w:val="22"/>
                <w:szCs w:val="22"/>
              </w:rPr>
            </w:pPr>
            <w:r w:rsidRPr="00312997">
              <w:rPr>
                <w:sz w:val="22"/>
                <w:szCs w:val="22"/>
              </w:rPr>
              <w:t>М.</w:t>
            </w:r>
            <w:r w:rsidRPr="00312997">
              <w:rPr>
                <w:sz w:val="22"/>
                <w:szCs w:val="22"/>
                <w:lang w:val="kk-KZ"/>
              </w:rPr>
              <w:t>П</w:t>
            </w:r>
            <w:r w:rsidRPr="00312997">
              <w:rPr>
                <w:sz w:val="22"/>
                <w:szCs w:val="22"/>
              </w:rPr>
              <w:t>. (при наличии)</w:t>
            </w:r>
          </w:p>
          <w:p w14:paraId="691BFAC3" w14:textId="77777777" w:rsidR="00D76429" w:rsidRPr="00312997" w:rsidRDefault="00D76429" w:rsidP="00D76429">
            <w:pPr>
              <w:spacing w:line="240" w:lineRule="auto"/>
              <w:ind w:leftChars="0" w:left="2" w:hanging="2"/>
              <w:jc w:val="both"/>
              <w:rPr>
                <w:sz w:val="22"/>
                <w:szCs w:val="22"/>
              </w:rPr>
            </w:pPr>
          </w:p>
          <w:p w14:paraId="71700CC3" w14:textId="77777777" w:rsidR="00D76429" w:rsidRPr="00312997" w:rsidRDefault="00D76429" w:rsidP="00D76429">
            <w:pPr>
              <w:spacing w:line="240" w:lineRule="auto"/>
              <w:ind w:leftChars="0" w:left="2" w:hanging="2"/>
              <w:jc w:val="both"/>
              <w:rPr>
                <w:sz w:val="22"/>
                <w:szCs w:val="22"/>
              </w:rPr>
            </w:pPr>
            <w:r w:rsidRPr="00312997">
              <w:rPr>
                <w:sz w:val="22"/>
                <w:szCs w:val="22"/>
              </w:rPr>
              <w:t>Ф.И.О. уполномоченного лица</w:t>
            </w:r>
          </w:p>
          <w:p w14:paraId="014BFCD4" w14:textId="72A693B1" w:rsidR="00D76429" w:rsidRDefault="00D76429" w:rsidP="00D76429">
            <w:pPr>
              <w:spacing w:line="240" w:lineRule="auto"/>
              <w:ind w:leftChars="0" w:left="2" w:hanging="2"/>
              <w:jc w:val="both"/>
              <w:rPr>
                <w:sz w:val="18"/>
                <w:szCs w:val="18"/>
              </w:rPr>
            </w:pPr>
            <w:r w:rsidRPr="00312997">
              <w:rPr>
                <w:sz w:val="22"/>
                <w:szCs w:val="22"/>
              </w:rPr>
              <w:t>М.</w:t>
            </w:r>
            <w:r w:rsidRPr="00312997">
              <w:rPr>
                <w:sz w:val="22"/>
                <w:szCs w:val="22"/>
                <w:lang w:val="kk-KZ"/>
              </w:rPr>
              <w:t>П</w:t>
            </w:r>
            <w:r w:rsidRPr="00312997">
              <w:rPr>
                <w:sz w:val="22"/>
                <w:szCs w:val="22"/>
              </w:rPr>
              <w:t>. (при наличии)</w:t>
            </w:r>
          </w:p>
        </w:tc>
      </w:tr>
      <w:bookmarkEnd w:id="9"/>
    </w:tbl>
    <w:p w14:paraId="37AF11B8" w14:textId="77777777" w:rsidR="00816193" w:rsidRDefault="00816193" w:rsidP="00D32FB9">
      <w:pPr>
        <w:suppressAutoHyphens w:val="0"/>
        <w:spacing w:line="240" w:lineRule="auto"/>
        <w:ind w:leftChars="0" w:left="0" w:firstLineChars="0" w:firstLine="0"/>
        <w:outlineLvl w:val="9"/>
        <w:rPr>
          <w:sz w:val="18"/>
          <w:szCs w:val="18"/>
        </w:rPr>
      </w:pPr>
    </w:p>
    <w:sectPr w:rsidR="00816193" w:rsidSect="00880374">
      <w:headerReference w:type="even" r:id="rId13"/>
      <w:headerReference w:type="default" r:id="rId14"/>
      <w:footerReference w:type="even" r:id="rId15"/>
      <w:footerReference w:type="default" r:id="rId16"/>
      <w:headerReference w:type="first" r:id="rId17"/>
      <w:footerReference w:type="first" r:id="rId18"/>
      <w:pgSz w:w="11906" w:h="16838"/>
      <w:pgMar w:top="993" w:right="851" w:bottom="851" w:left="1701" w:header="426" w:footer="4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27FC" w14:textId="77777777" w:rsidR="008842FF" w:rsidRDefault="008842FF">
      <w:pPr>
        <w:spacing w:line="240" w:lineRule="auto"/>
        <w:ind w:left="0" w:hanging="2"/>
      </w:pPr>
      <w:r>
        <w:separator/>
      </w:r>
    </w:p>
  </w:endnote>
  <w:endnote w:type="continuationSeparator" w:id="0">
    <w:p w14:paraId="1A74CE08" w14:textId="77777777" w:rsidR="008842FF" w:rsidRDefault="008842FF">
      <w:pPr>
        <w:spacing w:line="240" w:lineRule="auto"/>
        <w:ind w:left="0" w:hanging="2"/>
      </w:pPr>
      <w:r>
        <w:continuationSeparator/>
      </w:r>
    </w:p>
  </w:endnote>
  <w:endnote w:type="continuationNotice" w:id="1">
    <w:p w14:paraId="346DDDE2" w14:textId="77777777" w:rsidR="008842FF" w:rsidRDefault="008842FF">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Arimo">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D931" w14:textId="77777777" w:rsidR="00714423" w:rsidRDefault="00714423">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1E4F075" w14:textId="77777777" w:rsidR="00714423" w:rsidRDefault="00714423">
    <w:pPr>
      <w:pBdr>
        <w:top w:val="nil"/>
        <w:left w:val="nil"/>
        <w:bottom w:val="nil"/>
        <w:right w:val="nil"/>
        <w:between w:val="nil"/>
      </w:pBdr>
      <w:spacing w:line="240" w:lineRule="auto"/>
      <w:ind w:left="0" w:right="360" w:hanging="2"/>
      <w:rPr>
        <w:color w:val="000000"/>
      </w:rPr>
    </w:pPr>
  </w:p>
  <w:p w14:paraId="76E9B987" w14:textId="77777777" w:rsidR="00714423" w:rsidRDefault="0071442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809A" w14:textId="77777777" w:rsidR="00714423" w:rsidRPr="00611B4E" w:rsidRDefault="00714423" w:rsidP="00611B4E">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D0BF" w14:textId="77777777" w:rsidR="00714423" w:rsidRDefault="00714423">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4B70" w14:textId="77777777" w:rsidR="008842FF" w:rsidRDefault="008842FF">
      <w:pPr>
        <w:spacing w:line="240" w:lineRule="auto"/>
        <w:ind w:left="0" w:hanging="2"/>
      </w:pPr>
      <w:r>
        <w:separator/>
      </w:r>
    </w:p>
  </w:footnote>
  <w:footnote w:type="continuationSeparator" w:id="0">
    <w:p w14:paraId="7A185D0A" w14:textId="77777777" w:rsidR="008842FF" w:rsidRDefault="008842FF">
      <w:pPr>
        <w:spacing w:line="240" w:lineRule="auto"/>
        <w:ind w:left="0" w:hanging="2"/>
      </w:pPr>
      <w:r>
        <w:continuationSeparator/>
      </w:r>
    </w:p>
  </w:footnote>
  <w:footnote w:type="continuationNotice" w:id="1">
    <w:p w14:paraId="5317EB49" w14:textId="77777777" w:rsidR="008842FF" w:rsidRDefault="008842FF">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983C" w14:textId="77777777" w:rsidR="00714423" w:rsidRDefault="00714423">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FD78" w14:textId="52A1835D" w:rsidR="00714423" w:rsidRPr="00611B4E" w:rsidRDefault="002C76F0" w:rsidP="002C76F0">
    <w:pPr>
      <w:pStyle w:val="ae"/>
      <w:tabs>
        <w:tab w:val="center" w:pos="4677"/>
        <w:tab w:val="left" w:pos="6022"/>
      </w:tabs>
      <w:ind w:leftChars="0" w:left="0" w:firstLineChars="0" w:firstLine="0"/>
      <w:rPr>
        <w:sz w:val="20"/>
        <w:szCs w:val="20"/>
      </w:rPr>
    </w:pPr>
    <w:r>
      <w:tab/>
    </w:r>
    <w:sdt>
      <w:sdtPr>
        <w:id w:val="-206065"/>
        <w:docPartObj>
          <w:docPartGallery w:val="Page Numbers (Top of Page)"/>
          <w:docPartUnique/>
        </w:docPartObj>
      </w:sdtPr>
      <w:sdtEndPr>
        <w:rPr>
          <w:sz w:val="20"/>
          <w:szCs w:val="20"/>
        </w:rPr>
      </w:sdtEndPr>
      <w:sdtContent>
        <w:r w:rsidR="00714423" w:rsidRPr="00611B4E">
          <w:rPr>
            <w:sz w:val="20"/>
            <w:szCs w:val="20"/>
          </w:rPr>
          <w:fldChar w:fldCharType="begin"/>
        </w:r>
        <w:r w:rsidR="00714423" w:rsidRPr="00611B4E">
          <w:rPr>
            <w:sz w:val="20"/>
            <w:szCs w:val="20"/>
          </w:rPr>
          <w:instrText>PAGE   \* MERGEFORMAT</w:instrText>
        </w:r>
        <w:r w:rsidR="00714423" w:rsidRPr="00611B4E">
          <w:rPr>
            <w:sz w:val="20"/>
            <w:szCs w:val="20"/>
          </w:rPr>
          <w:fldChar w:fldCharType="separate"/>
        </w:r>
        <w:r w:rsidR="00522C9F">
          <w:rPr>
            <w:noProof/>
            <w:sz w:val="20"/>
            <w:szCs w:val="20"/>
          </w:rPr>
          <w:t>11</w:t>
        </w:r>
        <w:r w:rsidR="00714423" w:rsidRPr="00611B4E">
          <w:rPr>
            <w:sz w:val="20"/>
            <w:szCs w:val="20"/>
          </w:rPr>
          <w:fldChar w:fldCharType="end"/>
        </w:r>
      </w:sdtContent>
    </w:sdt>
    <w:r>
      <w:rPr>
        <w:sz w:val="20"/>
        <w:szCs w:val="20"/>
      </w:rPr>
      <w:tab/>
    </w:r>
  </w:p>
  <w:p w14:paraId="388BD42A" w14:textId="77777777" w:rsidR="00714423" w:rsidRDefault="00714423">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18B1" w14:textId="77777777" w:rsidR="00714423" w:rsidRDefault="00714423">
    <w:pPr>
      <w:pStyle w:val="a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5F"/>
    <w:multiLevelType w:val="multilevel"/>
    <w:tmpl w:val="61AEE802"/>
    <w:lvl w:ilvl="0">
      <w:start w:val="1"/>
      <w:numFmt w:val="decimal"/>
      <w:lvlText w:val="%1)"/>
      <w:lvlJc w:val="left"/>
      <w:pPr>
        <w:ind w:left="3048" w:hanging="495"/>
      </w:pPr>
    </w:lvl>
    <w:lvl w:ilvl="1">
      <w:start w:val="1"/>
      <w:numFmt w:val="decimal"/>
      <w:lvlText w:val="%2."/>
      <w:lvlJc w:val="left"/>
      <w:pPr>
        <w:ind w:left="2153" w:hanging="720"/>
      </w:pPr>
    </w:lvl>
    <w:lvl w:ilvl="2">
      <w:start w:val="1"/>
      <w:numFmt w:val="decimal"/>
      <w:lvlText w:val="%1.%2.%3."/>
      <w:lvlJc w:val="left"/>
      <w:pPr>
        <w:ind w:left="2877" w:hanging="720"/>
      </w:pPr>
    </w:lvl>
    <w:lvl w:ilvl="3">
      <w:start w:val="1"/>
      <w:numFmt w:val="decimal"/>
      <w:lvlText w:val="%1.%2.%3.%4."/>
      <w:lvlJc w:val="left"/>
      <w:pPr>
        <w:ind w:left="3961" w:hanging="1080"/>
      </w:pPr>
    </w:lvl>
    <w:lvl w:ilvl="4">
      <w:start w:val="1"/>
      <w:numFmt w:val="decimal"/>
      <w:lvlText w:val="%1.%2.%3.%4.%5."/>
      <w:lvlJc w:val="left"/>
      <w:pPr>
        <w:ind w:left="4685" w:hanging="1080"/>
      </w:pPr>
    </w:lvl>
    <w:lvl w:ilvl="5">
      <w:start w:val="1"/>
      <w:numFmt w:val="decimal"/>
      <w:lvlText w:val="%1.%2.%3.%4.%5.%6."/>
      <w:lvlJc w:val="left"/>
      <w:pPr>
        <w:ind w:left="5769" w:hanging="1440"/>
      </w:pPr>
    </w:lvl>
    <w:lvl w:ilvl="6">
      <w:start w:val="1"/>
      <w:numFmt w:val="decimal"/>
      <w:lvlText w:val="%1.%2.%3.%4.%5.%6.%7."/>
      <w:lvlJc w:val="left"/>
      <w:pPr>
        <w:ind w:left="6853" w:hanging="1800"/>
      </w:pPr>
    </w:lvl>
    <w:lvl w:ilvl="7">
      <w:start w:val="1"/>
      <w:numFmt w:val="decimal"/>
      <w:lvlText w:val="%1.%2.%3.%4.%5.%6.%7.%8."/>
      <w:lvlJc w:val="left"/>
      <w:pPr>
        <w:ind w:left="7577" w:hanging="1800"/>
      </w:pPr>
    </w:lvl>
    <w:lvl w:ilvl="8">
      <w:start w:val="1"/>
      <w:numFmt w:val="decimal"/>
      <w:lvlText w:val="%1.%2.%3.%4.%5.%6.%7.%8.%9."/>
      <w:lvlJc w:val="left"/>
      <w:pPr>
        <w:ind w:left="8661" w:hanging="2160"/>
      </w:pPr>
    </w:lvl>
  </w:abstractNum>
  <w:abstractNum w:abstractNumId="1" w15:restartNumberingAfterBreak="0">
    <w:nsid w:val="08CE7E40"/>
    <w:multiLevelType w:val="multilevel"/>
    <w:tmpl w:val="63C85B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ED058E"/>
    <w:multiLevelType w:val="hybridMultilevel"/>
    <w:tmpl w:val="66EE2C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70C00"/>
    <w:multiLevelType w:val="multilevel"/>
    <w:tmpl w:val="627EF8E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9A684B"/>
    <w:multiLevelType w:val="multilevel"/>
    <w:tmpl w:val="852C7D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6596C"/>
    <w:multiLevelType w:val="hybridMultilevel"/>
    <w:tmpl w:val="894A771C"/>
    <w:lvl w:ilvl="0" w:tplc="23B40AB8">
      <w:start w:val="1"/>
      <w:numFmt w:val="decimal"/>
      <w:lvlText w:val="%1)"/>
      <w:lvlJc w:val="left"/>
      <w:pPr>
        <w:ind w:left="1748" w:hanging="360"/>
      </w:pPr>
      <w:rPr>
        <w:rFonts w:hint="default"/>
      </w:rPr>
    </w:lvl>
    <w:lvl w:ilvl="1" w:tplc="04190019" w:tentative="1">
      <w:start w:val="1"/>
      <w:numFmt w:val="lowerLetter"/>
      <w:lvlText w:val="%2."/>
      <w:lvlJc w:val="left"/>
      <w:pPr>
        <w:ind w:left="2468" w:hanging="360"/>
      </w:pPr>
    </w:lvl>
    <w:lvl w:ilvl="2" w:tplc="0419001B" w:tentative="1">
      <w:start w:val="1"/>
      <w:numFmt w:val="lowerRoman"/>
      <w:lvlText w:val="%3."/>
      <w:lvlJc w:val="right"/>
      <w:pPr>
        <w:ind w:left="3188" w:hanging="180"/>
      </w:pPr>
    </w:lvl>
    <w:lvl w:ilvl="3" w:tplc="0419000F" w:tentative="1">
      <w:start w:val="1"/>
      <w:numFmt w:val="decimal"/>
      <w:lvlText w:val="%4."/>
      <w:lvlJc w:val="left"/>
      <w:pPr>
        <w:ind w:left="3908" w:hanging="360"/>
      </w:pPr>
    </w:lvl>
    <w:lvl w:ilvl="4" w:tplc="04190019" w:tentative="1">
      <w:start w:val="1"/>
      <w:numFmt w:val="lowerLetter"/>
      <w:lvlText w:val="%5."/>
      <w:lvlJc w:val="left"/>
      <w:pPr>
        <w:ind w:left="4628" w:hanging="360"/>
      </w:pPr>
    </w:lvl>
    <w:lvl w:ilvl="5" w:tplc="0419001B" w:tentative="1">
      <w:start w:val="1"/>
      <w:numFmt w:val="lowerRoman"/>
      <w:lvlText w:val="%6."/>
      <w:lvlJc w:val="right"/>
      <w:pPr>
        <w:ind w:left="5348" w:hanging="180"/>
      </w:pPr>
    </w:lvl>
    <w:lvl w:ilvl="6" w:tplc="0419000F" w:tentative="1">
      <w:start w:val="1"/>
      <w:numFmt w:val="decimal"/>
      <w:lvlText w:val="%7."/>
      <w:lvlJc w:val="left"/>
      <w:pPr>
        <w:ind w:left="6068" w:hanging="360"/>
      </w:pPr>
    </w:lvl>
    <w:lvl w:ilvl="7" w:tplc="04190019" w:tentative="1">
      <w:start w:val="1"/>
      <w:numFmt w:val="lowerLetter"/>
      <w:lvlText w:val="%8."/>
      <w:lvlJc w:val="left"/>
      <w:pPr>
        <w:ind w:left="6788" w:hanging="360"/>
      </w:pPr>
    </w:lvl>
    <w:lvl w:ilvl="8" w:tplc="0419001B" w:tentative="1">
      <w:start w:val="1"/>
      <w:numFmt w:val="lowerRoman"/>
      <w:lvlText w:val="%9."/>
      <w:lvlJc w:val="right"/>
      <w:pPr>
        <w:ind w:left="7508" w:hanging="180"/>
      </w:pPr>
    </w:lvl>
  </w:abstractNum>
  <w:abstractNum w:abstractNumId="6" w15:restartNumberingAfterBreak="0">
    <w:nsid w:val="0BA56767"/>
    <w:multiLevelType w:val="multilevel"/>
    <w:tmpl w:val="BF6402D8"/>
    <w:lvl w:ilvl="0">
      <w:start w:val="1"/>
      <w:numFmt w:val="decimal"/>
      <w:lvlText w:val="%1."/>
      <w:lvlJc w:val="left"/>
      <w:pPr>
        <w:tabs>
          <w:tab w:val="num" w:pos="11"/>
        </w:tabs>
        <w:ind w:left="11" w:hanging="360"/>
      </w:pPr>
      <w:rPr>
        <w:rFonts w:ascii="Times New Roman" w:eastAsiaTheme="minorHAnsi" w:hAnsi="Times New Roman" w:cs="Times New Roman"/>
      </w:rPr>
    </w:lvl>
    <w:lvl w:ilvl="1" w:tentative="1">
      <w:start w:val="1"/>
      <w:numFmt w:val="decimal"/>
      <w:lvlText w:val="%2."/>
      <w:lvlJc w:val="left"/>
      <w:pPr>
        <w:tabs>
          <w:tab w:val="num" w:pos="731"/>
        </w:tabs>
        <w:ind w:left="731" w:hanging="360"/>
      </w:pPr>
    </w:lvl>
    <w:lvl w:ilvl="2" w:tentative="1">
      <w:start w:val="1"/>
      <w:numFmt w:val="decimal"/>
      <w:lvlText w:val="%3."/>
      <w:lvlJc w:val="left"/>
      <w:pPr>
        <w:tabs>
          <w:tab w:val="num" w:pos="1451"/>
        </w:tabs>
        <w:ind w:left="1451" w:hanging="360"/>
      </w:pPr>
    </w:lvl>
    <w:lvl w:ilvl="3" w:tentative="1">
      <w:start w:val="1"/>
      <w:numFmt w:val="decimal"/>
      <w:lvlText w:val="%4."/>
      <w:lvlJc w:val="left"/>
      <w:pPr>
        <w:tabs>
          <w:tab w:val="num" w:pos="2171"/>
        </w:tabs>
        <w:ind w:left="2171" w:hanging="360"/>
      </w:pPr>
    </w:lvl>
    <w:lvl w:ilvl="4" w:tentative="1">
      <w:start w:val="1"/>
      <w:numFmt w:val="decimal"/>
      <w:lvlText w:val="%5."/>
      <w:lvlJc w:val="left"/>
      <w:pPr>
        <w:tabs>
          <w:tab w:val="num" w:pos="2891"/>
        </w:tabs>
        <w:ind w:left="2891" w:hanging="360"/>
      </w:pPr>
    </w:lvl>
    <w:lvl w:ilvl="5" w:tentative="1">
      <w:start w:val="1"/>
      <w:numFmt w:val="decimal"/>
      <w:lvlText w:val="%6."/>
      <w:lvlJc w:val="left"/>
      <w:pPr>
        <w:tabs>
          <w:tab w:val="num" w:pos="3611"/>
        </w:tabs>
        <w:ind w:left="3611" w:hanging="360"/>
      </w:pPr>
    </w:lvl>
    <w:lvl w:ilvl="6" w:tentative="1">
      <w:start w:val="1"/>
      <w:numFmt w:val="decimal"/>
      <w:lvlText w:val="%7."/>
      <w:lvlJc w:val="left"/>
      <w:pPr>
        <w:tabs>
          <w:tab w:val="num" w:pos="4331"/>
        </w:tabs>
        <w:ind w:left="4331" w:hanging="360"/>
      </w:pPr>
    </w:lvl>
    <w:lvl w:ilvl="7" w:tentative="1">
      <w:start w:val="1"/>
      <w:numFmt w:val="decimal"/>
      <w:lvlText w:val="%8."/>
      <w:lvlJc w:val="left"/>
      <w:pPr>
        <w:tabs>
          <w:tab w:val="num" w:pos="5051"/>
        </w:tabs>
        <w:ind w:left="5051" w:hanging="360"/>
      </w:pPr>
    </w:lvl>
    <w:lvl w:ilvl="8" w:tentative="1">
      <w:start w:val="1"/>
      <w:numFmt w:val="decimal"/>
      <w:lvlText w:val="%9."/>
      <w:lvlJc w:val="left"/>
      <w:pPr>
        <w:tabs>
          <w:tab w:val="num" w:pos="5771"/>
        </w:tabs>
        <w:ind w:left="5771" w:hanging="360"/>
      </w:pPr>
    </w:lvl>
  </w:abstractNum>
  <w:abstractNum w:abstractNumId="7" w15:restartNumberingAfterBreak="0">
    <w:nsid w:val="0EB26B48"/>
    <w:multiLevelType w:val="multilevel"/>
    <w:tmpl w:val="E042B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C7279"/>
    <w:multiLevelType w:val="hybridMultilevel"/>
    <w:tmpl w:val="0BECE030"/>
    <w:lvl w:ilvl="0" w:tplc="8DE40D0A">
      <w:start w:val="1"/>
      <w:numFmt w:val="decimal"/>
      <w:suff w:val="space"/>
      <w:lvlText w:val="%1."/>
      <w:lvlJc w:val="left"/>
      <w:pPr>
        <w:ind w:left="113" w:hanging="113"/>
      </w:pPr>
      <w:rPr>
        <w:rFonts w:hint="default"/>
      </w:rPr>
    </w:lvl>
    <w:lvl w:ilvl="1" w:tplc="491664EC">
      <w:start w:val="1"/>
      <w:numFmt w:val="decimal"/>
      <w:lvlText w:val="%2)"/>
      <w:lvlJc w:val="left"/>
      <w:pPr>
        <w:ind w:left="1164" w:hanging="444"/>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0913D6F"/>
    <w:multiLevelType w:val="multilevel"/>
    <w:tmpl w:val="F19ED784"/>
    <w:lvl w:ilvl="0">
      <w:start w:val="1"/>
      <w:numFmt w:val="decimal"/>
      <w:pStyle w:val="NSPC-Header1"/>
      <w:lvlText w:val="%1."/>
      <w:lvlJc w:val="left"/>
      <w:pPr>
        <w:ind w:left="1205" w:hanging="495"/>
      </w:pPr>
      <w:rPr>
        <w:b w:val="0"/>
        <w:sz w:val="28"/>
        <w:szCs w:val="28"/>
      </w:rPr>
    </w:lvl>
    <w:lvl w:ilvl="1">
      <w:start w:val="1"/>
      <w:numFmt w:val="decimal"/>
      <w:lvlText w:val="%2)"/>
      <w:lvlJc w:val="left"/>
      <w:pPr>
        <w:ind w:left="1444" w:hanging="720"/>
      </w:pPr>
    </w:lvl>
    <w:lvl w:ilvl="2">
      <w:start w:val="1"/>
      <w:numFmt w:val="decimal"/>
      <w:pStyle w:val="NSPC-TextNumeric3"/>
      <w:lvlText w:val="%1.%2.%3."/>
      <w:lvlJc w:val="left"/>
      <w:pPr>
        <w:ind w:left="2168" w:hanging="720"/>
      </w:pPr>
    </w:lvl>
    <w:lvl w:ilvl="3">
      <w:start w:val="1"/>
      <w:numFmt w:val="decimal"/>
      <w:pStyle w:val="NSPK-TextNumeric4"/>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0" w15:restartNumberingAfterBreak="0">
    <w:nsid w:val="11551AE9"/>
    <w:multiLevelType w:val="hybridMultilevel"/>
    <w:tmpl w:val="1C72AB30"/>
    <w:lvl w:ilvl="0" w:tplc="491664EC">
      <w:start w:val="1"/>
      <w:numFmt w:val="decimal"/>
      <w:lvlText w:val="%1)"/>
      <w:lvlJc w:val="left"/>
      <w:pPr>
        <w:ind w:left="1162" w:hanging="444"/>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1" w15:restartNumberingAfterBreak="0">
    <w:nsid w:val="17F24D38"/>
    <w:multiLevelType w:val="multilevel"/>
    <w:tmpl w:val="AB464A04"/>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8A82958"/>
    <w:multiLevelType w:val="hybridMultilevel"/>
    <w:tmpl w:val="10D05D0C"/>
    <w:lvl w:ilvl="0" w:tplc="A0E85D9E">
      <w:start w:val="2"/>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3" w15:restartNumberingAfterBreak="0">
    <w:nsid w:val="1C1042C3"/>
    <w:multiLevelType w:val="multilevel"/>
    <w:tmpl w:val="669AA92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C8D7D04"/>
    <w:multiLevelType w:val="hybridMultilevel"/>
    <w:tmpl w:val="35345ED4"/>
    <w:lvl w:ilvl="0" w:tplc="8DE40D0A">
      <w:start w:val="1"/>
      <w:numFmt w:val="decimal"/>
      <w:suff w:val="space"/>
      <w:lvlText w:val="%1."/>
      <w:lvlJc w:val="left"/>
      <w:pPr>
        <w:ind w:left="113" w:hanging="113"/>
      </w:pPr>
      <w:rPr>
        <w:rFonts w:hint="default"/>
      </w:rPr>
    </w:lvl>
    <w:lvl w:ilvl="1" w:tplc="491664EC">
      <w:start w:val="1"/>
      <w:numFmt w:val="decimal"/>
      <w:lvlText w:val="%2)"/>
      <w:lvlJc w:val="left"/>
      <w:pPr>
        <w:ind w:left="1164" w:hanging="444"/>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D6C7429"/>
    <w:multiLevelType w:val="multilevel"/>
    <w:tmpl w:val="31142A42"/>
    <w:lvl w:ilvl="0">
      <w:start w:val="1"/>
      <w:numFmt w:val="bullet"/>
      <w:lvlText w:val="−"/>
      <w:lvlJc w:val="left"/>
      <w:pPr>
        <w:ind w:left="1701"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2421"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3141"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861"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4581"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5301"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6021"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741"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7461" w:hanging="360"/>
      </w:pPr>
      <w:rPr>
        <w:rFonts w:ascii="Arimo" w:eastAsia="Arimo" w:hAnsi="Arimo" w:cs="Arimo"/>
        <w:b w:val="0"/>
        <w:i w:val="0"/>
        <w:smallCaps w:val="0"/>
        <w:strike w:val="0"/>
        <w:shd w:val="clear" w:color="auto" w:fill="auto"/>
        <w:vertAlign w:val="baseline"/>
      </w:rPr>
    </w:lvl>
  </w:abstractNum>
  <w:abstractNum w:abstractNumId="16" w15:restartNumberingAfterBreak="0">
    <w:nsid w:val="1FCE5EEA"/>
    <w:multiLevelType w:val="multilevel"/>
    <w:tmpl w:val="00D2AE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F12D23"/>
    <w:multiLevelType w:val="hybridMultilevel"/>
    <w:tmpl w:val="B1CA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9444A69"/>
    <w:multiLevelType w:val="multilevel"/>
    <w:tmpl w:val="D32E460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9" w15:restartNumberingAfterBreak="0">
    <w:nsid w:val="2A6D521D"/>
    <w:multiLevelType w:val="multilevel"/>
    <w:tmpl w:val="61AEE802"/>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20" w15:restartNumberingAfterBreak="0">
    <w:nsid w:val="2C7A01A7"/>
    <w:multiLevelType w:val="hybridMultilevel"/>
    <w:tmpl w:val="0102E564"/>
    <w:lvl w:ilvl="0" w:tplc="E670FA40">
      <w:start w:val="1"/>
      <w:numFmt w:val="bullet"/>
      <w:lvlText w:val=""/>
      <w:lvlJc w:val="left"/>
      <w:pPr>
        <w:tabs>
          <w:tab w:val="num" w:pos="720"/>
        </w:tabs>
        <w:ind w:left="720" w:hanging="360"/>
      </w:pPr>
      <w:rPr>
        <w:rFonts w:ascii="Symbol" w:hAnsi="Symbol" w:hint="default"/>
      </w:rPr>
    </w:lvl>
    <w:lvl w:ilvl="1" w:tplc="31B42E64">
      <w:numFmt w:val="bullet"/>
      <w:lvlText w:val=""/>
      <w:lvlJc w:val="left"/>
      <w:pPr>
        <w:tabs>
          <w:tab w:val="num" w:pos="1440"/>
        </w:tabs>
        <w:ind w:left="1440" w:hanging="360"/>
      </w:pPr>
      <w:rPr>
        <w:rFonts w:ascii="Wingdings" w:hAnsi="Wingdings" w:hint="default"/>
      </w:rPr>
    </w:lvl>
    <w:lvl w:ilvl="2" w:tplc="42368D9C" w:tentative="1">
      <w:start w:val="1"/>
      <w:numFmt w:val="bullet"/>
      <w:lvlText w:val=""/>
      <w:lvlJc w:val="left"/>
      <w:pPr>
        <w:tabs>
          <w:tab w:val="num" w:pos="2160"/>
        </w:tabs>
        <w:ind w:left="2160" w:hanging="360"/>
      </w:pPr>
      <w:rPr>
        <w:rFonts w:ascii="Symbol" w:hAnsi="Symbol" w:hint="default"/>
      </w:rPr>
    </w:lvl>
    <w:lvl w:ilvl="3" w:tplc="0B6A3F46" w:tentative="1">
      <w:start w:val="1"/>
      <w:numFmt w:val="bullet"/>
      <w:lvlText w:val=""/>
      <w:lvlJc w:val="left"/>
      <w:pPr>
        <w:tabs>
          <w:tab w:val="num" w:pos="2880"/>
        </w:tabs>
        <w:ind w:left="2880" w:hanging="360"/>
      </w:pPr>
      <w:rPr>
        <w:rFonts w:ascii="Symbol" w:hAnsi="Symbol" w:hint="default"/>
      </w:rPr>
    </w:lvl>
    <w:lvl w:ilvl="4" w:tplc="EAB4AB8C" w:tentative="1">
      <w:start w:val="1"/>
      <w:numFmt w:val="bullet"/>
      <w:lvlText w:val=""/>
      <w:lvlJc w:val="left"/>
      <w:pPr>
        <w:tabs>
          <w:tab w:val="num" w:pos="3600"/>
        </w:tabs>
        <w:ind w:left="3600" w:hanging="360"/>
      </w:pPr>
      <w:rPr>
        <w:rFonts w:ascii="Symbol" w:hAnsi="Symbol" w:hint="default"/>
      </w:rPr>
    </w:lvl>
    <w:lvl w:ilvl="5" w:tplc="B8F2C720" w:tentative="1">
      <w:start w:val="1"/>
      <w:numFmt w:val="bullet"/>
      <w:lvlText w:val=""/>
      <w:lvlJc w:val="left"/>
      <w:pPr>
        <w:tabs>
          <w:tab w:val="num" w:pos="4320"/>
        </w:tabs>
        <w:ind w:left="4320" w:hanging="360"/>
      </w:pPr>
      <w:rPr>
        <w:rFonts w:ascii="Symbol" w:hAnsi="Symbol" w:hint="default"/>
      </w:rPr>
    </w:lvl>
    <w:lvl w:ilvl="6" w:tplc="9D88DA10" w:tentative="1">
      <w:start w:val="1"/>
      <w:numFmt w:val="bullet"/>
      <w:lvlText w:val=""/>
      <w:lvlJc w:val="left"/>
      <w:pPr>
        <w:tabs>
          <w:tab w:val="num" w:pos="5040"/>
        </w:tabs>
        <w:ind w:left="5040" w:hanging="360"/>
      </w:pPr>
      <w:rPr>
        <w:rFonts w:ascii="Symbol" w:hAnsi="Symbol" w:hint="default"/>
      </w:rPr>
    </w:lvl>
    <w:lvl w:ilvl="7" w:tplc="2230F60C" w:tentative="1">
      <w:start w:val="1"/>
      <w:numFmt w:val="bullet"/>
      <w:lvlText w:val=""/>
      <w:lvlJc w:val="left"/>
      <w:pPr>
        <w:tabs>
          <w:tab w:val="num" w:pos="5760"/>
        </w:tabs>
        <w:ind w:left="5760" w:hanging="360"/>
      </w:pPr>
      <w:rPr>
        <w:rFonts w:ascii="Symbol" w:hAnsi="Symbol" w:hint="default"/>
      </w:rPr>
    </w:lvl>
    <w:lvl w:ilvl="8" w:tplc="DCC4ECD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5E30831"/>
    <w:multiLevelType w:val="multilevel"/>
    <w:tmpl w:val="F85EBEA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2" w15:restartNumberingAfterBreak="0">
    <w:nsid w:val="36867B87"/>
    <w:multiLevelType w:val="multilevel"/>
    <w:tmpl w:val="E042B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7A580E"/>
    <w:multiLevelType w:val="hybridMultilevel"/>
    <w:tmpl w:val="ACEA3A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E53F29"/>
    <w:multiLevelType w:val="multilevel"/>
    <w:tmpl w:val="A9E06B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E614C05"/>
    <w:multiLevelType w:val="hybridMultilevel"/>
    <w:tmpl w:val="10D05D0C"/>
    <w:lvl w:ilvl="0" w:tplc="A0E85D9E">
      <w:start w:val="2"/>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6" w15:restartNumberingAfterBreak="0">
    <w:nsid w:val="44873812"/>
    <w:multiLevelType w:val="multilevel"/>
    <w:tmpl w:val="B762AAA4"/>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4A107E7F"/>
    <w:multiLevelType w:val="multilevel"/>
    <w:tmpl w:val="E042B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C17558A"/>
    <w:multiLevelType w:val="multilevel"/>
    <w:tmpl w:val="A3F8DC64"/>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29" w15:restartNumberingAfterBreak="0">
    <w:nsid w:val="4C3F62C0"/>
    <w:multiLevelType w:val="hybridMultilevel"/>
    <w:tmpl w:val="5CCEB712"/>
    <w:lvl w:ilvl="0" w:tplc="B8C03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B50382"/>
    <w:multiLevelType w:val="hybridMultilevel"/>
    <w:tmpl w:val="77D2451E"/>
    <w:lvl w:ilvl="0" w:tplc="154EBB38">
      <w:start w:val="3"/>
      <w:numFmt w:val="decimal"/>
      <w:lvlText w:val="%1."/>
      <w:lvlJc w:val="left"/>
      <w:pPr>
        <w:ind w:left="1495" w:hanging="360"/>
      </w:pPr>
      <w:rPr>
        <w:rFonts w:ascii="Times New Roman" w:hAnsi="Times New Roman" w:cs="Times New Roman"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5A7FDE"/>
    <w:multiLevelType w:val="hybridMultilevel"/>
    <w:tmpl w:val="9E30386C"/>
    <w:lvl w:ilvl="0" w:tplc="491664EC">
      <w:start w:val="1"/>
      <w:numFmt w:val="decimal"/>
      <w:lvlText w:val="%1)"/>
      <w:lvlJc w:val="left"/>
      <w:pPr>
        <w:ind w:left="116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2E4E70"/>
    <w:multiLevelType w:val="hybridMultilevel"/>
    <w:tmpl w:val="71AC43D4"/>
    <w:lvl w:ilvl="0" w:tplc="BA909BE0">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3" w15:restartNumberingAfterBreak="0">
    <w:nsid w:val="573858A2"/>
    <w:multiLevelType w:val="hybridMultilevel"/>
    <w:tmpl w:val="4BC2E012"/>
    <w:lvl w:ilvl="0" w:tplc="23B40AB8">
      <w:start w:val="1"/>
      <w:numFmt w:val="decimal"/>
      <w:lvlText w:val="%1)"/>
      <w:lvlJc w:val="left"/>
      <w:pPr>
        <w:ind w:left="1748" w:hanging="360"/>
      </w:pPr>
      <w:rPr>
        <w:rFonts w:hint="default"/>
      </w:rPr>
    </w:lvl>
    <w:lvl w:ilvl="1" w:tplc="04190019" w:tentative="1">
      <w:start w:val="1"/>
      <w:numFmt w:val="lowerLetter"/>
      <w:lvlText w:val="%2."/>
      <w:lvlJc w:val="left"/>
      <w:pPr>
        <w:ind w:left="2468" w:hanging="360"/>
      </w:pPr>
    </w:lvl>
    <w:lvl w:ilvl="2" w:tplc="0419001B" w:tentative="1">
      <w:start w:val="1"/>
      <w:numFmt w:val="lowerRoman"/>
      <w:lvlText w:val="%3."/>
      <w:lvlJc w:val="right"/>
      <w:pPr>
        <w:ind w:left="3188" w:hanging="180"/>
      </w:pPr>
    </w:lvl>
    <w:lvl w:ilvl="3" w:tplc="0419000F" w:tentative="1">
      <w:start w:val="1"/>
      <w:numFmt w:val="decimal"/>
      <w:lvlText w:val="%4."/>
      <w:lvlJc w:val="left"/>
      <w:pPr>
        <w:ind w:left="3908" w:hanging="360"/>
      </w:pPr>
    </w:lvl>
    <w:lvl w:ilvl="4" w:tplc="04190019" w:tentative="1">
      <w:start w:val="1"/>
      <w:numFmt w:val="lowerLetter"/>
      <w:lvlText w:val="%5."/>
      <w:lvlJc w:val="left"/>
      <w:pPr>
        <w:ind w:left="4628" w:hanging="360"/>
      </w:pPr>
    </w:lvl>
    <w:lvl w:ilvl="5" w:tplc="0419001B" w:tentative="1">
      <w:start w:val="1"/>
      <w:numFmt w:val="lowerRoman"/>
      <w:lvlText w:val="%6."/>
      <w:lvlJc w:val="right"/>
      <w:pPr>
        <w:ind w:left="5348" w:hanging="180"/>
      </w:pPr>
    </w:lvl>
    <w:lvl w:ilvl="6" w:tplc="0419000F" w:tentative="1">
      <w:start w:val="1"/>
      <w:numFmt w:val="decimal"/>
      <w:lvlText w:val="%7."/>
      <w:lvlJc w:val="left"/>
      <w:pPr>
        <w:ind w:left="6068" w:hanging="360"/>
      </w:pPr>
    </w:lvl>
    <w:lvl w:ilvl="7" w:tplc="04190019" w:tentative="1">
      <w:start w:val="1"/>
      <w:numFmt w:val="lowerLetter"/>
      <w:lvlText w:val="%8."/>
      <w:lvlJc w:val="left"/>
      <w:pPr>
        <w:ind w:left="6788" w:hanging="360"/>
      </w:pPr>
    </w:lvl>
    <w:lvl w:ilvl="8" w:tplc="0419001B" w:tentative="1">
      <w:start w:val="1"/>
      <w:numFmt w:val="lowerRoman"/>
      <w:lvlText w:val="%9."/>
      <w:lvlJc w:val="right"/>
      <w:pPr>
        <w:ind w:left="7508" w:hanging="180"/>
      </w:pPr>
    </w:lvl>
  </w:abstractNum>
  <w:abstractNum w:abstractNumId="34"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F37007"/>
    <w:multiLevelType w:val="multilevel"/>
    <w:tmpl w:val="4E3A7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F50C8B"/>
    <w:multiLevelType w:val="hybridMultilevel"/>
    <w:tmpl w:val="E23CCFE2"/>
    <w:lvl w:ilvl="0" w:tplc="8DE40D0A">
      <w:start w:val="1"/>
      <w:numFmt w:val="decimal"/>
      <w:suff w:val="space"/>
      <w:lvlText w:val="%1."/>
      <w:lvlJc w:val="left"/>
      <w:pPr>
        <w:ind w:left="111" w:hanging="113"/>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7" w15:restartNumberingAfterBreak="0">
    <w:nsid w:val="66CF65F4"/>
    <w:multiLevelType w:val="multilevel"/>
    <w:tmpl w:val="3D264706"/>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8" w15:restartNumberingAfterBreak="0">
    <w:nsid w:val="70EA0369"/>
    <w:multiLevelType w:val="multilevel"/>
    <w:tmpl w:val="41BAD79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903704"/>
    <w:multiLevelType w:val="hybridMultilevel"/>
    <w:tmpl w:val="B726C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B151BA7"/>
    <w:multiLevelType w:val="hybridMultilevel"/>
    <w:tmpl w:val="3C145184"/>
    <w:lvl w:ilvl="0" w:tplc="B8C0357E">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num w:numId="1">
    <w:abstractNumId w:val="28"/>
  </w:num>
  <w:num w:numId="2">
    <w:abstractNumId w:val="26"/>
  </w:num>
  <w:num w:numId="3">
    <w:abstractNumId w:val="37"/>
  </w:num>
  <w:num w:numId="4">
    <w:abstractNumId w:val="15"/>
  </w:num>
  <w:num w:numId="5">
    <w:abstractNumId w:val="6"/>
  </w:num>
  <w:num w:numId="6">
    <w:abstractNumId w:val="40"/>
  </w:num>
  <w:num w:numId="7">
    <w:abstractNumId w:val="0"/>
  </w:num>
  <w:num w:numId="8">
    <w:abstractNumId w:val="9"/>
  </w:num>
  <w:num w:numId="9">
    <w:abstractNumId w:val="34"/>
  </w:num>
  <w:num w:numId="10">
    <w:abstractNumId w:val="4"/>
  </w:num>
  <w:num w:numId="11">
    <w:abstractNumId w:val="2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1"/>
  </w:num>
  <w:num w:numId="16">
    <w:abstractNumId w:val="12"/>
  </w:num>
  <w:num w:numId="17">
    <w:abstractNumId w:val="13"/>
  </w:num>
  <w:num w:numId="18">
    <w:abstractNumId w:val="25"/>
  </w:num>
  <w:num w:numId="19">
    <w:abstractNumId w:val="22"/>
  </w:num>
  <w:num w:numId="20">
    <w:abstractNumId w:val="1"/>
  </w:num>
  <w:num w:numId="21">
    <w:abstractNumId w:val="38"/>
  </w:num>
  <w:num w:numId="22">
    <w:abstractNumId w:val="24"/>
  </w:num>
  <w:num w:numId="23">
    <w:abstractNumId w:val="3"/>
  </w:num>
  <w:num w:numId="24">
    <w:abstractNumId w:val="19"/>
  </w:num>
  <w:num w:numId="25">
    <w:abstractNumId w:val="2"/>
  </w:num>
  <w:num w:numId="26">
    <w:abstractNumId w:val="35"/>
  </w:num>
  <w:num w:numId="27">
    <w:abstractNumId w:val="8"/>
  </w:num>
  <w:num w:numId="28">
    <w:abstractNumId w:val="5"/>
  </w:num>
  <w:num w:numId="29">
    <w:abstractNumId w:val="17"/>
  </w:num>
  <w:num w:numId="30">
    <w:abstractNumId w:val="39"/>
  </w:num>
  <w:num w:numId="31">
    <w:abstractNumId w:val="11"/>
  </w:num>
  <w:num w:numId="32">
    <w:abstractNumId w:val="30"/>
  </w:num>
  <w:num w:numId="33">
    <w:abstractNumId w:val="20"/>
  </w:num>
  <w:num w:numId="34">
    <w:abstractNumId w:val="27"/>
  </w:num>
  <w:num w:numId="35">
    <w:abstractNumId w:val="16"/>
  </w:num>
  <w:num w:numId="36">
    <w:abstractNumId w:val="7"/>
  </w:num>
  <w:num w:numId="37">
    <w:abstractNumId w:val="23"/>
  </w:num>
  <w:num w:numId="38">
    <w:abstractNumId w:val="31"/>
  </w:num>
  <w:num w:numId="39">
    <w:abstractNumId w:val="33"/>
  </w:num>
  <w:num w:numId="40">
    <w:abstractNumId w:val="10"/>
  </w:num>
  <w:num w:numId="41">
    <w:abstractNumId w:val="14"/>
  </w:num>
  <w:num w:numId="42">
    <w:abstractNumId w:val="3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7C"/>
    <w:rsid w:val="00000746"/>
    <w:rsid w:val="00000CC8"/>
    <w:rsid w:val="00005F33"/>
    <w:rsid w:val="00010174"/>
    <w:rsid w:val="00015BB5"/>
    <w:rsid w:val="000241A7"/>
    <w:rsid w:val="00032D59"/>
    <w:rsid w:val="00041E51"/>
    <w:rsid w:val="000464A1"/>
    <w:rsid w:val="00055369"/>
    <w:rsid w:val="000640CD"/>
    <w:rsid w:val="000659C5"/>
    <w:rsid w:val="00076C2E"/>
    <w:rsid w:val="00094345"/>
    <w:rsid w:val="000973F6"/>
    <w:rsid w:val="000A0C9C"/>
    <w:rsid w:val="000B00A2"/>
    <w:rsid w:val="000C001B"/>
    <w:rsid w:val="000C2972"/>
    <w:rsid w:val="000C5551"/>
    <w:rsid w:val="000C76F4"/>
    <w:rsid w:val="000D31D9"/>
    <w:rsid w:val="000E0703"/>
    <w:rsid w:val="000E3851"/>
    <w:rsid w:val="000E7C9C"/>
    <w:rsid w:val="000F23F8"/>
    <w:rsid w:val="000F62C1"/>
    <w:rsid w:val="00100FF2"/>
    <w:rsid w:val="00101EB1"/>
    <w:rsid w:val="0010505E"/>
    <w:rsid w:val="00130B34"/>
    <w:rsid w:val="001369D1"/>
    <w:rsid w:val="001430B5"/>
    <w:rsid w:val="00166FF1"/>
    <w:rsid w:val="001748A5"/>
    <w:rsid w:val="00175333"/>
    <w:rsid w:val="001A6166"/>
    <w:rsid w:val="001E7BC9"/>
    <w:rsid w:val="001F5731"/>
    <w:rsid w:val="002053E0"/>
    <w:rsid w:val="0020603D"/>
    <w:rsid w:val="00214049"/>
    <w:rsid w:val="00215A90"/>
    <w:rsid w:val="00226AFF"/>
    <w:rsid w:val="00227C23"/>
    <w:rsid w:val="00234050"/>
    <w:rsid w:val="00266208"/>
    <w:rsid w:val="00271ADA"/>
    <w:rsid w:val="002A0107"/>
    <w:rsid w:val="002A1F40"/>
    <w:rsid w:val="002A3A5E"/>
    <w:rsid w:val="002C76F0"/>
    <w:rsid w:val="002D5D4B"/>
    <w:rsid w:val="002D6F03"/>
    <w:rsid w:val="002E21CD"/>
    <w:rsid w:val="0031184C"/>
    <w:rsid w:val="00311EEB"/>
    <w:rsid w:val="003123D3"/>
    <w:rsid w:val="00312997"/>
    <w:rsid w:val="00313267"/>
    <w:rsid w:val="00315A32"/>
    <w:rsid w:val="0032101A"/>
    <w:rsid w:val="00322440"/>
    <w:rsid w:val="003236C3"/>
    <w:rsid w:val="0032481A"/>
    <w:rsid w:val="003301EF"/>
    <w:rsid w:val="00337FC4"/>
    <w:rsid w:val="00353031"/>
    <w:rsid w:val="00353CE1"/>
    <w:rsid w:val="00364C57"/>
    <w:rsid w:val="00375657"/>
    <w:rsid w:val="0037608B"/>
    <w:rsid w:val="00376D66"/>
    <w:rsid w:val="00381731"/>
    <w:rsid w:val="0038763C"/>
    <w:rsid w:val="00396104"/>
    <w:rsid w:val="0039676F"/>
    <w:rsid w:val="003A735F"/>
    <w:rsid w:val="003C241D"/>
    <w:rsid w:val="003E01C6"/>
    <w:rsid w:val="003E7078"/>
    <w:rsid w:val="003F26D1"/>
    <w:rsid w:val="00422849"/>
    <w:rsid w:val="00432FE8"/>
    <w:rsid w:val="00446415"/>
    <w:rsid w:val="0045766A"/>
    <w:rsid w:val="004728FB"/>
    <w:rsid w:val="00473369"/>
    <w:rsid w:val="004865C6"/>
    <w:rsid w:val="004A312D"/>
    <w:rsid w:val="004A3FCE"/>
    <w:rsid w:val="004A5E82"/>
    <w:rsid w:val="004C7CA4"/>
    <w:rsid w:val="004C7FD2"/>
    <w:rsid w:val="004D53EF"/>
    <w:rsid w:val="004E6DC2"/>
    <w:rsid w:val="004E713C"/>
    <w:rsid w:val="004E7927"/>
    <w:rsid w:val="004F6951"/>
    <w:rsid w:val="00501F66"/>
    <w:rsid w:val="00521DA9"/>
    <w:rsid w:val="00522C9F"/>
    <w:rsid w:val="005263DB"/>
    <w:rsid w:val="005561A7"/>
    <w:rsid w:val="005574FD"/>
    <w:rsid w:val="00563D57"/>
    <w:rsid w:val="005B150E"/>
    <w:rsid w:val="005B62AF"/>
    <w:rsid w:val="005F5718"/>
    <w:rsid w:val="005F79C4"/>
    <w:rsid w:val="00611B4E"/>
    <w:rsid w:val="00612868"/>
    <w:rsid w:val="00627C42"/>
    <w:rsid w:val="00637B4A"/>
    <w:rsid w:val="006459FB"/>
    <w:rsid w:val="00664C70"/>
    <w:rsid w:val="00682B86"/>
    <w:rsid w:val="006858C8"/>
    <w:rsid w:val="006862F2"/>
    <w:rsid w:val="00690FA7"/>
    <w:rsid w:val="006A4D39"/>
    <w:rsid w:val="006A6863"/>
    <w:rsid w:val="006D043A"/>
    <w:rsid w:val="006E31CD"/>
    <w:rsid w:val="006F65FB"/>
    <w:rsid w:val="006F76F8"/>
    <w:rsid w:val="007038F8"/>
    <w:rsid w:val="0071425C"/>
    <w:rsid w:val="00714423"/>
    <w:rsid w:val="00727921"/>
    <w:rsid w:val="00732DDD"/>
    <w:rsid w:val="007416FD"/>
    <w:rsid w:val="0075043D"/>
    <w:rsid w:val="0075470D"/>
    <w:rsid w:val="00757328"/>
    <w:rsid w:val="00770FB8"/>
    <w:rsid w:val="00773CA0"/>
    <w:rsid w:val="00785374"/>
    <w:rsid w:val="00791E4A"/>
    <w:rsid w:val="007959B6"/>
    <w:rsid w:val="007A6C3C"/>
    <w:rsid w:val="007B2F8C"/>
    <w:rsid w:val="007C11CA"/>
    <w:rsid w:val="007D246A"/>
    <w:rsid w:val="007E4030"/>
    <w:rsid w:val="007F74C3"/>
    <w:rsid w:val="0080187F"/>
    <w:rsid w:val="008029C9"/>
    <w:rsid w:val="008129FC"/>
    <w:rsid w:val="00816193"/>
    <w:rsid w:val="008240E5"/>
    <w:rsid w:val="008405B4"/>
    <w:rsid w:val="00842F5B"/>
    <w:rsid w:val="00843D81"/>
    <w:rsid w:val="00852408"/>
    <w:rsid w:val="008532F5"/>
    <w:rsid w:val="00880374"/>
    <w:rsid w:val="0088345E"/>
    <w:rsid w:val="008842FF"/>
    <w:rsid w:val="00885206"/>
    <w:rsid w:val="0089297F"/>
    <w:rsid w:val="00893062"/>
    <w:rsid w:val="00896F4B"/>
    <w:rsid w:val="008A513B"/>
    <w:rsid w:val="008D1516"/>
    <w:rsid w:val="008D1F71"/>
    <w:rsid w:val="008D6EA5"/>
    <w:rsid w:val="008E5C70"/>
    <w:rsid w:val="008F3C1C"/>
    <w:rsid w:val="008F54C1"/>
    <w:rsid w:val="008F7BD9"/>
    <w:rsid w:val="00913747"/>
    <w:rsid w:val="00927001"/>
    <w:rsid w:val="00930CEB"/>
    <w:rsid w:val="0093745F"/>
    <w:rsid w:val="009615F5"/>
    <w:rsid w:val="00961EFF"/>
    <w:rsid w:val="00965E88"/>
    <w:rsid w:val="00974AFA"/>
    <w:rsid w:val="00980426"/>
    <w:rsid w:val="009816C1"/>
    <w:rsid w:val="00996856"/>
    <w:rsid w:val="009976FD"/>
    <w:rsid w:val="009A24B5"/>
    <w:rsid w:val="009B60D9"/>
    <w:rsid w:val="009C36DB"/>
    <w:rsid w:val="009C5AD4"/>
    <w:rsid w:val="009D1F77"/>
    <w:rsid w:val="009E1650"/>
    <w:rsid w:val="00A013ED"/>
    <w:rsid w:val="00A34F58"/>
    <w:rsid w:val="00A37A2C"/>
    <w:rsid w:val="00A42325"/>
    <w:rsid w:val="00A6309B"/>
    <w:rsid w:val="00A64D93"/>
    <w:rsid w:val="00A86F2A"/>
    <w:rsid w:val="00A87D30"/>
    <w:rsid w:val="00AA26B4"/>
    <w:rsid w:val="00AA6243"/>
    <w:rsid w:val="00AC70E0"/>
    <w:rsid w:val="00AD55D8"/>
    <w:rsid w:val="00AD6987"/>
    <w:rsid w:val="00AE14F8"/>
    <w:rsid w:val="00AF03E7"/>
    <w:rsid w:val="00AF26BA"/>
    <w:rsid w:val="00B06738"/>
    <w:rsid w:val="00B10AB6"/>
    <w:rsid w:val="00B1616E"/>
    <w:rsid w:val="00B16C1B"/>
    <w:rsid w:val="00B2724A"/>
    <w:rsid w:val="00B3130E"/>
    <w:rsid w:val="00B35820"/>
    <w:rsid w:val="00B40AEE"/>
    <w:rsid w:val="00B5447A"/>
    <w:rsid w:val="00B55697"/>
    <w:rsid w:val="00B7223E"/>
    <w:rsid w:val="00B743D7"/>
    <w:rsid w:val="00B7502B"/>
    <w:rsid w:val="00B82265"/>
    <w:rsid w:val="00B8313B"/>
    <w:rsid w:val="00B85E1C"/>
    <w:rsid w:val="00B87092"/>
    <w:rsid w:val="00BA643D"/>
    <w:rsid w:val="00BB631E"/>
    <w:rsid w:val="00BD6DE2"/>
    <w:rsid w:val="00C02303"/>
    <w:rsid w:val="00C03FD9"/>
    <w:rsid w:val="00C130C5"/>
    <w:rsid w:val="00C211FF"/>
    <w:rsid w:val="00C43863"/>
    <w:rsid w:val="00C7209B"/>
    <w:rsid w:val="00C775B2"/>
    <w:rsid w:val="00C83AEE"/>
    <w:rsid w:val="00C863B3"/>
    <w:rsid w:val="00C93926"/>
    <w:rsid w:val="00CB0DA4"/>
    <w:rsid w:val="00CC6C6C"/>
    <w:rsid w:val="00CD5365"/>
    <w:rsid w:val="00CE4CC7"/>
    <w:rsid w:val="00D0608A"/>
    <w:rsid w:val="00D125BE"/>
    <w:rsid w:val="00D23E6A"/>
    <w:rsid w:val="00D2773E"/>
    <w:rsid w:val="00D32FB9"/>
    <w:rsid w:val="00D35B02"/>
    <w:rsid w:val="00D43277"/>
    <w:rsid w:val="00D548A0"/>
    <w:rsid w:val="00D6477E"/>
    <w:rsid w:val="00D76429"/>
    <w:rsid w:val="00D76A97"/>
    <w:rsid w:val="00D82400"/>
    <w:rsid w:val="00D8471E"/>
    <w:rsid w:val="00D91B2F"/>
    <w:rsid w:val="00D93084"/>
    <w:rsid w:val="00D93D63"/>
    <w:rsid w:val="00D9497F"/>
    <w:rsid w:val="00D94AB7"/>
    <w:rsid w:val="00DB4A7C"/>
    <w:rsid w:val="00DB54EE"/>
    <w:rsid w:val="00DB5F24"/>
    <w:rsid w:val="00DC4D22"/>
    <w:rsid w:val="00DC5BE9"/>
    <w:rsid w:val="00DD29F4"/>
    <w:rsid w:val="00DE21AA"/>
    <w:rsid w:val="00DE6615"/>
    <w:rsid w:val="00DF7C37"/>
    <w:rsid w:val="00E0714F"/>
    <w:rsid w:val="00E14AA8"/>
    <w:rsid w:val="00E2274F"/>
    <w:rsid w:val="00E41187"/>
    <w:rsid w:val="00E43377"/>
    <w:rsid w:val="00E4468C"/>
    <w:rsid w:val="00E46A37"/>
    <w:rsid w:val="00E53555"/>
    <w:rsid w:val="00E6142D"/>
    <w:rsid w:val="00E722DE"/>
    <w:rsid w:val="00E731D1"/>
    <w:rsid w:val="00E83E61"/>
    <w:rsid w:val="00EA22A9"/>
    <w:rsid w:val="00EA5001"/>
    <w:rsid w:val="00EB2ED3"/>
    <w:rsid w:val="00EB36DB"/>
    <w:rsid w:val="00EB5783"/>
    <w:rsid w:val="00EB7C04"/>
    <w:rsid w:val="00ED626A"/>
    <w:rsid w:val="00ED6E9D"/>
    <w:rsid w:val="00EE24A8"/>
    <w:rsid w:val="00EE3E82"/>
    <w:rsid w:val="00EF0F5C"/>
    <w:rsid w:val="00F069C9"/>
    <w:rsid w:val="00F16968"/>
    <w:rsid w:val="00F3204A"/>
    <w:rsid w:val="00F54347"/>
    <w:rsid w:val="00F56817"/>
    <w:rsid w:val="00F6512C"/>
    <w:rsid w:val="00F659BB"/>
    <w:rsid w:val="00F660F9"/>
    <w:rsid w:val="00F72111"/>
    <w:rsid w:val="00F819FD"/>
    <w:rsid w:val="00FA516B"/>
    <w:rsid w:val="00FA57D1"/>
    <w:rsid w:val="00FB110C"/>
    <w:rsid w:val="00FD3666"/>
    <w:rsid w:val="00FF2E02"/>
    <w:rsid w:val="00FF3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160B3"/>
  <w15:chartTrackingRefBased/>
  <w15:docId w15:val="{28DA2C52-05C6-43DA-BCF4-E17D2DC6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66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paragraph" w:styleId="1">
    <w:name w:val="heading 1"/>
    <w:basedOn w:val="a"/>
    <w:next w:val="a"/>
    <w:link w:val="10"/>
    <w:uiPriority w:val="9"/>
    <w:qFormat/>
    <w:rsid w:val="00DB4A7C"/>
    <w:pPr>
      <w:keepNext/>
      <w:spacing w:before="240" w:after="60"/>
    </w:pPr>
    <w:rPr>
      <w:rFonts w:ascii="Arial" w:hAnsi="Arial" w:cs="Arial"/>
      <w:b/>
      <w:bCs/>
      <w:kern w:val="32"/>
      <w:sz w:val="32"/>
      <w:szCs w:val="32"/>
    </w:rPr>
  </w:style>
  <w:style w:type="paragraph" w:styleId="2">
    <w:name w:val="heading 2"/>
    <w:basedOn w:val="a"/>
    <w:next w:val="a"/>
    <w:link w:val="20"/>
    <w:uiPriority w:val="9"/>
    <w:semiHidden/>
    <w:unhideWhenUsed/>
    <w:qFormat/>
    <w:rsid w:val="00DB4A7C"/>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DB4A7C"/>
    <w:pPr>
      <w:keepNext/>
      <w:spacing w:line="216" w:lineRule="auto"/>
      <w:jc w:val="center"/>
      <w:outlineLvl w:val="2"/>
    </w:pPr>
    <w:rPr>
      <w:b/>
      <w:szCs w:val="20"/>
    </w:rPr>
  </w:style>
  <w:style w:type="paragraph" w:styleId="4">
    <w:name w:val="heading 4"/>
    <w:basedOn w:val="a"/>
    <w:next w:val="a"/>
    <w:link w:val="40"/>
    <w:uiPriority w:val="9"/>
    <w:semiHidden/>
    <w:unhideWhenUsed/>
    <w:qFormat/>
    <w:rsid w:val="00DB4A7C"/>
    <w:pPr>
      <w:keepNext/>
      <w:keepLines/>
      <w:spacing w:before="240" w:after="40"/>
      <w:outlineLvl w:val="3"/>
    </w:pPr>
    <w:rPr>
      <w:b/>
    </w:rPr>
  </w:style>
  <w:style w:type="paragraph" w:styleId="5">
    <w:name w:val="heading 5"/>
    <w:basedOn w:val="a"/>
    <w:next w:val="a"/>
    <w:link w:val="50"/>
    <w:uiPriority w:val="9"/>
    <w:semiHidden/>
    <w:unhideWhenUsed/>
    <w:qFormat/>
    <w:rsid w:val="00DB4A7C"/>
    <w:pPr>
      <w:keepNext/>
      <w:keepLines/>
      <w:spacing w:before="200"/>
      <w:outlineLvl w:val="4"/>
    </w:pPr>
    <w:rPr>
      <w:rFonts w:ascii="Calibri Light" w:hAnsi="Calibri Light"/>
      <w:color w:val="1F4D78"/>
    </w:rPr>
  </w:style>
  <w:style w:type="paragraph" w:styleId="6">
    <w:name w:val="heading 6"/>
    <w:basedOn w:val="a"/>
    <w:next w:val="a"/>
    <w:link w:val="60"/>
    <w:uiPriority w:val="9"/>
    <w:semiHidden/>
    <w:unhideWhenUsed/>
    <w:qFormat/>
    <w:rsid w:val="00DB4A7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A7C"/>
    <w:rPr>
      <w:rFonts w:ascii="Arial" w:eastAsia="Times New Roman" w:hAnsi="Arial" w:cs="Arial"/>
      <w:b/>
      <w:bCs/>
      <w:kern w:val="32"/>
      <w:position w:val="-1"/>
      <w:sz w:val="32"/>
      <w:szCs w:val="32"/>
      <w:lang w:eastAsia="ru-RU"/>
    </w:rPr>
  </w:style>
  <w:style w:type="character" w:customStyle="1" w:styleId="20">
    <w:name w:val="Заголовок 2 Знак"/>
    <w:basedOn w:val="a0"/>
    <w:link w:val="2"/>
    <w:uiPriority w:val="9"/>
    <w:semiHidden/>
    <w:rsid w:val="00DB4A7C"/>
    <w:rPr>
      <w:rFonts w:ascii="Arial" w:eastAsia="Times New Roman" w:hAnsi="Arial" w:cs="Arial"/>
      <w:b/>
      <w:bCs/>
      <w:i/>
      <w:iCs/>
      <w:position w:val="-1"/>
      <w:sz w:val="28"/>
      <w:szCs w:val="28"/>
      <w:lang w:eastAsia="ru-RU"/>
    </w:rPr>
  </w:style>
  <w:style w:type="character" w:customStyle="1" w:styleId="30">
    <w:name w:val="Заголовок 3 Знак"/>
    <w:basedOn w:val="a0"/>
    <w:link w:val="3"/>
    <w:uiPriority w:val="9"/>
    <w:semiHidden/>
    <w:rsid w:val="00DB4A7C"/>
    <w:rPr>
      <w:rFonts w:ascii="Times New Roman" w:eastAsia="Times New Roman" w:hAnsi="Times New Roman" w:cs="Times New Roman"/>
      <w:b/>
      <w:position w:val="-1"/>
      <w:sz w:val="24"/>
      <w:szCs w:val="20"/>
      <w:lang w:eastAsia="ru-RU"/>
    </w:rPr>
  </w:style>
  <w:style w:type="character" w:customStyle="1" w:styleId="40">
    <w:name w:val="Заголовок 4 Знак"/>
    <w:basedOn w:val="a0"/>
    <w:link w:val="4"/>
    <w:uiPriority w:val="9"/>
    <w:semiHidden/>
    <w:rsid w:val="00DB4A7C"/>
    <w:rPr>
      <w:rFonts w:ascii="Times New Roman" w:eastAsia="Times New Roman" w:hAnsi="Times New Roman" w:cs="Times New Roman"/>
      <w:b/>
      <w:position w:val="-1"/>
      <w:sz w:val="24"/>
      <w:szCs w:val="24"/>
      <w:lang w:eastAsia="ru-RU"/>
    </w:rPr>
  </w:style>
  <w:style w:type="character" w:customStyle="1" w:styleId="50">
    <w:name w:val="Заголовок 5 Знак"/>
    <w:basedOn w:val="a0"/>
    <w:link w:val="5"/>
    <w:uiPriority w:val="9"/>
    <w:semiHidden/>
    <w:rsid w:val="00DB4A7C"/>
    <w:rPr>
      <w:rFonts w:ascii="Calibri Light" w:eastAsia="Times New Roman" w:hAnsi="Calibri Light" w:cs="Times New Roman"/>
      <w:color w:val="1F4D78"/>
      <w:position w:val="-1"/>
      <w:sz w:val="24"/>
      <w:szCs w:val="24"/>
      <w:lang w:eastAsia="ru-RU"/>
    </w:rPr>
  </w:style>
  <w:style w:type="character" w:customStyle="1" w:styleId="60">
    <w:name w:val="Заголовок 6 Знак"/>
    <w:basedOn w:val="a0"/>
    <w:link w:val="6"/>
    <w:uiPriority w:val="9"/>
    <w:semiHidden/>
    <w:rsid w:val="00DB4A7C"/>
    <w:rPr>
      <w:rFonts w:ascii="Times New Roman" w:eastAsia="Times New Roman" w:hAnsi="Times New Roman" w:cs="Times New Roman"/>
      <w:b/>
      <w:position w:val="-1"/>
      <w:sz w:val="20"/>
      <w:szCs w:val="20"/>
      <w:lang w:eastAsia="ru-RU"/>
    </w:rPr>
  </w:style>
  <w:style w:type="table" w:customStyle="1" w:styleId="TableNormal">
    <w:name w:val="Table Normal"/>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3">
    <w:name w:val="Title"/>
    <w:basedOn w:val="a"/>
    <w:next w:val="a"/>
    <w:link w:val="a4"/>
    <w:uiPriority w:val="10"/>
    <w:qFormat/>
    <w:rsid w:val="00DB4A7C"/>
    <w:pPr>
      <w:keepNext/>
      <w:keepLines/>
      <w:spacing w:before="480" w:after="120"/>
    </w:pPr>
    <w:rPr>
      <w:b/>
      <w:sz w:val="72"/>
      <w:szCs w:val="72"/>
    </w:rPr>
  </w:style>
  <w:style w:type="character" w:customStyle="1" w:styleId="a4">
    <w:name w:val="Заголовок Знак"/>
    <w:basedOn w:val="a0"/>
    <w:link w:val="a3"/>
    <w:uiPriority w:val="10"/>
    <w:rsid w:val="00DB4A7C"/>
    <w:rPr>
      <w:rFonts w:ascii="Times New Roman" w:eastAsia="Times New Roman" w:hAnsi="Times New Roman" w:cs="Times New Roman"/>
      <w:b/>
      <w:position w:val="-1"/>
      <w:sz w:val="72"/>
      <w:szCs w:val="72"/>
      <w:lang w:eastAsia="ru-RU"/>
    </w:rPr>
  </w:style>
  <w:style w:type="table" w:customStyle="1" w:styleId="TableNormal7">
    <w:name w:val="Table Normal7"/>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6">
    <w:name w:val="Table Normal6"/>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5">
    <w:name w:val="Table Normal5"/>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4">
    <w:name w:val="Table Normal4"/>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3">
    <w:name w:val="Table Normal3"/>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2">
    <w:name w:val="Table Normal2"/>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1">
    <w:name w:val="Table Normal1"/>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5">
    <w:name w:val="footer"/>
    <w:basedOn w:val="a"/>
    <w:link w:val="a6"/>
    <w:rsid w:val="00DB4A7C"/>
  </w:style>
  <w:style w:type="character" w:customStyle="1" w:styleId="a6">
    <w:name w:val="Нижний колонтитул Знак"/>
    <w:basedOn w:val="a0"/>
    <w:link w:val="a5"/>
    <w:rsid w:val="00DB4A7C"/>
    <w:rPr>
      <w:rFonts w:ascii="Times New Roman" w:eastAsia="Times New Roman" w:hAnsi="Times New Roman" w:cs="Times New Roman"/>
      <w:position w:val="-1"/>
      <w:sz w:val="24"/>
      <w:szCs w:val="24"/>
      <w:lang w:eastAsia="ru-RU"/>
    </w:rPr>
  </w:style>
  <w:style w:type="character" w:styleId="a7">
    <w:name w:val="page number"/>
    <w:basedOn w:val="a0"/>
    <w:rsid w:val="00DB4A7C"/>
    <w:rPr>
      <w:w w:val="100"/>
      <w:position w:val="-1"/>
      <w:effect w:val="none"/>
      <w:vertAlign w:val="baseline"/>
      <w:cs w:val="0"/>
      <w:em w:val="none"/>
    </w:rPr>
  </w:style>
  <w:style w:type="paragraph" w:styleId="21">
    <w:name w:val="Body Text 2"/>
    <w:basedOn w:val="a"/>
    <w:link w:val="22"/>
    <w:rsid w:val="00DB4A7C"/>
    <w:pPr>
      <w:jc w:val="both"/>
    </w:pPr>
  </w:style>
  <w:style w:type="character" w:customStyle="1" w:styleId="22">
    <w:name w:val="Основной текст 2 Знак"/>
    <w:basedOn w:val="a0"/>
    <w:link w:val="21"/>
    <w:rsid w:val="00DB4A7C"/>
    <w:rPr>
      <w:rFonts w:ascii="Times New Roman" w:eastAsia="Times New Roman" w:hAnsi="Times New Roman" w:cs="Times New Roman"/>
      <w:position w:val="-1"/>
      <w:sz w:val="24"/>
      <w:szCs w:val="24"/>
      <w:lang w:eastAsia="ru-RU"/>
    </w:rPr>
  </w:style>
  <w:style w:type="paragraph" w:customStyle="1" w:styleId="11">
    <w:name w:val="Обычный1"/>
    <w:rsid w:val="00DB4A7C"/>
    <w:pPr>
      <w:suppressAutoHyphens/>
      <w:spacing w:before="100" w:after="100" w:line="1" w:lineRule="atLeast"/>
      <w:ind w:leftChars="-1" w:left="-1" w:hangingChars="1" w:hanging="1"/>
      <w:textDirection w:val="btLr"/>
      <w:textAlignment w:val="top"/>
      <w:outlineLvl w:val="0"/>
    </w:pPr>
    <w:rPr>
      <w:rFonts w:ascii="Times New Roman" w:eastAsia="Times New Roman" w:hAnsi="Times New Roman" w:cs="Times New Roman"/>
      <w:snapToGrid w:val="0"/>
      <w:position w:val="-1"/>
      <w:sz w:val="24"/>
      <w:szCs w:val="24"/>
      <w:lang w:eastAsia="ru-RU"/>
    </w:rPr>
  </w:style>
  <w:style w:type="paragraph" w:customStyle="1" w:styleId="a8">
    <w:name w:val="Название"/>
    <w:basedOn w:val="a"/>
    <w:rsid w:val="00DB4A7C"/>
    <w:pPr>
      <w:ind w:right="-1"/>
      <w:jc w:val="center"/>
    </w:pPr>
    <w:rPr>
      <w:b/>
      <w:spacing w:val="20"/>
      <w:sz w:val="22"/>
      <w:szCs w:val="20"/>
    </w:rPr>
  </w:style>
  <w:style w:type="paragraph" w:styleId="a9">
    <w:name w:val="Plain Text"/>
    <w:basedOn w:val="a"/>
    <w:link w:val="aa"/>
    <w:rsid w:val="00DB4A7C"/>
    <w:rPr>
      <w:rFonts w:ascii="Courier New" w:hAnsi="Courier New"/>
      <w:sz w:val="20"/>
      <w:szCs w:val="20"/>
    </w:rPr>
  </w:style>
  <w:style w:type="character" w:customStyle="1" w:styleId="aa">
    <w:name w:val="Текст Знак"/>
    <w:basedOn w:val="a0"/>
    <w:link w:val="a9"/>
    <w:rsid w:val="00DB4A7C"/>
    <w:rPr>
      <w:rFonts w:ascii="Courier New" w:eastAsia="Times New Roman" w:hAnsi="Courier New" w:cs="Times New Roman"/>
      <w:position w:val="-1"/>
      <w:sz w:val="20"/>
      <w:szCs w:val="20"/>
      <w:lang w:eastAsia="ru-RU"/>
    </w:rPr>
  </w:style>
  <w:style w:type="paragraph" w:styleId="ab">
    <w:name w:val="Body Text Indent"/>
    <w:basedOn w:val="a"/>
    <w:link w:val="ac"/>
    <w:rsid w:val="00DB4A7C"/>
    <w:pPr>
      <w:ind w:right="-37" w:firstLine="540"/>
      <w:jc w:val="both"/>
    </w:pPr>
    <w:rPr>
      <w:szCs w:val="20"/>
    </w:rPr>
  </w:style>
  <w:style w:type="character" w:customStyle="1" w:styleId="ac">
    <w:name w:val="Основной текст с отступом Знак"/>
    <w:basedOn w:val="a0"/>
    <w:link w:val="ab"/>
    <w:rsid w:val="00DB4A7C"/>
    <w:rPr>
      <w:rFonts w:ascii="Times New Roman" w:eastAsia="Times New Roman" w:hAnsi="Times New Roman" w:cs="Times New Roman"/>
      <w:position w:val="-1"/>
      <w:sz w:val="24"/>
      <w:szCs w:val="20"/>
      <w:lang w:eastAsia="ru-RU"/>
    </w:rPr>
  </w:style>
  <w:style w:type="paragraph" w:styleId="31">
    <w:name w:val="Body Text 3"/>
    <w:basedOn w:val="a"/>
    <w:link w:val="32"/>
    <w:rsid w:val="00DB4A7C"/>
    <w:pPr>
      <w:ind w:right="530"/>
    </w:pPr>
    <w:rPr>
      <w:szCs w:val="20"/>
    </w:rPr>
  </w:style>
  <w:style w:type="character" w:customStyle="1" w:styleId="32">
    <w:name w:val="Основной текст 3 Знак"/>
    <w:basedOn w:val="a0"/>
    <w:link w:val="31"/>
    <w:rsid w:val="00DB4A7C"/>
    <w:rPr>
      <w:rFonts w:ascii="Times New Roman" w:eastAsia="Times New Roman" w:hAnsi="Times New Roman" w:cs="Times New Roman"/>
      <w:position w:val="-1"/>
      <w:sz w:val="24"/>
      <w:szCs w:val="20"/>
      <w:lang w:eastAsia="ru-RU"/>
    </w:rPr>
  </w:style>
  <w:style w:type="table" w:styleId="ad">
    <w:name w:val="Table Grid"/>
    <w:basedOn w:val="a1"/>
    <w:uiPriority w:val="59"/>
    <w:rsid w:val="00DB4A7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DB4A7C"/>
  </w:style>
  <w:style w:type="character" w:customStyle="1" w:styleId="af">
    <w:name w:val="Верхний колонтитул Знак"/>
    <w:basedOn w:val="a0"/>
    <w:link w:val="ae"/>
    <w:rsid w:val="00DB4A7C"/>
    <w:rPr>
      <w:rFonts w:ascii="Times New Roman" w:eastAsia="Times New Roman" w:hAnsi="Times New Roman" w:cs="Times New Roman"/>
      <w:position w:val="-1"/>
      <w:sz w:val="24"/>
      <w:szCs w:val="24"/>
      <w:lang w:eastAsia="ru-RU"/>
    </w:rPr>
  </w:style>
  <w:style w:type="paragraph" w:styleId="af0">
    <w:name w:val="Balloon Text"/>
    <w:basedOn w:val="a"/>
    <w:link w:val="af1"/>
    <w:rsid w:val="00DB4A7C"/>
    <w:rPr>
      <w:rFonts w:ascii="Tahoma" w:hAnsi="Tahoma" w:cs="Tahoma"/>
      <w:sz w:val="16"/>
      <w:szCs w:val="16"/>
    </w:rPr>
  </w:style>
  <w:style w:type="character" w:customStyle="1" w:styleId="af1">
    <w:name w:val="Текст выноски Знак"/>
    <w:basedOn w:val="a0"/>
    <w:link w:val="af0"/>
    <w:rsid w:val="00DB4A7C"/>
    <w:rPr>
      <w:rFonts w:ascii="Tahoma" w:eastAsia="Times New Roman" w:hAnsi="Tahoma" w:cs="Tahoma"/>
      <w:position w:val="-1"/>
      <w:sz w:val="16"/>
      <w:szCs w:val="16"/>
      <w:lang w:eastAsia="ru-RU"/>
    </w:rPr>
  </w:style>
  <w:style w:type="paragraph" w:styleId="33">
    <w:name w:val="Body Text Indent 3"/>
    <w:basedOn w:val="a"/>
    <w:link w:val="34"/>
    <w:rsid w:val="00DB4A7C"/>
    <w:pPr>
      <w:spacing w:after="120"/>
      <w:ind w:left="283"/>
    </w:pPr>
    <w:rPr>
      <w:sz w:val="16"/>
      <w:szCs w:val="16"/>
    </w:rPr>
  </w:style>
  <w:style w:type="character" w:customStyle="1" w:styleId="34">
    <w:name w:val="Основной текст с отступом 3 Знак"/>
    <w:basedOn w:val="a0"/>
    <w:link w:val="33"/>
    <w:rsid w:val="00DB4A7C"/>
    <w:rPr>
      <w:rFonts w:ascii="Times New Roman" w:eastAsia="Times New Roman" w:hAnsi="Times New Roman" w:cs="Times New Roman"/>
      <w:position w:val="-1"/>
      <w:sz w:val="16"/>
      <w:szCs w:val="16"/>
      <w:lang w:eastAsia="ru-RU"/>
    </w:rPr>
  </w:style>
  <w:style w:type="paragraph" w:styleId="af2">
    <w:name w:val="Body Text"/>
    <w:basedOn w:val="a"/>
    <w:link w:val="af3"/>
    <w:rsid w:val="00DB4A7C"/>
    <w:pPr>
      <w:spacing w:after="120"/>
    </w:pPr>
  </w:style>
  <w:style w:type="character" w:customStyle="1" w:styleId="af3">
    <w:name w:val="Основной текст Знак"/>
    <w:basedOn w:val="a0"/>
    <w:link w:val="af2"/>
    <w:rsid w:val="00DB4A7C"/>
    <w:rPr>
      <w:rFonts w:ascii="Times New Roman" w:eastAsia="Times New Roman" w:hAnsi="Times New Roman" w:cs="Times New Roman"/>
      <w:position w:val="-1"/>
      <w:sz w:val="24"/>
      <w:szCs w:val="24"/>
      <w:lang w:eastAsia="ru-RU"/>
    </w:rPr>
  </w:style>
  <w:style w:type="character" w:styleId="af4">
    <w:name w:val="Hyperlink"/>
    <w:rsid w:val="00DB4A7C"/>
    <w:rPr>
      <w:color w:val="0000FF"/>
      <w:w w:val="100"/>
      <w:position w:val="-1"/>
      <w:u w:val="single"/>
      <w:effect w:val="none"/>
      <w:vertAlign w:val="baseline"/>
      <w:cs w:val="0"/>
      <w:em w:val="none"/>
    </w:rPr>
  </w:style>
  <w:style w:type="character" w:styleId="af5">
    <w:name w:val="annotation reference"/>
    <w:uiPriority w:val="99"/>
    <w:qFormat/>
    <w:rsid w:val="00DB4A7C"/>
    <w:rPr>
      <w:w w:val="100"/>
      <w:position w:val="-1"/>
      <w:sz w:val="16"/>
      <w:szCs w:val="16"/>
      <w:effect w:val="none"/>
      <w:vertAlign w:val="baseline"/>
      <w:cs w:val="0"/>
      <w:em w:val="none"/>
    </w:rPr>
  </w:style>
  <w:style w:type="paragraph" w:styleId="af6">
    <w:name w:val="annotation text"/>
    <w:basedOn w:val="a"/>
    <w:link w:val="af7"/>
    <w:uiPriority w:val="99"/>
    <w:qFormat/>
    <w:rsid w:val="00DB4A7C"/>
    <w:rPr>
      <w:sz w:val="20"/>
      <w:szCs w:val="20"/>
    </w:rPr>
  </w:style>
  <w:style w:type="character" w:customStyle="1" w:styleId="af7">
    <w:name w:val="Текст примечания Знак"/>
    <w:basedOn w:val="a0"/>
    <w:link w:val="af6"/>
    <w:uiPriority w:val="99"/>
    <w:qFormat/>
    <w:rsid w:val="00DB4A7C"/>
    <w:rPr>
      <w:rFonts w:ascii="Times New Roman" w:eastAsia="Times New Roman" w:hAnsi="Times New Roman" w:cs="Times New Roman"/>
      <w:position w:val="-1"/>
      <w:sz w:val="20"/>
      <w:szCs w:val="20"/>
      <w:lang w:eastAsia="ru-RU"/>
    </w:rPr>
  </w:style>
  <w:style w:type="paragraph" w:styleId="af8">
    <w:name w:val="annotation subject"/>
    <w:basedOn w:val="af6"/>
    <w:next w:val="af6"/>
    <w:link w:val="af9"/>
    <w:rsid w:val="00DB4A7C"/>
    <w:rPr>
      <w:b/>
      <w:bCs/>
    </w:rPr>
  </w:style>
  <w:style w:type="character" w:customStyle="1" w:styleId="af9">
    <w:name w:val="Тема примечания Знак"/>
    <w:basedOn w:val="af7"/>
    <w:link w:val="af8"/>
    <w:rsid w:val="00DB4A7C"/>
    <w:rPr>
      <w:rFonts w:ascii="Times New Roman" w:eastAsia="Times New Roman" w:hAnsi="Times New Roman" w:cs="Times New Roman"/>
      <w:b/>
      <w:bCs/>
      <w:position w:val="-1"/>
      <w:sz w:val="20"/>
      <w:szCs w:val="20"/>
      <w:lang w:eastAsia="ru-RU"/>
    </w:rPr>
  </w:style>
  <w:style w:type="paragraph" w:styleId="afa">
    <w:name w:val="List Paragraph"/>
    <w:aliases w:val="Heading1,Colorful List - Accent 11,Colorful List - Accent 11CxSpLast,H1-1,Заголовок3,Абзац,SL_Абзац списка,[SL] Список маркированный,Заголовок_3,Содержание. 2 уровень,Абзац списка литеральный,11111,Bullet List,FooterText,numbered,AC List 01"/>
    <w:basedOn w:val="a"/>
    <w:link w:val="afb"/>
    <w:uiPriority w:val="34"/>
    <w:qFormat/>
    <w:rsid w:val="00DB4A7C"/>
    <w:pPr>
      <w:spacing w:after="200" w:line="276" w:lineRule="auto"/>
      <w:ind w:left="720"/>
      <w:contextualSpacing/>
    </w:pPr>
    <w:rPr>
      <w:lang w:eastAsia="en-US"/>
    </w:rPr>
  </w:style>
  <w:style w:type="character" w:customStyle="1" w:styleId="afb">
    <w:name w:val="Абзац списка Знак"/>
    <w:aliases w:val="Heading1 Знак,Colorful List - Accent 11 Знак,Colorful List - Accent 11CxSpLast Знак,H1-1 Знак,Заголовок3 Знак,Абзац Знак,SL_Абзац списка Знак,[SL] Список маркированный Знак,Заголовок_3 Знак,Содержание. 2 уровень Знак,11111 Знак"/>
    <w:link w:val="afa"/>
    <w:uiPriority w:val="34"/>
    <w:qFormat/>
    <w:rsid w:val="00DB4A7C"/>
    <w:rPr>
      <w:rFonts w:ascii="Times New Roman" w:eastAsia="Times New Roman" w:hAnsi="Times New Roman" w:cs="Times New Roman"/>
      <w:position w:val="-1"/>
      <w:sz w:val="24"/>
      <w:szCs w:val="24"/>
    </w:rPr>
  </w:style>
  <w:style w:type="paragraph" w:styleId="afc">
    <w:name w:val="Revision"/>
    <w:rsid w:val="00DB4A7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styleId="afd">
    <w:name w:val="Emphasis"/>
    <w:rsid w:val="00DB4A7C"/>
    <w:rPr>
      <w:i/>
      <w:iCs/>
      <w:w w:val="100"/>
      <w:position w:val="-1"/>
      <w:effect w:val="none"/>
      <w:vertAlign w:val="baseline"/>
      <w:cs w:val="0"/>
      <w:em w:val="none"/>
    </w:rPr>
  </w:style>
  <w:style w:type="character" w:styleId="afe">
    <w:name w:val="FollowedHyperlink"/>
    <w:qFormat/>
    <w:rsid w:val="00DB4A7C"/>
    <w:rPr>
      <w:color w:val="954F72"/>
      <w:w w:val="100"/>
      <w:position w:val="-1"/>
      <w:u w:val="single"/>
      <w:effect w:val="none"/>
      <w:vertAlign w:val="baseline"/>
      <w:cs w:val="0"/>
      <w:em w:val="none"/>
    </w:rPr>
  </w:style>
  <w:style w:type="paragraph" w:customStyle="1" w:styleId="12">
    <w:name w:val="Обычный (веб)1"/>
    <w:basedOn w:val="a"/>
    <w:qFormat/>
    <w:rsid w:val="00DB4A7C"/>
    <w:pPr>
      <w:spacing w:before="100" w:beforeAutospacing="1" w:after="100" w:afterAutospacing="1"/>
    </w:pPr>
  </w:style>
  <w:style w:type="paragraph" w:styleId="aff">
    <w:name w:val="footnote text"/>
    <w:basedOn w:val="a"/>
    <w:link w:val="aff0"/>
    <w:qFormat/>
    <w:rsid w:val="00DB4A7C"/>
    <w:rPr>
      <w:sz w:val="20"/>
      <w:szCs w:val="20"/>
    </w:rPr>
  </w:style>
  <w:style w:type="character" w:customStyle="1" w:styleId="aff0">
    <w:name w:val="Текст сноски Знак"/>
    <w:basedOn w:val="a0"/>
    <w:link w:val="aff"/>
    <w:rsid w:val="00DB4A7C"/>
    <w:rPr>
      <w:rFonts w:ascii="Times New Roman" w:eastAsia="Times New Roman" w:hAnsi="Times New Roman" w:cs="Times New Roman"/>
      <w:position w:val="-1"/>
      <w:sz w:val="20"/>
      <w:szCs w:val="20"/>
      <w:lang w:eastAsia="ru-RU"/>
    </w:rPr>
  </w:style>
  <w:style w:type="character" w:styleId="aff1">
    <w:name w:val="footnote reference"/>
    <w:qFormat/>
    <w:rsid w:val="00DB4A7C"/>
    <w:rPr>
      <w:w w:val="100"/>
      <w:position w:val="-1"/>
      <w:effect w:val="none"/>
      <w:vertAlign w:val="superscript"/>
      <w:cs w:val="0"/>
      <w:em w:val="none"/>
    </w:rPr>
  </w:style>
  <w:style w:type="character" w:customStyle="1" w:styleId="s0">
    <w:name w:val="s0"/>
    <w:rsid w:val="00DB4A7C"/>
    <w:rPr>
      <w:rFonts w:ascii="Times New Roman" w:hAnsi="Times New Roman" w:cs="Times New Roman" w:hint="default"/>
      <w:color w:val="000000"/>
      <w:w w:val="100"/>
      <w:position w:val="-1"/>
      <w:effect w:val="none"/>
      <w:vertAlign w:val="baseline"/>
      <w:cs w:val="0"/>
      <w:em w:val="none"/>
    </w:rPr>
  </w:style>
  <w:style w:type="character" w:customStyle="1" w:styleId="s1">
    <w:name w:val="s1"/>
    <w:rsid w:val="00DB4A7C"/>
    <w:rPr>
      <w:rFonts w:ascii="Times New Roman" w:hAnsi="Times New Roman" w:cs="Times New Roman" w:hint="default"/>
      <w:b/>
      <w:bCs/>
      <w:color w:val="000000"/>
      <w:w w:val="100"/>
      <w:position w:val="-1"/>
      <w:effect w:val="none"/>
      <w:vertAlign w:val="baseline"/>
      <w:cs w:val="0"/>
      <w:em w:val="none"/>
    </w:rPr>
  </w:style>
  <w:style w:type="character" w:customStyle="1" w:styleId="s20">
    <w:name w:val="s20"/>
    <w:basedOn w:val="a0"/>
    <w:rsid w:val="00DB4A7C"/>
    <w:rPr>
      <w:w w:val="100"/>
      <w:position w:val="-1"/>
      <w:effect w:val="none"/>
      <w:vertAlign w:val="baseline"/>
      <w:cs w:val="0"/>
      <w:em w:val="none"/>
    </w:rPr>
  </w:style>
  <w:style w:type="paragraph" w:styleId="HTML">
    <w:name w:val="HTML Preformatted"/>
    <w:basedOn w:val="a"/>
    <w:link w:val="HTML0"/>
    <w:qFormat/>
    <w:rsid w:val="00DB4A7C"/>
    <w:rPr>
      <w:rFonts w:ascii="Consolas" w:hAnsi="Consolas"/>
      <w:sz w:val="20"/>
      <w:szCs w:val="20"/>
    </w:rPr>
  </w:style>
  <w:style w:type="character" w:customStyle="1" w:styleId="HTML0">
    <w:name w:val="Стандартный HTML Знак"/>
    <w:basedOn w:val="a0"/>
    <w:link w:val="HTML"/>
    <w:rsid w:val="00DB4A7C"/>
    <w:rPr>
      <w:rFonts w:ascii="Consolas" w:eastAsia="Times New Roman" w:hAnsi="Consolas" w:cs="Times New Roman"/>
      <w:position w:val="-1"/>
      <w:sz w:val="20"/>
      <w:szCs w:val="20"/>
      <w:lang w:eastAsia="ru-RU"/>
    </w:rPr>
  </w:style>
  <w:style w:type="character" w:customStyle="1" w:styleId="3Sylfaen13pt">
    <w:name w:val="Основной текст (3) + Sylfaen;13 pt"/>
    <w:rsid w:val="00DB4A7C"/>
    <w:rPr>
      <w:rFonts w:ascii="Sylfaen" w:eastAsia="Sylfaen" w:hAnsi="Sylfaen" w:cs="Sylfaen"/>
      <w:color w:val="000000"/>
      <w:spacing w:val="0"/>
      <w:w w:val="100"/>
      <w:position w:val="0"/>
      <w:sz w:val="26"/>
      <w:szCs w:val="26"/>
      <w:effect w:val="none"/>
      <w:shd w:val="clear" w:color="auto" w:fill="FFFFFF"/>
      <w:vertAlign w:val="baseline"/>
      <w:cs w:val="0"/>
      <w:em w:val="none"/>
      <w:lang w:val="ru-RU" w:eastAsia="ru-RU" w:bidi="ru-RU"/>
    </w:rPr>
  </w:style>
  <w:style w:type="character" w:styleId="aff2">
    <w:name w:val="Strong"/>
    <w:rsid w:val="00DB4A7C"/>
    <w:rPr>
      <w:b/>
      <w:bCs/>
      <w:w w:val="100"/>
      <w:position w:val="-1"/>
      <w:effect w:val="none"/>
      <w:vertAlign w:val="baseline"/>
      <w:cs w:val="0"/>
      <w:em w:val="none"/>
    </w:rPr>
  </w:style>
  <w:style w:type="paragraph" w:styleId="aff3">
    <w:name w:val="Subtitle"/>
    <w:basedOn w:val="a"/>
    <w:next w:val="a"/>
    <w:link w:val="aff4"/>
    <w:uiPriority w:val="11"/>
    <w:qFormat/>
    <w:rsid w:val="00DB4A7C"/>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character" w:customStyle="1" w:styleId="aff4">
    <w:name w:val="Подзаголовок Знак"/>
    <w:basedOn w:val="a0"/>
    <w:link w:val="aff3"/>
    <w:uiPriority w:val="11"/>
    <w:rsid w:val="00DB4A7C"/>
    <w:rPr>
      <w:rFonts w:ascii="Georgia" w:eastAsia="Georgia" w:hAnsi="Georgia" w:cs="Georgia"/>
      <w:i/>
      <w:color w:val="666666"/>
      <w:position w:val="-1"/>
      <w:sz w:val="48"/>
      <w:szCs w:val="48"/>
      <w:lang w:eastAsia="ru-RU"/>
    </w:rPr>
  </w:style>
  <w:style w:type="table" w:customStyle="1" w:styleId="45">
    <w:name w:val="45"/>
    <w:basedOn w:val="TableNormal1"/>
    <w:rsid w:val="00DB4A7C"/>
    <w:tblPr>
      <w:tblStyleRowBandSize w:val="1"/>
      <w:tblStyleColBandSize w:val="1"/>
      <w:tblCellMar>
        <w:left w:w="108" w:type="dxa"/>
        <w:right w:w="108" w:type="dxa"/>
      </w:tblCellMar>
    </w:tblPr>
  </w:style>
  <w:style w:type="table" w:customStyle="1" w:styleId="44">
    <w:name w:val="44"/>
    <w:basedOn w:val="TableNormal1"/>
    <w:rsid w:val="00DB4A7C"/>
    <w:tblPr>
      <w:tblStyleRowBandSize w:val="1"/>
      <w:tblStyleColBandSize w:val="1"/>
      <w:tblCellMar>
        <w:left w:w="108" w:type="dxa"/>
        <w:right w:w="108" w:type="dxa"/>
      </w:tblCellMar>
    </w:tblPr>
  </w:style>
  <w:style w:type="table" w:customStyle="1" w:styleId="43">
    <w:name w:val="43"/>
    <w:basedOn w:val="TableNormal1"/>
    <w:rsid w:val="00DB4A7C"/>
    <w:tblPr>
      <w:tblStyleRowBandSize w:val="1"/>
      <w:tblStyleColBandSize w:val="1"/>
      <w:tblCellMar>
        <w:left w:w="108" w:type="dxa"/>
        <w:right w:w="108" w:type="dxa"/>
      </w:tblCellMar>
    </w:tblPr>
  </w:style>
  <w:style w:type="paragraph" w:customStyle="1" w:styleId="pj">
    <w:name w:val="pj"/>
    <w:basedOn w:val="a"/>
    <w:rsid w:val="00DB4A7C"/>
    <w:pPr>
      <w:suppressAutoHyphens w:val="0"/>
      <w:spacing w:line="240" w:lineRule="auto"/>
      <w:ind w:leftChars="0" w:left="0" w:firstLineChars="0" w:firstLine="400"/>
      <w:jc w:val="both"/>
      <w:textDirection w:val="lrTb"/>
      <w:textAlignment w:val="auto"/>
      <w:outlineLvl w:val="9"/>
    </w:pPr>
    <w:rPr>
      <w:color w:val="000000"/>
      <w:position w:val="0"/>
    </w:rPr>
  </w:style>
  <w:style w:type="table" w:customStyle="1" w:styleId="42">
    <w:name w:val="42"/>
    <w:basedOn w:val="TableNormal1"/>
    <w:rsid w:val="00DB4A7C"/>
    <w:tblPr>
      <w:tblStyleRowBandSize w:val="1"/>
      <w:tblStyleColBandSize w:val="1"/>
      <w:tblCellMar>
        <w:left w:w="108" w:type="dxa"/>
        <w:right w:w="108" w:type="dxa"/>
      </w:tblCellMar>
    </w:tblPr>
  </w:style>
  <w:style w:type="table" w:customStyle="1" w:styleId="41">
    <w:name w:val="41"/>
    <w:basedOn w:val="TableNormal1"/>
    <w:rsid w:val="00DB4A7C"/>
    <w:tblPr>
      <w:tblStyleRowBandSize w:val="1"/>
      <w:tblStyleColBandSize w:val="1"/>
      <w:tblCellMar>
        <w:left w:w="108" w:type="dxa"/>
        <w:right w:w="108" w:type="dxa"/>
      </w:tblCellMar>
    </w:tblPr>
  </w:style>
  <w:style w:type="table" w:customStyle="1" w:styleId="400">
    <w:name w:val="40"/>
    <w:basedOn w:val="TableNormal1"/>
    <w:rsid w:val="00DB4A7C"/>
    <w:tblPr>
      <w:tblStyleRowBandSize w:val="1"/>
      <w:tblStyleColBandSize w:val="1"/>
      <w:tblCellMar>
        <w:left w:w="108" w:type="dxa"/>
        <w:right w:w="108" w:type="dxa"/>
      </w:tblCellMar>
    </w:tblPr>
  </w:style>
  <w:style w:type="paragraph" w:styleId="aff5">
    <w:name w:val="No Spacing"/>
    <w:basedOn w:val="afa"/>
    <w:link w:val="aff6"/>
    <w:uiPriority w:val="1"/>
    <w:qFormat/>
    <w:rsid w:val="00DB4A7C"/>
    <w:pPr>
      <w:numPr>
        <w:ilvl w:val="1"/>
      </w:numPr>
      <w:tabs>
        <w:tab w:val="left" w:pos="1701"/>
      </w:tabs>
      <w:suppressAutoHyphens w:val="0"/>
      <w:autoSpaceDE w:val="0"/>
      <w:autoSpaceDN w:val="0"/>
      <w:spacing w:after="0" w:line="240" w:lineRule="auto"/>
      <w:ind w:leftChars="-1" w:left="567" w:hangingChars="1" w:hanging="1"/>
      <w:contextualSpacing w:val="0"/>
      <w:jc w:val="both"/>
      <w:textDirection w:val="lrTb"/>
      <w:textAlignment w:val="auto"/>
      <w:outlineLvl w:val="9"/>
    </w:pPr>
    <w:rPr>
      <w:position w:val="0"/>
      <w:sz w:val="28"/>
      <w:szCs w:val="22"/>
      <w:lang w:bidi="en-US"/>
    </w:rPr>
  </w:style>
  <w:style w:type="character" w:customStyle="1" w:styleId="aff6">
    <w:name w:val="Без интервала Знак"/>
    <w:link w:val="aff5"/>
    <w:uiPriority w:val="1"/>
    <w:locked/>
    <w:rsid w:val="00DB4A7C"/>
    <w:rPr>
      <w:rFonts w:ascii="Times New Roman" w:eastAsia="Times New Roman" w:hAnsi="Times New Roman" w:cs="Times New Roman"/>
      <w:sz w:val="28"/>
      <w:lang w:bidi="en-US"/>
    </w:rPr>
  </w:style>
  <w:style w:type="table" w:customStyle="1" w:styleId="39">
    <w:name w:val="39"/>
    <w:basedOn w:val="TableNormal2"/>
    <w:rsid w:val="00DB4A7C"/>
    <w:tblPr>
      <w:tblStyleRowBandSize w:val="1"/>
      <w:tblStyleColBandSize w:val="1"/>
      <w:tblCellMar>
        <w:left w:w="108" w:type="dxa"/>
        <w:right w:w="108" w:type="dxa"/>
      </w:tblCellMar>
    </w:tblPr>
  </w:style>
  <w:style w:type="table" w:customStyle="1" w:styleId="38">
    <w:name w:val="38"/>
    <w:basedOn w:val="TableNormal2"/>
    <w:rsid w:val="00DB4A7C"/>
    <w:tblPr>
      <w:tblStyleRowBandSize w:val="1"/>
      <w:tblStyleColBandSize w:val="1"/>
      <w:tblCellMar>
        <w:left w:w="108" w:type="dxa"/>
        <w:right w:w="108" w:type="dxa"/>
      </w:tblCellMar>
    </w:tblPr>
  </w:style>
  <w:style w:type="table" w:customStyle="1" w:styleId="37">
    <w:name w:val="37"/>
    <w:basedOn w:val="TableNormal2"/>
    <w:rsid w:val="00DB4A7C"/>
    <w:tblPr>
      <w:tblStyleRowBandSize w:val="1"/>
      <w:tblStyleColBandSize w:val="1"/>
      <w:tblCellMar>
        <w:left w:w="108" w:type="dxa"/>
        <w:right w:w="108" w:type="dxa"/>
      </w:tblCellMar>
    </w:tblPr>
  </w:style>
  <w:style w:type="table" w:customStyle="1" w:styleId="36">
    <w:name w:val="36"/>
    <w:basedOn w:val="TableNormal3"/>
    <w:rsid w:val="00DB4A7C"/>
    <w:tblPr>
      <w:tblStyleRowBandSize w:val="1"/>
      <w:tblStyleColBandSize w:val="1"/>
      <w:tblCellMar>
        <w:left w:w="108" w:type="dxa"/>
        <w:right w:w="108" w:type="dxa"/>
      </w:tblCellMar>
    </w:tblPr>
  </w:style>
  <w:style w:type="table" w:customStyle="1" w:styleId="35">
    <w:name w:val="35"/>
    <w:basedOn w:val="TableNormal3"/>
    <w:rsid w:val="00DB4A7C"/>
    <w:tblPr>
      <w:tblStyleRowBandSize w:val="1"/>
      <w:tblStyleColBandSize w:val="1"/>
      <w:tblCellMar>
        <w:left w:w="108" w:type="dxa"/>
        <w:right w:w="108" w:type="dxa"/>
      </w:tblCellMar>
    </w:tblPr>
  </w:style>
  <w:style w:type="table" w:customStyle="1" w:styleId="340">
    <w:name w:val="34"/>
    <w:basedOn w:val="TableNormal3"/>
    <w:rsid w:val="00DB4A7C"/>
    <w:tblPr>
      <w:tblStyleRowBandSize w:val="1"/>
      <w:tblStyleColBandSize w:val="1"/>
      <w:tblCellMar>
        <w:left w:w="108" w:type="dxa"/>
        <w:right w:w="108" w:type="dxa"/>
      </w:tblCellMar>
    </w:tblPr>
  </w:style>
  <w:style w:type="table" w:customStyle="1" w:styleId="330">
    <w:name w:val="33"/>
    <w:basedOn w:val="TableNormal3"/>
    <w:rsid w:val="00DB4A7C"/>
    <w:tblPr>
      <w:tblStyleRowBandSize w:val="1"/>
      <w:tblStyleColBandSize w:val="1"/>
      <w:tblCellMar>
        <w:left w:w="108" w:type="dxa"/>
        <w:right w:w="108" w:type="dxa"/>
      </w:tblCellMar>
    </w:tblPr>
  </w:style>
  <w:style w:type="table" w:customStyle="1" w:styleId="320">
    <w:name w:val="32"/>
    <w:basedOn w:val="TableNormal3"/>
    <w:rsid w:val="00DB4A7C"/>
    <w:tblPr>
      <w:tblStyleRowBandSize w:val="1"/>
      <w:tblStyleColBandSize w:val="1"/>
      <w:tblCellMar>
        <w:left w:w="108" w:type="dxa"/>
        <w:right w:w="108" w:type="dxa"/>
      </w:tblCellMar>
    </w:tblPr>
  </w:style>
  <w:style w:type="table" w:customStyle="1" w:styleId="310">
    <w:name w:val="31"/>
    <w:basedOn w:val="TableNormal3"/>
    <w:rsid w:val="00DB4A7C"/>
    <w:tblPr>
      <w:tblStyleRowBandSize w:val="1"/>
      <w:tblStyleColBandSize w:val="1"/>
      <w:tblCellMar>
        <w:left w:w="108" w:type="dxa"/>
        <w:right w:w="108" w:type="dxa"/>
      </w:tblCellMar>
    </w:tblPr>
  </w:style>
  <w:style w:type="character" w:customStyle="1" w:styleId="13">
    <w:name w:val="Неразрешенное упоминание1"/>
    <w:basedOn w:val="a0"/>
    <w:uiPriority w:val="99"/>
    <w:semiHidden/>
    <w:unhideWhenUsed/>
    <w:rsid w:val="00DB4A7C"/>
    <w:rPr>
      <w:color w:val="605E5C"/>
      <w:shd w:val="clear" w:color="auto" w:fill="E1DFDD"/>
    </w:rPr>
  </w:style>
  <w:style w:type="paragraph" w:customStyle="1" w:styleId="MediumGrid21">
    <w:name w:val="Medium Grid 21"/>
    <w:uiPriority w:val="1"/>
    <w:qFormat/>
    <w:rsid w:val="00DB4A7C"/>
    <w:pPr>
      <w:spacing w:after="0" w:line="240" w:lineRule="auto"/>
    </w:pPr>
    <w:rPr>
      <w:rFonts w:ascii="Times New Roman" w:eastAsia="Batang" w:hAnsi="Times New Roman" w:cs="Times New Roman"/>
      <w:sz w:val="24"/>
      <w:szCs w:val="24"/>
      <w:lang w:val="en-US"/>
    </w:rPr>
  </w:style>
  <w:style w:type="table" w:customStyle="1" w:styleId="TableGrid1">
    <w:name w:val="Table Grid1"/>
    <w:basedOn w:val="a1"/>
    <w:uiPriority w:val="59"/>
    <w:rsid w:val="00DB4A7C"/>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DB4A7C"/>
    <w:rPr>
      <w:rFonts w:ascii="Times New Roman" w:hAnsi="Times New Roman" w:cs="Times New Roman"/>
      <w:sz w:val="26"/>
      <w:szCs w:val="26"/>
    </w:rPr>
  </w:style>
  <w:style w:type="table" w:customStyle="1" w:styleId="300">
    <w:name w:val="30"/>
    <w:basedOn w:val="TableNormal5"/>
    <w:rsid w:val="00DB4A7C"/>
    <w:tblPr>
      <w:tblStyleRowBandSize w:val="1"/>
      <w:tblStyleColBandSize w:val="1"/>
      <w:tblCellMar>
        <w:left w:w="108" w:type="dxa"/>
        <w:right w:w="108" w:type="dxa"/>
      </w:tblCellMar>
    </w:tblPr>
  </w:style>
  <w:style w:type="table" w:customStyle="1" w:styleId="29">
    <w:name w:val="29"/>
    <w:basedOn w:val="TableNormal5"/>
    <w:rsid w:val="00DB4A7C"/>
    <w:tblPr>
      <w:tblStyleRowBandSize w:val="1"/>
      <w:tblStyleColBandSize w:val="1"/>
      <w:tblCellMar>
        <w:top w:w="100" w:type="dxa"/>
        <w:left w:w="100" w:type="dxa"/>
        <w:bottom w:w="100" w:type="dxa"/>
        <w:right w:w="100" w:type="dxa"/>
      </w:tblCellMar>
    </w:tblPr>
  </w:style>
  <w:style w:type="table" w:customStyle="1" w:styleId="28">
    <w:name w:val="28"/>
    <w:basedOn w:val="TableNormal5"/>
    <w:rsid w:val="00DB4A7C"/>
    <w:tblPr>
      <w:tblStyleRowBandSize w:val="1"/>
      <w:tblStyleColBandSize w:val="1"/>
      <w:tblCellMar>
        <w:top w:w="100" w:type="dxa"/>
        <w:left w:w="100" w:type="dxa"/>
        <w:bottom w:w="100" w:type="dxa"/>
        <w:right w:w="100" w:type="dxa"/>
      </w:tblCellMar>
    </w:tblPr>
  </w:style>
  <w:style w:type="table" w:customStyle="1" w:styleId="27">
    <w:name w:val="27"/>
    <w:basedOn w:val="TableNormal5"/>
    <w:rsid w:val="00DB4A7C"/>
    <w:tblPr>
      <w:tblStyleRowBandSize w:val="1"/>
      <w:tblStyleColBandSize w:val="1"/>
      <w:tblCellMar>
        <w:top w:w="100" w:type="dxa"/>
        <w:left w:w="100" w:type="dxa"/>
        <w:bottom w:w="100" w:type="dxa"/>
        <w:right w:w="100" w:type="dxa"/>
      </w:tblCellMar>
    </w:tblPr>
  </w:style>
  <w:style w:type="table" w:customStyle="1" w:styleId="26">
    <w:name w:val="26"/>
    <w:basedOn w:val="TableNormal5"/>
    <w:rsid w:val="00DB4A7C"/>
    <w:tblPr>
      <w:tblStyleRowBandSize w:val="1"/>
      <w:tblStyleColBandSize w:val="1"/>
      <w:tblCellMar>
        <w:top w:w="100" w:type="dxa"/>
        <w:left w:w="100" w:type="dxa"/>
        <w:bottom w:w="100" w:type="dxa"/>
        <w:right w:w="100" w:type="dxa"/>
      </w:tblCellMar>
    </w:tblPr>
  </w:style>
  <w:style w:type="table" w:customStyle="1" w:styleId="25">
    <w:name w:val="25"/>
    <w:basedOn w:val="TableNormal5"/>
    <w:rsid w:val="00DB4A7C"/>
    <w:tblPr>
      <w:tblStyleRowBandSize w:val="1"/>
      <w:tblStyleColBandSize w:val="1"/>
      <w:tblCellMar>
        <w:top w:w="100" w:type="dxa"/>
        <w:left w:w="100" w:type="dxa"/>
        <w:bottom w:w="100" w:type="dxa"/>
        <w:right w:w="100" w:type="dxa"/>
      </w:tblCellMar>
    </w:tblPr>
  </w:style>
  <w:style w:type="table" w:customStyle="1" w:styleId="24">
    <w:name w:val="24"/>
    <w:basedOn w:val="TableNormal5"/>
    <w:rsid w:val="00DB4A7C"/>
    <w:tblPr>
      <w:tblStyleRowBandSize w:val="1"/>
      <w:tblStyleColBandSize w:val="1"/>
      <w:tblCellMar>
        <w:top w:w="100" w:type="dxa"/>
        <w:left w:w="100" w:type="dxa"/>
        <w:bottom w:w="100" w:type="dxa"/>
        <w:right w:w="100" w:type="dxa"/>
      </w:tblCellMar>
    </w:tblPr>
  </w:style>
  <w:style w:type="table" w:customStyle="1" w:styleId="23">
    <w:name w:val="23"/>
    <w:basedOn w:val="TableNormal5"/>
    <w:rsid w:val="00DB4A7C"/>
    <w:tblPr>
      <w:tblStyleRowBandSize w:val="1"/>
      <w:tblStyleColBandSize w:val="1"/>
      <w:tblCellMar>
        <w:top w:w="100" w:type="dxa"/>
        <w:left w:w="100" w:type="dxa"/>
        <w:bottom w:w="100" w:type="dxa"/>
        <w:right w:w="100" w:type="dxa"/>
      </w:tblCellMar>
    </w:tblPr>
  </w:style>
  <w:style w:type="table" w:customStyle="1" w:styleId="220">
    <w:name w:val="22"/>
    <w:basedOn w:val="TableNormal5"/>
    <w:rsid w:val="00DB4A7C"/>
    <w:tblPr>
      <w:tblStyleRowBandSize w:val="1"/>
      <w:tblStyleColBandSize w:val="1"/>
      <w:tblCellMar>
        <w:top w:w="100" w:type="dxa"/>
        <w:left w:w="100" w:type="dxa"/>
        <w:bottom w:w="100" w:type="dxa"/>
        <w:right w:w="100" w:type="dxa"/>
      </w:tblCellMar>
    </w:tblPr>
  </w:style>
  <w:style w:type="table" w:customStyle="1" w:styleId="210">
    <w:name w:val="21"/>
    <w:basedOn w:val="TableNormal5"/>
    <w:rsid w:val="00DB4A7C"/>
    <w:tblPr>
      <w:tblStyleRowBandSize w:val="1"/>
      <w:tblStyleColBandSize w:val="1"/>
      <w:tblCellMar>
        <w:top w:w="100" w:type="dxa"/>
        <w:left w:w="100" w:type="dxa"/>
        <w:bottom w:w="100" w:type="dxa"/>
        <w:right w:w="100" w:type="dxa"/>
      </w:tblCellMar>
    </w:tblPr>
  </w:style>
  <w:style w:type="table" w:customStyle="1" w:styleId="200">
    <w:name w:val="20"/>
    <w:basedOn w:val="TableNormal6"/>
    <w:rsid w:val="00DB4A7C"/>
    <w:tblPr>
      <w:tblStyleRowBandSize w:val="1"/>
      <w:tblStyleColBandSize w:val="1"/>
      <w:tblCellMar>
        <w:top w:w="100" w:type="dxa"/>
        <w:left w:w="100" w:type="dxa"/>
        <w:bottom w:w="100" w:type="dxa"/>
        <w:right w:w="100" w:type="dxa"/>
      </w:tblCellMar>
    </w:tblPr>
  </w:style>
  <w:style w:type="table" w:customStyle="1" w:styleId="19">
    <w:name w:val="19"/>
    <w:basedOn w:val="TableNormal6"/>
    <w:rsid w:val="00DB4A7C"/>
    <w:tblPr>
      <w:tblStyleRowBandSize w:val="1"/>
      <w:tblStyleColBandSize w:val="1"/>
      <w:tblCellMar>
        <w:top w:w="100" w:type="dxa"/>
        <w:left w:w="100" w:type="dxa"/>
        <w:bottom w:w="100" w:type="dxa"/>
        <w:right w:w="100" w:type="dxa"/>
      </w:tblCellMar>
    </w:tblPr>
  </w:style>
  <w:style w:type="table" w:customStyle="1" w:styleId="18">
    <w:name w:val="18"/>
    <w:basedOn w:val="TableNormal6"/>
    <w:rsid w:val="00DB4A7C"/>
    <w:tblPr>
      <w:tblStyleRowBandSize w:val="1"/>
      <w:tblStyleColBandSize w:val="1"/>
      <w:tblCellMar>
        <w:top w:w="100" w:type="dxa"/>
        <w:left w:w="100" w:type="dxa"/>
        <w:bottom w:w="100" w:type="dxa"/>
        <w:right w:w="100" w:type="dxa"/>
      </w:tblCellMar>
    </w:tblPr>
  </w:style>
  <w:style w:type="table" w:customStyle="1" w:styleId="17">
    <w:name w:val="17"/>
    <w:basedOn w:val="TableNormal6"/>
    <w:rsid w:val="00DB4A7C"/>
    <w:tblPr>
      <w:tblStyleRowBandSize w:val="1"/>
      <w:tblStyleColBandSize w:val="1"/>
      <w:tblCellMar>
        <w:top w:w="100" w:type="dxa"/>
        <w:left w:w="100" w:type="dxa"/>
        <w:bottom w:w="100" w:type="dxa"/>
        <w:right w:w="100" w:type="dxa"/>
      </w:tblCellMar>
    </w:tblPr>
  </w:style>
  <w:style w:type="table" w:customStyle="1" w:styleId="16">
    <w:name w:val="16"/>
    <w:basedOn w:val="TableNormal6"/>
    <w:rsid w:val="00DB4A7C"/>
    <w:tblPr>
      <w:tblStyleRowBandSize w:val="1"/>
      <w:tblStyleColBandSize w:val="1"/>
      <w:tblCellMar>
        <w:top w:w="100" w:type="dxa"/>
        <w:left w:w="100" w:type="dxa"/>
        <w:bottom w:w="100" w:type="dxa"/>
        <w:right w:w="100" w:type="dxa"/>
      </w:tblCellMar>
    </w:tblPr>
  </w:style>
  <w:style w:type="table" w:customStyle="1" w:styleId="15">
    <w:name w:val="15"/>
    <w:basedOn w:val="TableNormal6"/>
    <w:rsid w:val="00DB4A7C"/>
    <w:tblPr>
      <w:tblStyleRowBandSize w:val="1"/>
      <w:tblStyleColBandSize w:val="1"/>
      <w:tblCellMar>
        <w:top w:w="100" w:type="dxa"/>
        <w:left w:w="100" w:type="dxa"/>
        <w:bottom w:w="100" w:type="dxa"/>
        <w:right w:w="100" w:type="dxa"/>
      </w:tblCellMar>
    </w:tblPr>
  </w:style>
  <w:style w:type="table" w:customStyle="1" w:styleId="14">
    <w:name w:val="14"/>
    <w:basedOn w:val="TableNormal6"/>
    <w:rsid w:val="00DB4A7C"/>
    <w:tblPr>
      <w:tblStyleRowBandSize w:val="1"/>
      <w:tblStyleColBandSize w:val="1"/>
      <w:tblCellMar>
        <w:top w:w="100" w:type="dxa"/>
        <w:left w:w="100" w:type="dxa"/>
        <w:bottom w:w="100" w:type="dxa"/>
        <w:right w:w="100" w:type="dxa"/>
      </w:tblCellMar>
    </w:tblPr>
  </w:style>
  <w:style w:type="table" w:customStyle="1" w:styleId="130">
    <w:name w:val="13"/>
    <w:basedOn w:val="TableNormal6"/>
    <w:rsid w:val="00DB4A7C"/>
    <w:tblPr>
      <w:tblStyleRowBandSize w:val="1"/>
      <w:tblStyleColBandSize w:val="1"/>
      <w:tblCellMar>
        <w:top w:w="100" w:type="dxa"/>
        <w:left w:w="100" w:type="dxa"/>
        <w:bottom w:w="100" w:type="dxa"/>
        <w:right w:w="100" w:type="dxa"/>
      </w:tblCellMar>
    </w:tblPr>
  </w:style>
  <w:style w:type="table" w:customStyle="1" w:styleId="120">
    <w:name w:val="12"/>
    <w:basedOn w:val="TableNormal6"/>
    <w:rsid w:val="00DB4A7C"/>
    <w:tblPr>
      <w:tblStyleRowBandSize w:val="1"/>
      <w:tblStyleColBandSize w:val="1"/>
      <w:tblCellMar>
        <w:top w:w="100" w:type="dxa"/>
        <w:left w:w="100" w:type="dxa"/>
        <w:bottom w:w="100" w:type="dxa"/>
        <w:right w:w="100" w:type="dxa"/>
      </w:tblCellMar>
    </w:tblPr>
  </w:style>
  <w:style w:type="table" w:customStyle="1" w:styleId="110">
    <w:name w:val="11"/>
    <w:basedOn w:val="TableNormal6"/>
    <w:rsid w:val="00DB4A7C"/>
    <w:tblPr>
      <w:tblStyleRowBandSize w:val="1"/>
      <w:tblStyleColBandSize w:val="1"/>
      <w:tblCellMar>
        <w:top w:w="100" w:type="dxa"/>
        <w:left w:w="100" w:type="dxa"/>
        <w:bottom w:w="100" w:type="dxa"/>
        <w:right w:w="100" w:type="dxa"/>
      </w:tblCellMar>
    </w:tblPr>
  </w:style>
  <w:style w:type="table" w:customStyle="1" w:styleId="100">
    <w:name w:val="10"/>
    <w:basedOn w:val="TableNormal7"/>
    <w:rsid w:val="00DB4A7C"/>
    <w:tblPr>
      <w:tblStyleRowBandSize w:val="1"/>
      <w:tblStyleColBandSize w:val="1"/>
      <w:tblCellMar>
        <w:top w:w="100" w:type="dxa"/>
        <w:left w:w="100" w:type="dxa"/>
        <w:bottom w:w="100" w:type="dxa"/>
        <w:right w:w="100" w:type="dxa"/>
      </w:tblCellMar>
    </w:tblPr>
  </w:style>
  <w:style w:type="table" w:customStyle="1" w:styleId="9">
    <w:name w:val="9"/>
    <w:basedOn w:val="TableNormal7"/>
    <w:rsid w:val="00DB4A7C"/>
    <w:tblPr>
      <w:tblStyleRowBandSize w:val="1"/>
      <w:tblStyleColBandSize w:val="1"/>
      <w:tblCellMar>
        <w:top w:w="100" w:type="dxa"/>
        <w:left w:w="100" w:type="dxa"/>
        <w:bottom w:w="100" w:type="dxa"/>
        <w:right w:w="100" w:type="dxa"/>
      </w:tblCellMar>
    </w:tblPr>
  </w:style>
  <w:style w:type="table" w:customStyle="1" w:styleId="8">
    <w:name w:val="8"/>
    <w:basedOn w:val="TableNormal7"/>
    <w:rsid w:val="00DB4A7C"/>
    <w:tblPr>
      <w:tblStyleRowBandSize w:val="1"/>
      <w:tblStyleColBandSize w:val="1"/>
      <w:tblCellMar>
        <w:top w:w="100" w:type="dxa"/>
        <w:left w:w="100" w:type="dxa"/>
        <w:bottom w:w="100" w:type="dxa"/>
        <w:right w:w="100" w:type="dxa"/>
      </w:tblCellMar>
    </w:tblPr>
  </w:style>
  <w:style w:type="table" w:customStyle="1" w:styleId="7">
    <w:name w:val="7"/>
    <w:basedOn w:val="TableNormal7"/>
    <w:rsid w:val="00DB4A7C"/>
    <w:tblPr>
      <w:tblStyleRowBandSize w:val="1"/>
      <w:tblStyleColBandSize w:val="1"/>
      <w:tblCellMar>
        <w:top w:w="100" w:type="dxa"/>
        <w:left w:w="100" w:type="dxa"/>
        <w:bottom w:w="100" w:type="dxa"/>
        <w:right w:w="100" w:type="dxa"/>
      </w:tblCellMar>
    </w:tblPr>
  </w:style>
  <w:style w:type="table" w:customStyle="1" w:styleId="61">
    <w:name w:val="6"/>
    <w:basedOn w:val="TableNormal7"/>
    <w:rsid w:val="00DB4A7C"/>
    <w:tblPr>
      <w:tblStyleRowBandSize w:val="1"/>
      <w:tblStyleColBandSize w:val="1"/>
      <w:tblCellMar>
        <w:top w:w="100" w:type="dxa"/>
        <w:left w:w="100" w:type="dxa"/>
        <w:bottom w:w="100" w:type="dxa"/>
        <w:right w:w="100" w:type="dxa"/>
      </w:tblCellMar>
    </w:tblPr>
  </w:style>
  <w:style w:type="table" w:customStyle="1" w:styleId="51">
    <w:name w:val="5"/>
    <w:basedOn w:val="TableNormal7"/>
    <w:rsid w:val="00DB4A7C"/>
    <w:tblPr>
      <w:tblStyleRowBandSize w:val="1"/>
      <w:tblStyleColBandSize w:val="1"/>
      <w:tblCellMar>
        <w:top w:w="100" w:type="dxa"/>
        <w:left w:w="100" w:type="dxa"/>
        <w:bottom w:w="100" w:type="dxa"/>
        <w:right w:w="100" w:type="dxa"/>
      </w:tblCellMar>
    </w:tblPr>
  </w:style>
  <w:style w:type="table" w:customStyle="1" w:styleId="46">
    <w:name w:val="4"/>
    <w:basedOn w:val="TableNormal7"/>
    <w:rsid w:val="00DB4A7C"/>
    <w:tblPr>
      <w:tblStyleRowBandSize w:val="1"/>
      <w:tblStyleColBandSize w:val="1"/>
      <w:tblCellMar>
        <w:top w:w="100" w:type="dxa"/>
        <w:left w:w="100" w:type="dxa"/>
        <w:bottom w:w="100" w:type="dxa"/>
        <w:right w:w="100" w:type="dxa"/>
      </w:tblCellMar>
    </w:tblPr>
  </w:style>
  <w:style w:type="table" w:customStyle="1" w:styleId="3a">
    <w:name w:val="3"/>
    <w:basedOn w:val="TableNormal7"/>
    <w:rsid w:val="00DB4A7C"/>
    <w:tblPr>
      <w:tblStyleRowBandSize w:val="1"/>
      <w:tblStyleColBandSize w:val="1"/>
      <w:tblCellMar>
        <w:left w:w="115" w:type="dxa"/>
        <w:right w:w="115" w:type="dxa"/>
      </w:tblCellMar>
    </w:tblPr>
  </w:style>
  <w:style w:type="table" w:customStyle="1" w:styleId="2a">
    <w:name w:val="2"/>
    <w:basedOn w:val="TableNormal7"/>
    <w:rsid w:val="00DB4A7C"/>
    <w:tblPr>
      <w:tblStyleRowBandSize w:val="1"/>
      <w:tblStyleColBandSize w:val="1"/>
      <w:tblCellMar>
        <w:top w:w="100" w:type="dxa"/>
        <w:left w:w="100" w:type="dxa"/>
        <w:bottom w:w="100" w:type="dxa"/>
        <w:right w:w="100" w:type="dxa"/>
      </w:tblCellMar>
    </w:tblPr>
  </w:style>
  <w:style w:type="table" w:customStyle="1" w:styleId="1a">
    <w:name w:val="1"/>
    <w:basedOn w:val="TableNormal7"/>
    <w:rsid w:val="00DB4A7C"/>
    <w:tblPr>
      <w:tblStyleRowBandSize w:val="1"/>
      <w:tblStyleColBandSize w:val="1"/>
      <w:tblCellMar>
        <w:top w:w="100" w:type="dxa"/>
        <w:left w:w="100" w:type="dxa"/>
        <w:bottom w:w="100" w:type="dxa"/>
        <w:right w:w="100" w:type="dxa"/>
      </w:tblCellMar>
    </w:tblPr>
  </w:style>
  <w:style w:type="paragraph" w:customStyle="1" w:styleId="NSPC-Header1">
    <w:name w:val="NSPC-Header 1"/>
    <w:basedOn w:val="1"/>
    <w:qFormat/>
    <w:rsid w:val="00DB4A7C"/>
    <w:pPr>
      <w:keepLines/>
      <w:numPr>
        <w:numId w:val="8"/>
      </w:numPr>
      <w:tabs>
        <w:tab w:val="num" w:pos="360"/>
        <w:tab w:val="left" w:pos="567"/>
      </w:tabs>
      <w:suppressAutoHyphens w:val="0"/>
      <w:spacing w:before="480" w:after="120" w:line="360" w:lineRule="auto"/>
      <w:ind w:leftChars="0" w:left="0" w:right="1418" w:firstLineChars="0" w:firstLine="0"/>
      <w:jc w:val="center"/>
      <w:textDirection w:val="lrTb"/>
      <w:textAlignment w:val="auto"/>
    </w:pPr>
    <w:rPr>
      <w:rFonts w:ascii="Times New Roman" w:eastAsiaTheme="majorEastAsia" w:hAnsi="Times New Roman" w:cs="Times New Roman"/>
      <w:b w:val="0"/>
      <w:position w:val="0"/>
      <w:sz w:val="28"/>
    </w:rPr>
  </w:style>
  <w:style w:type="paragraph" w:customStyle="1" w:styleId="NSPC-TextNumeric3">
    <w:name w:val="NSPC-Text Numeric 3"/>
    <w:basedOn w:val="a"/>
    <w:qFormat/>
    <w:rsid w:val="00DB4A7C"/>
    <w:pPr>
      <w:numPr>
        <w:ilvl w:val="2"/>
        <w:numId w:val="8"/>
      </w:numPr>
      <w:tabs>
        <w:tab w:val="left" w:pos="1418"/>
      </w:tabs>
      <w:suppressAutoHyphens w:val="0"/>
      <w:spacing w:before="120" w:line="360" w:lineRule="auto"/>
      <w:ind w:leftChars="0" w:left="0" w:firstLineChars="0" w:firstLine="0"/>
      <w:jc w:val="both"/>
      <w:textDirection w:val="lrTb"/>
      <w:textAlignment w:val="auto"/>
      <w:outlineLvl w:val="1"/>
    </w:pPr>
    <w:rPr>
      <w:rFonts w:eastAsiaTheme="majorEastAsia"/>
      <w:bCs/>
      <w:iCs/>
      <w:position w:val="0"/>
      <w:szCs w:val="28"/>
      <w:lang w:bidi="ru-RU"/>
    </w:rPr>
  </w:style>
  <w:style w:type="paragraph" w:customStyle="1" w:styleId="NSPK-TextNumeric4">
    <w:name w:val="NSPK-Text Numeric 4"/>
    <w:basedOn w:val="a"/>
    <w:qFormat/>
    <w:rsid w:val="00DB4A7C"/>
    <w:pPr>
      <w:numPr>
        <w:ilvl w:val="3"/>
        <w:numId w:val="8"/>
      </w:numPr>
      <w:tabs>
        <w:tab w:val="left" w:pos="993"/>
      </w:tabs>
      <w:suppressAutoHyphens w:val="0"/>
      <w:spacing w:before="120" w:line="360" w:lineRule="auto"/>
      <w:ind w:leftChars="0" w:left="0" w:firstLineChars="0" w:firstLine="0"/>
      <w:jc w:val="both"/>
      <w:textDirection w:val="lrTb"/>
      <w:textAlignment w:val="auto"/>
      <w:outlineLvl w:val="9"/>
    </w:pPr>
    <w:rPr>
      <w:rFonts w:eastAsiaTheme="majorEastAsia"/>
      <w:position w:val="0"/>
    </w:rPr>
  </w:style>
  <w:style w:type="character" w:customStyle="1" w:styleId="2b">
    <w:name w:val="Неразрешенное упоминание2"/>
    <w:basedOn w:val="a0"/>
    <w:uiPriority w:val="99"/>
    <w:semiHidden/>
    <w:unhideWhenUsed/>
    <w:rsid w:val="00DB4A7C"/>
    <w:rPr>
      <w:color w:val="605E5C"/>
      <w:shd w:val="clear" w:color="auto" w:fill="E1DFDD"/>
    </w:rPr>
  </w:style>
  <w:style w:type="character" w:customStyle="1" w:styleId="ezkurwreuab5ozgtqnkl">
    <w:name w:val="ezkurwreuab5ozgtqnkl"/>
    <w:basedOn w:val="a0"/>
    <w:rsid w:val="00DB4A7C"/>
  </w:style>
  <w:style w:type="table" w:customStyle="1" w:styleId="1b">
    <w:name w:val="Сетка таблицы1"/>
    <w:basedOn w:val="a1"/>
    <w:next w:val="ad"/>
    <w:uiPriority w:val="39"/>
    <w:rsid w:val="00B7223E"/>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1"/>
    <w:basedOn w:val="a1"/>
    <w:rsid w:val="0071425C"/>
    <w:pPr>
      <w:spacing w:after="0" w:line="240" w:lineRule="auto"/>
      <w:ind w:hanging="1"/>
    </w:pPr>
    <w:rPr>
      <w:rFonts w:ascii="Times New Roman" w:eastAsia="Times New Roman" w:hAnsi="Times New Roman" w:cs="Times New Roman"/>
      <w:sz w:val="24"/>
      <w:szCs w:val="24"/>
      <w:lang w:eastAsia="ru-RU"/>
    </w:rPr>
    <w:tblPr>
      <w:tblStyleRowBandSize w:val="1"/>
      <w:tblStyleColBandSize w:val="1"/>
      <w:tblInd w:w="0" w:type="nil"/>
      <w:tblCellMar>
        <w:top w:w="100" w:type="dxa"/>
        <w:left w:w="100" w:type="dxa"/>
        <w:bottom w:w="100" w:type="dxa"/>
        <w:right w:w="100" w:type="dxa"/>
      </w:tblCellMar>
    </w:tblPr>
  </w:style>
  <w:style w:type="table" w:customStyle="1" w:styleId="111">
    <w:name w:val="Сетка таблицы11"/>
    <w:basedOn w:val="a1"/>
    <w:next w:val="ad"/>
    <w:uiPriority w:val="39"/>
    <w:rsid w:val="0071425C"/>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0"/>
    <w:uiPriority w:val="99"/>
    <w:semiHidden/>
    <w:rsid w:val="00A34F58"/>
    <w:rPr>
      <w:color w:val="808080"/>
    </w:rPr>
  </w:style>
  <w:style w:type="character" w:styleId="aff8">
    <w:name w:val="Unresolved Mention"/>
    <w:basedOn w:val="a0"/>
    <w:uiPriority w:val="99"/>
    <w:semiHidden/>
    <w:unhideWhenUsed/>
    <w:rsid w:val="00D27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4096">
      <w:bodyDiv w:val="1"/>
      <w:marLeft w:val="0"/>
      <w:marRight w:val="0"/>
      <w:marTop w:val="0"/>
      <w:marBottom w:val="0"/>
      <w:divBdr>
        <w:top w:val="none" w:sz="0" w:space="0" w:color="auto"/>
        <w:left w:val="none" w:sz="0" w:space="0" w:color="auto"/>
        <w:bottom w:val="none" w:sz="0" w:space="0" w:color="auto"/>
        <w:right w:val="none" w:sz="0" w:space="0" w:color="auto"/>
      </w:divBdr>
    </w:div>
    <w:div w:id="622420703">
      <w:bodyDiv w:val="1"/>
      <w:marLeft w:val="0"/>
      <w:marRight w:val="0"/>
      <w:marTop w:val="0"/>
      <w:marBottom w:val="0"/>
      <w:divBdr>
        <w:top w:val="none" w:sz="0" w:space="0" w:color="auto"/>
        <w:left w:val="none" w:sz="0" w:space="0" w:color="auto"/>
        <w:bottom w:val="none" w:sz="0" w:space="0" w:color="auto"/>
        <w:right w:val="none" w:sz="0" w:space="0" w:color="auto"/>
      </w:divBdr>
    </w:div>
    <w:div w:id="758253807">
      <w:bodyDiv w:val="1"/>
      <w:marLeft w:val="0"/>
      <w:marRight w:val="0"/>
      <w:marTop w:val="0"/>
      <w:marBottom w:val="0"/>
      <w:divBdr>
        <w:top w:val="none" w:sz="0" w:space="0" w:color="auto"/>
        <w:left w:val="none" w:sz="0" w:space="0" w:color="auto"/>
        <w:bottom w:val="none" w:sz="0" w:space="0" w:color="auto"/>
        <w:right w:val="none" w:sz="0" w:space="0" w:color="auto"/>
      </w:divBdr>
      <w:divsChild>
        <w:div w:id="538858828">
          <w:marLeft w:val="547"/>
          <w:marRight w:val="0"/>
          <w:marTop w:val="0"/>
          <w:marBottom w:val="160"/>
          <w:divBdr>
            <w:top w:val="none" w:sz="0" w:space="0" w:color="auto"/>
            <w:left w:val="none" w:sz="0" w:space="0" w:color="auto"/>
            <w:bottom w:val="none" w:sz="0" w:space="0" w:color="auto"/>
            <w:right w:val="none" w:sz="0" w:space="0" w:color="auto"/>
          </w:divBdr>
        </w:div>
        <w:div w:id="447354408">
          <w:marLeft w:val="547"/>
          <w:marRight w:val="0"/>
          <w:marTop w:val="0"/>
          <w:marBottom w:val="160"/>
          <w:divBdr>
            <w:top w:val="none" w:sz="0" w:space="0" w:color="auto"/>
            <w:left w:val="none" w:sz="0" w:space="0" w:color="auto"/>
            <w:bottom w:val="none" w:sz="0" w:space="0" w:color="auto"/>
            <w:right w:val="none" w:sz="0" w:space="0" w:color="auto"/>
          </w:divBdr>
        </w:div>
        <w:div w:id="725180000">
          <w:marLeft w:val="547"/>
          <w:marRight w:val="0"/>
          <w:marTop w:val="0"/>
          <w:marBottom w:val="160"/>
          <w:divBdr>
            <w:top w:val="none" w:sz="0" w:space="0" w:color="auto"/>
            <w:left w:val="none" w:sz="0" w:space="0" w:color="auto"/>
            <w:bottom w:val="none" w:sz="0" w:space="0" w:color="auto"/>
            <w:right w:val="none" w:sz="0" w:space="0" w:color="auto"/>
          </w:divBdr>
        </w:div>
        <w:div w:id="947928130">
          <w:marLeft w:val="547"/>
          <w:marRight w:val="0"/>
          <w:marTop w:val="0"/>
          <w:marBottom w:val="160"/>
          <w:divBdr>
            <w:top w:val="none" w:sz="0" w:space="0" w:color="auto"/>
            <w:left w:val="none" w:sz="0" w:space="0" w:color="auto"/>
            <w:bottom w:val="none" w:sz="0" w:space="0" w:color="auto"/>
            <w:right w:val="none" w:sz="0" w:space="0" w:color="auto"/>
          </w:divBdr>
        </w:div>
        <w:div w:id="1905410484">
          <w:marLeft w:val="1166"/>
          <w:marRight w:val="0"/>
          <w:marTop w:val="0"/>
          <w:marBottom w:val="160"/>
          <w:divBdr>
            <w:top w:val="none" w:sz="0" w:space="0" w:color="auto"/>
            <w:left w:val="none" w:sz="0" w:space="0" w:color="auto"/>
            <w:bottom w:val="none" w:sz="0" w:space="0" w:color="auto"/>
            <w:right w:val="none" w:sz="0" w:space="0" w:color="auto"/>
          </w:divBdr>
        </w:div>
        <w:div w:id="1048451772">
          <w:marLeft w:val="1166"/>
          <w:marRight w:val="0"/>
          <w:marTop w:val="0"/>
          <w:marBottom w:val="160"/>
          <w:divBdr>
            <w:top w:val="none" w:sz="0" w:space="0" w:color="auto"/>
            <w:left w:val="none" w:sz="0" w:space="0" w:color="auto"/>
            <w:bottom w:val="none" w:sz="0" w:space="0" w:color="auto"/>
            <w:right w:val="none" w:sz="0" w:space="0" w:color="auto"/>
          </w:divBdr>
        </w:div>
      </w:divsChild>
    </w:div>
    <w:div w:id="1689218159">
      <w:bodyDiv w:val="1"/>
      <w:marLeft w:val="0"/>
      <w:marRight w:val="0"/>
      <w:marTop w:val="0"/>
      <w:marBottom w:val="0"/>
      <w:divBdr>
        <w:top w:val="none" w:sz="0" w:space="0" w:color="auto"/>
        <w:left w:val="none" w:sz="0" w:space="0" w:color="auto"/>
        <w:bottom w:val="none" w:sz="0" w:space="0" w:color="auto"/>
        <w:right w:val="none" w:sz="0" w:space="0" w:color="auto"/>
      </w:divBdr>
    </w:div>
    <w:div w:id="1821384738">
      <w:bodyDiv w:val="1"/>
      <w:marLeft w:val="0"/>
      <w:marRight w:val="0"/>
      <w:marTop w:val="0"/>
      <w:marBottom w:val="0"/>
      <w:divBdr>
        <w:top w:val="none" w:sz="0" w:space="0" w:color="auto"/>
        <w:left w:val="none" w:sz="0" w:space="0" w:color="auto"/>
        <w:bottom w:val="none" w:sz="0" w:space="0" w:color="auto"/>
        <w:right w:val="none" w:sz="0" w:space="0" w:color="auto"/>
      </w:divBdr>
    </w:div>
    <w:div w:id="203931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tarif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pck.kz/tarify/" TargetMode="External"/><Relationship Id="rId12" Type="http://schemas.openxmlformats.org/officeDocument/2006/relationships/hyperlink" Target="https://npck.k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pck.k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pck.k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pck.kz/"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16</Pages>
  <Words>11148</Words>
  <Characters>63550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74549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Измайлова Айнура Жумабековна</dc:creator>
  <cp:keywords/>
  <dc:description/>
  <cp:lastModifiedBy>Касанова Аида Сериккалиевна</cp:lastModifiedBy>
  <cp:revision>31</cp:revision>
  <dcterms:created xsi:type="dcterms:W3CDTF">2025-12-11T12:31:00Z</dcterms:created>
  <dcterms:modified xsi:type="dcterms:W3CDTF">2026-01-08T11:30:00Z</dcterms:modified>
</cp:coreProperties>
</file>