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244"/>
      </w:tblGrid>
      <w:tr w:rsidR="004172D2" w:rsidRPr="008D4DE8" w14:paraId="7BF37600" w14:textId="77777777" w:rsidTr="00FF0711">
        <w:trPr>
          <w:trHeight w:val="14024"/>
        </w:trPr>
        <w:tc>
          <w:tcPr>
            <w:tcW w:w="4962" w:type="dxa"/>
            <w:tcBorders>
              <w:top w:val="single" w:sz="4" w:space="0" w:color="auto"/>
              <w:left w:val="single" w:sz="4" w:space="0" w:color="auto"/>
              <w:bottom w:val="single" w:sz="4" w:space="0" w:color="auto"/>
              <w:right w:val="single" w:sz="4" w:space="0" w:color="auto"/>
            </w:tcBorders>
          </w:tcPr>
          <w:p w14:paraId="1E31CD6D" w14:textId="217E7D3E" w:rsidR="00DE0EBD" w:rsidRPr="008D4DE8" w:rsidRDefault="00DE0EBD" w:rsidP="00A52CC1">
            <w:pPr>
              <w:ind w:right="-1"/>
              <w:jc w:val="center"/>
              <w:rPr>
                <w:b/>
                <w:bCs/>
                <w:sz w:val="22"/>
                <w:szCs w:val="22"/>
                <w:lang w:val="en-US"/>
              </w:rPr>
            </w:pPr>
            <w:r w:rsidRPr="008D4DE8">
              <w:rPr>
                <w:b/>
                <w:bCs/>
                <w:sz w:val="22"/>
                <w:szCs w:val="22"/>
                <w:lang w:val="en-US"/>
              </w:rPr>
              <w:t>V</w:t>
            </w:r>
            <w:r w:rsidR="00546D92" w:rsidRPr="008D4DE8">
              <w:rPr>
                <w:b/>
                <w:bCs/>
                <w:sz w:val="22"/>
                <w:szCs w:val="22"/>
                <w:lang w:val="en-US"/>
              </w:rPr>
              <w:t>isa</w:t>
            </w:r>
            <w:r w:rsidRPr="008D4DE8">
              <w:rPr>
                <w:b/>
                <w:bCs/>
                <w:sz w:val="22"/>
                <w:szCs w:val="22"/>
                <w:lang w:val="en-US"/>
              </w:rPr>
              <w:t xml:space="preserve"> Internationa</w:t>
            </w:r>
            <w:r w:rsidR="00C74A33" w:rsidRPr="008D4DE8">
              <w:rPr>
                <w:b/>
                <w:bCs/>
                <w:sz w:val="22"/>
                <w:szCs w:val="22"/>
                <w:lang w:val="en-US"/>
              </w:rPr>
              <w:t>l</w:t>
            </w:r>
            <w:r w:rsidRPr="008D4DE8">
              <w:rPr>
                <w:b/>
                <w:bCs/>
                <w:sz w:val="22"/>
                <w:szCs w:val="22"/>
                <w:lang w:val="en-US"/>
              </w:rPr>
              <w:t xml:space="preserve"> халықаралық төлем жүйесінің карталары бойынша </w:t>
            </w:r>
            <w:r w:rsidR="007A634E" w:rsidRPr="008D4DE8">
              <w:rPr>
                <w:b/>
                <w:bCs/>
                <w:sz w:val="22"/>
                <w:szCs w:val="22"/>
                <w:lang w:val="kk-KZ"/>
              </w:rPr>
              <w:t>ішкі ұлттық</w:t>
            </w:r>
            <w:r w:rsidR="001B615F" w:rsidRPr="008D4DE8">
              <w:rPr>
                <w:b/>
                <w:bCs/>
                <w:sz w:val="22"/>
                <w:szCs w:val="22"/>
                <w:lang w:val="en-US"/>
              </w:rPr>
              <w:t xml:space="preserve"> операциялардың </w:t>
            </w:r>
            <w:r w:rsidRPr="008D4DE8">
              <w:rPr>
                <w:b/>
                <w:bCs/>
                <w:sz w:val="22"/>
                <w:szCs w:val="22"/>
                <w:lang w:val="en-US"/>
              </w:rPr>
              <w:t>ұлттық банкаралық клирингтің нәтижелері бойынша</w:t>
            </w:r>
          </w:p>
          <w:p w14:paraId="17E60341" w14:textId="0EB3ED80" w:rsidR="00D0192C" w:rsidRPr="008D4DE8" w:rsidRDefault="001B615F" w:rsidP="00A52CC1">
            <w:pPr>
              <w:ind w:right="-1"/>
              <w:jc w:val="center"/>
              <w:rPr>
                <w:b/>
                <w:bCs/>
                <w:sz w:val="22"/>
                <w:szCs w:val="22"/>
                <w:lang w:val="en-US"/>
              </w:rPr>
            </w:pPr>
            <w:r w:rsidRPr="008D4DE8">
              <w:rPr>
                <w:b/>
                <w:bCs/>
                <w:sz w:val="22"/>
                <w:szCs w:val="22"/>
                <w:lang w:val="en-US"/>
              </w:rPr>
              <w:t xml:space="preserve">банкаралық </w:t>
            </w:r>
            <w:r w:rsidR="00DE0EBD" w:rsidRPr="008D4DE8">
              <w:rPr>
                <w:b/>
                <w:bCs/>
                <w:sz w:val="22"/>
                <w:szCs w:val="22"/>
                <w:lang w:val="kk-KZ"/>
              </w:rPr>
              <w:t>а</w:t>
            </w:r>
            <w:r w:rsidR="00D0192C" w:rsidRPr="008D4DE8">
              <w:rPr>
                <w:b/>
                <w:bCs/>
                <w:sz w:val="22"/>
                <w:szCs w:val="22"/>
                <w:lang w:val="en-US"/>
              </w:rPr>
              <w:t>қша аудар</w:t>
            </w:r>
            <w:r w:rsidRPr="008D4DE8">
              <w:rPr>
                <w:b/>
                <w:bCs/>
                <w:sz w:val="22"/>
                <w:szCs w:val="22"/>
                <w:lang w:val="kk-KZ"/>
              </w:rPr>
              <w:t xml:space="preserve">у </w:t>
            </w:r>
            <w:r w:rsidR="00D0192C" w:rsidRPr="008D4DE8">
              <w:rPr>
                <w:b/>
                <w:bCs/>
                <w:sz w:val="22"/>
                <w:szCs w:val="22"/>
                <w:lang w:val="en-US"/>
              </w:rPr>
              <w:t>жүйесінде қызмет көрсету туралы</w:t>
            </w:r>
          </w:p>
          <w:p w14:paraId="315C07F0" w14:textId="77777777" w:rsidR="00D0192C" w:rsidRPr="008D4DE8" w:rsidRDefault="00D0192C" w:rsidP="00A52CC1">
            <w:pPr>
              <w:ind w:right="-1"/>
              <w:jc w:val="center"/>
              <w:rPr>
                <w:b/>
                <w:bCs/>
                <w:sz w:val="22"/>
                <w:szCs w:val="22"/>
                <w:lang w:val="en-US"/>
              </w:rPr>
            </w:pPr>
            <w:r w:rsidRPr="008D4DE8">
              <w:rPr>
                <w:b/>
                <w:bCs/>
                <w:sz w:val="22"/>
                <w:szCs w:val="22"/>
                <w:lang w:val="en-US"/>
              </w:rPr>
              <w:t>Шарт №____/_____-___</w:t>
            </w:r>
          </w:p>
          <w:p w14:paraId="129CD71C" w14:textId="77777777" w:rsidR="00635247" w:rsidRPr="008D4DE8" w:rsidRDefault="00635247" w:rsidP="00A52CC1">
            <w:pPr>
              <w:pStyle w:val="16"/>
              <w:rPr>
                <w:lang w:val="en-US"/>
              </w:rPr>
            </w:pPr>
          </w:p>
          <w:p w14:paraId="25F50D2A" w14:textId="77777777" w:rsidR="00635247" w:rsidRPr="008D4DE8" w:rsidRDefault="00635247" w:rsidP="00A52CC1">
            <w:pPr>
              <w:rPr>
                <w:b/>
                <w:bCs/>
                <w:sz w:val="22"/>
                <w:szCs w:val="22"/>
                <w:lang w:val="en-US"/>
              </w:rPr>
            </w:pPr>
            <w:r w:rsidRPr="008D4DE8">
              <w:rPr>
                <w:b/>
                <w:bCs/>
                <w:sz w:val="22"/>
                <w:szCs w:val="22"/>
              </w:rPr>
              <w:t>Алматы</w:t>
            </w:r>
            <w:r w:rsidRPr="008D4DE8">
              <w:rPr>
                <w:b/>
                <w:bCs/>
                <w:sz w:val="22"/>
                <w:szCs w:val="22"/>
                <w:lang w:val="kk-KZ"/>
              </w:rPr>
              <w:t xml:space="preserve"> қ.</w:t>
            </w:r>
            <w:r w:rsidRPr="008D4DE8">
              <w:rPr>
                <w:b/>
                <w:bCs/>
                <w:sz w:val="22"/>
                <w:szCs w:val="22"/>
                <w:lang w:val="en-US"/>
              </w:rPr>
              <w:tab/>
              <w:t xml:space="preserve">   «____»____________20__ </w:t>
            </w:r>
            <w:r w:rsidRPr="008D4DE8">
              <w:rPr>
                <w:b/>
                <w:bCs/>
                <w:sz w:val="22"/>
                <w:szCs w:val="22"/>
                <w:lang w:val="kk-KZ"/>
              </w:rPr>
              <w:t>ж</w:t>
            </w:r>
            <w:r w:rsidRPr="008D4DE8">
              <w:rPr>
                <w:b/>
                <w:bCs/>
                <w:sz w:val="22"/>
                <w:szCs w:val="22"/>
                <w:lang w:val="en-US"/>
              </w:rPr>
              <w:t xml:space="preserve">. </w:t>
            </w:r>
          </w:p>
          <w:p w14:paraId="4506BC61" w14:textId="77777777" w:rsidR="0005404E" w:rsidRPr="008D4DE8" w:rsidRDefault="0005404E" w:rsidP="00A52CC1">
            <w:pPr>
              <w:pStyle w:val="16"/>
              <w:rPr>
                <w:lang w:val="en-US"/>
              </w:rPr>
            </w:pPr>
          </w:p>
          <w:p w14:paraId="7A3DADFD" w14:textId="797D8FDE" w:rsidR="00FF0711" w:rsidRPr="00FF0711" w:rsidRDefault="00FF0711" w:rsidP="00FF0711">
            <w:pPr>
              <w:jc w:val="both"/>
              <w:rPr>
                <w:sz w:val="22"/>
                <w:szCs w:val="22"/>
                <w:lang w:val="kk-KZ"/>
              </w:rPr>
            </w:pPr>
            <w:r w:rsidRPr="00FF0711">
              <w:rPr>
                <w:sz w:val="22"/>
                <w:szCs w:val="22"/>
                <w:lang w:val="kk-KZ"/>
              </w:rPr>
              <w:t xml:space="preserve">Бұдан әрі – «ҰТК» АҚ деп аталушы, «Қазақстан Республикасы Ұлттық Банкінің Ұлттық төлем корпорациясы» акционерлік қоғамы атынан, </w:t>
            </w:r>
            <w:r w:rsidR="00D73D5E" w:rsidRPr="00D73D5E">
              <w:rPr>
                <w:sz w:val="22"/>
                <w:szCs w:val="22"/>
                <w:lang w:val="kk-KZ"/>
              </w:rPr>
              <w:t>Жарғы негізінде іс-әрекет жасайтын Басқарма Төрағасы</w:t>
            </w:r>
            <w:r w:rsidR="005A53E5">
              <w:rPr>
                <w:sz w:val="22"/>
                <w:szCs w:val="22"/>
                <w:lang w:val="kk-KZ"/>
              </w:rPr>
              <w:t xml:space="preserve"> </w:t>
            </w:r>
            <w:r w:rsidR="00D73D5E" w:rsidRPr="00D73D5E">
              <w:rPr>
                <w:sz w:val="22"/>
                <w:szCs w:val="22"/>
                <w:lang w:val="kk-KZ"/>
              </w:rPr>
              <w:t>Жанар Турганбековна Самаева арқылы</w:t>
            </w:r>
            <w:r w:rsidRPr="00FF0711">
              <w:rPr>
                <w:sz w:val="22"/>
                <w:szCs w:val="22"/>
                <w:lang w:val="kk-KZ"/>
              </w:rPr>
              <w:t xml:space="preserve">,  бір жағынан, </w:t>
            </w:r>
          </w:p>
          <w:p w14:paraId="741240B4" w14:textId="014C38A2" w:rsidR="00754160" w:rsidRPr="008D4DE8" w:rsidRDefault="00FF0711" w:rsidP="00FF0711">
            <w:pPr>
              <w:jc w:val="both"/>
              <w:rPr>
                <w:sz w:val="22"/>
                <w:szCs w:val="22"/>
                <w:lang w:val="kk-KZ"/>
              </w:rPr>
            </w:pPr>
            <w:r w:rsidRPr="00FF0711">
              <w:rPr>
                <w:sz w:val="22"/>
                <w:szCs w:val="22"/>
                <w:lang w:val="kk-KZ"/>
              </w:rPr>
              <w:t xml:space="preserve">және бұдан әрі – «Пайдаланушы» деп аталушы </w:t>
            </w:r>
            <w:r w:rsidR="001A2C6D">
              <w:rPr>
                <w:sz w:val="22"/>
                <w:szCs w:val="22"/>
                <w:lang w:val="kk-KZ"/>
              </w:rPr>
              <w:t>_______________________________</w:t>
            </w:r>
            <w:r w:rsidR="00501B23">
              <w:rPr>
                <w:sz w:val="22"/>
                <w:szCs w:val="22"/>
                <w:lang w:val="kk-KZ"/>
              </w:rPr>
              <w:t xml:space="preserve"> негізінде </w:t>
            </w:r>
            <w:r w:rsidRPr="00FF0711">
              <w:rPr>
                <w:sz w:val="22"/>
                <w:szCs w:val="22"/>
                <w:lang w:val="kk-KZ"/>
              </w:rPr>
              <w:t>іс</w:t>
            </w:r>
            <w:r w:rsidRPr="00FF0711">
              <w:rPr>
                <w:sz w:val="22"/>
                <w:szCs w:val="22"/>
              </w:rPr>
              <w:sym w:font="Symbol" w:char="F02D"/>
            </w:r>
            <w:r w:rsidRPr="00FF0711">
              <w:rPr>
                <w:sz w:val="22"/>
                <w:szCs w:val="22"/>
                <w:lang w:val="kk-KZ"/>
              </w:rPr>
              <w:t xml:space="preserve">әрекет жасайтын </w:t>
            </w:r>
            <w:r w:rsidR="001A2C6D">
              <w:rPr>
                <w:sz w:val="22"/>
                <w:szCs w:val="22"/>
                <w:lang w:val="kk-KZ"/>
              </w:rPr>
              <w:t>_______________________</w:t>
            </w:r>
            <w:r w:rsidRPr="00FF0711">
              <w:rPr>
                <w:sz w:val="22"/>
                <w:szCs w:val="22"/>
                <w:lang w:val="kk-KZ"/>
              </w:rPr>
              <w:t>, екінші жағынан бірлесіп Тараптар, ал жекелеп Тарап деп аталушы осы шартты (бұдан әрі – Шарт) жасап, төмендегідей жайында келісімге келді:</w:t>
            </w:r>
          </w:p>
          <w:p w14:paraId="7B491ED7" w14:textId="77777777" w:rsidR="0005544C" w:rsidRPr="008D4DE8" w:rsidRDefault="0005544C" w:rsidP="00A52CC1">
            <w:pPr>
              <w:pStyle w:val="16"/>
              <w:rPr>
                <w:lang w:val="kk-KZ"/>
              </w:rPr>
            </w:pPr>
          </w:p>
          <w:p w14:paraId="3F311C36" w14:textId="77777777" w:rsidR="00754160" w:rsidRPr="008D4DE8" w:rsidRDefault="00C26087" w:rsidP="00A52CC1">
            <w:pPr>
              <w:pStyle w:val="16"/>
              <w:rPr>
                <w:lang w:val="kk-KZ"/>
              </w:rPr>
            </w:pPr>
            <w:r w:rsidRPr="008D4DE8">
              <w:rPr>
                <w:lang w:val="kk-KZ"/>
              </w:rPr>
              <w:t>1.</w:t>
            </w:r>
            <w:r w:rsidR="00754160" w:rsidRPr="008D4DE8">
              <w:rPr>
                <w:lang w:val="kk-KZ"/>
              </w:rPr>
              <w:t>ШАРТТЫҢ МӘНІ</w:t>
            </w:r>
          </w:p>
          <w:p w14:paraId="74DA6367" w14:textId="7C26B991" w:rsidR="00F779DD" w:rsidRPr="008D4DE8" w:rsidRDefault="00BD243C" w:rsidP="00A52CC1">
            <w:pPr>
              <w:pStyle w:val="21"/>
              <w:tabs>
                <w:tab w:val="left" w:pos="8505"/>
              </w:tabs>
              <w:autoSpaceDE/>
              <w:autoSpaceDN/>
              <w:rPr>
                <w:sz w:val="22"/>
                <w:szCs w:val="22"/>
                <w:lang w:val="kk-KZ"/>
              </w:rPr>
            </w:pPr>
            <w:r w:rsidRPr="008D4DE8">
              <w:rPr>
                <w:bCs/>
                <w:sz w:val="22"/>
                <w:szCs w:val="22"/>
                <w:lang w:val="kk-KZ"/>
              </w:rPr>
              <w:t>1.1</w:t>
            </w:r>
            <w:r w:rsidR="00F50EB4" w:rsidRPr="008D4DE8">
              <w:rPr>
                <w:bCs/>
                <w:sz w:val="22"/>
                <w:szCs w:val="22"/>
                <w:lang w:val="kk-KZ"/>
              </w:rPr>
              <w:t>.</w:t>
            </w:r>
            <w:r w:rsidR="00F50EB4" w:rsidRPr="008D4DE8">
              <w:rPr>
                <w:sz w:val="22"/>
                <w:szCs w:val="22"/>
                <w:lang w:val="kk-KZ"/>
              </w:rPr>
              <w:t xml:space="preserve"> </w:t>
            </w:r>
            <w:r w:rsidR="00F779DD" w:rsidRPr="008D4DE8">
              <w:rPr>
                <w:sz w:val="22"/>
                <w:szCs w:val="22"/>
                <w:lang w:val="kk-KZ"/>
              </w:rPr>
              <w:t xml:space="preserve">Пайдаланушы тапсырады және төлейді, ал </w:t>
            </w:r>
            <w:r w:rsidR="004D035A" w:rsidRPr="008D4DE8">
              <w:rPr>
                <w:sz w:val="22"/>
                <w:szCs w:val="22"/>
                <w:lang w:val="kk-KZ"/>
              </w:rPr>
              <w:t xml:space="preserve"> «</w:t>
            </w:r>
            <w:r w:rsidR="002F766F" w:rsidRPr="008D4DE8">
              <w:rPr>
                <w:sz w:val="22"/>
                <w:szCs w:val="22"/>
                <w:lang w:val="kk-KZ"/>
              </w:rPr>
              <w:t>ҰТК</w:t>
            </w:r>
            <w:r w:rsidR="004D035A" w:rsidRPr="008D4DE8">
              <w:rPr>
                <w:rStyle w:val="afd"/>
                <w:i w:val="0"/>
                <w:iCs w:val="0"/>
                <w:sz w:val="22"/>
                <w:szCs w:val="22"/>
                <w:lang w:val="kk-KZ"/>
              </w:rPr>
              <w:t>» А</w:t>
            </w:r>
            <w:r w:rsidR="004D035A" w:rsidRPr="008D4DE8">
              <w:rPr>
                <w:bCs/>
                <w:sz w:val="22"/>
                <w:szCs w:val="22"/>
                <w:lang w:val="kk-KZ"/>
              </w:rPr>
              <w:t>Қ</w:t>
            </w:r>
            <w:r w:rsidR="00F779DD" w:rsidRPr="008D4DE8">
              <w:rPr>
                <w:sz w:val="22"/>
                <w:szCs w:val="22"/>
                <w:lang w:val="kk-KZ"/>
              </w:rPr>
              <w:t xml:space="preserve"> осы Шарттың, Қазақстан Республикасының қолданыстағы заңнамасы, Қазақстан Республикасы Ұлттық Банкінің нормативтік құқықтық актілері </w:t>
            </w:r>
            <w:r w:rsidR="004D035A" w:rsidRPr="008D4DE8">
              <w:rPr>
                <w:sz w:val="22"/>
                <w:szCs w:val="22"/>
                <w:lang w:val="kk-KZ"/>
              </w:rPr>
              <w:t xml:space="preserve"> «ҰТК</w:t>
            </w:r>
            <w:r w:rsidR="004D035A" w:rsidRPr="008D4DE8">
              <w:rPr>
                <w:rStyle w:val="afd"/>
                <w:i w:val="0"/>
                <w:iCs w:val="0"/>
                <w:sz w:val="22"/>
                <w:szCs w:val="22"/>
                <w:lang w:val="kk-KZ"/>
              </w:rPr>
              <w:t>» А</w:t>
            </w:r>
            <w:r w:rsidR="004D035A" w:rsidRPr="008D4DE8">
              <w:rPr>
                <w:bCs/>
                <w:sz w:val="22"/>
                <w:szCs w:val="22"/>
                <w:lang w:val="kk-KZ"/>
              </w:rPr>
              <w:t>Қ</w:t>
            </w:r>
            <w:r w:rsidR="004D035A" w:rsidRPr="008D4DE8">
              <w:rPr>
                <w:sz w:val="22"/>
                <w:szCs w:val="22"/>
                <w:lang w:val="kk-KZ"/>
              </w:rPr>
              <w:t xml:space="preserve"> </w:t>
            </w:r>
            <w:r w:rsidR="00F779DD" w:rsidRPr="008D4DE8">
              <w:rPr>
                <w:sz w:val="22"/>
                <w:szCs w:val="22"/>
                <w:lang w:val="kk-KZ"/>
              </w:rPr>
              <w:t xml:space="preserve"> мен V</w:t>
            </w:r>
            <w:r w:rsidR="00546D92" w:rsidRPr="008D4DE8">
              <w:rPr>
                <w:sz w:val="22"/>
                <w:szCs w:val="22"/>
                <w:lang w:val="kk-KZ"/>
              </w:rPr>
              <w:t>isa</w:t>
            </w:r>
            <w:r w:rsidR="00F779DD" w:rsidRPr="008D4DE8">
              <w:rPr>
                <w:sz w:val="22"/>
                <w:szCs w:val="22"/>
                <w:lang w:val="kk-KZ"/>
              </w:rPr>
              <w:t xml:space="preserve"> International халықаралық төлем жүйесі</w:t>
            </w:r>
            <w:r w:rsidR="00A35D51" w:rsidRPr="008D4DE8">
              <w:rPr>
                <w:sz w:val="22"/>
                <w:szCs w:val="22"/>
                <w:lang w:val="kk-KZ"/>
              </w:rPr>
              <w:t xml:space="preserve"> </w:t>
            </w:r>
            <w:r w:rsidR="00F779DD" w:rsidRPr="008D4DE8">
              <w:rPr>
                <w:sz w:val="22"/>
                <w:szCs w:val="22"/>
                <w:lang w:val="kk-KZ"/>
              </w:rPr>
              <w:t>арасында жасалған шарттың талаптарына сәйкес V</w:t>
            </w:r>
            <w:r w:rsidR="00546D92" w:rsidRPr="008D4DE8">
              <w:rPr>
                <w:sz w:val="22"/>
                <w:szCs w:val="22"/>
                <w:lang w:val="kk-KZ"/>
              </w:rPr>
              <w:t>isa</w:t>
            </w:r>
            <w:r w:rsidR="00F779DD" w:rsidRPr="008D4DE8">
              <w:rPr>
                <w:sz w:val="22"/>
                <w:szCs w:val="22"/>
                <w:lang w:val="kk-KZ"/>
              </w:rPr>
              <w:t xml:space="preserve"> International карталары бойынша ұлттық банкаралық клирингтің, өңделген </w:t>
            </w:r>
            <w:r w:rsidR="004D035A" w:rsidRPr="008D4DE8">
              <w:rPr>
                <w:sz w:val="22"/>
                <w:szCs w:val="22"/>
                <w:lang w:val="kk-KZ"/>
              </w:rPr>
              <w:t xml:space="preserve"> «ҰТК</w:t>
            </w:r>
            <w:r w:rsidR="004D035A" w:rsidRPr="008D4DE8">
              <w:rPr>
                <w:rStyle w:val="afd"/>
                <w:i w:val="0"/>
                <w:iCs w:val="0"/>
                <w:sz w:val="22"/>
                <w:szCs w:val="22"/>
                <w:lang w:val="kk-KZ"/>
              </w:rPr>
              <w:t>» А</w:t>
            </w:r>
            <w:r w:rsidR="004D035A" w:rsidRPr="008D4DE8">
              <w:rPr>
                <w:bCs/>
                <w:sz w:val="22"/>
                <w:szCs w:val="22"/>
                <w:lang w:val="kk-KZ"/>
              </w:rPr>
              <w:t>Қ</w:t>
            </w:r>
            <w:r w:rsidR="004D035A" w:rsidRPr="008D4DE8">
              <w:rPr>
                <w:sz w:val="22"/>
                <w:szCs w:val="22"/>
                <w:lang w:val="kk-KZ"/>
              </w:rPr>
              <w:t xml:space="preserve"> </w:t>
            </w:r>
            <w:r w:rsidR="00905CD7" w:rsidRPr="008D4DE8">
              <w:rPr>
                <w:sz w:val="22"/>
                <w:szCs w:val="22"/>
                <w:lang w:val="kk-KZ"/>
              </w:rPr>
              <w:t>ішкі ұлттық</w:t>
            </w:r>
            <w:r w:rsidR="00F779DD" w:rsidRPr="008D4DE8">
              <w:rPr>
                <w:sz w:val="22"/>
                <w:szCs w:val="22"/>
                <w:lang w:val="kk-KZ"/>
              </w:rPr>
              <w:t xml:space="preserve"> операцияларының нәтижелері бойынша банкаралық ақша аударымдары жүйесінде (бұдан әрі – БААЖ) ақша аударымдарын жүзеге асыру бойынша қызметтер</w:t>
            </w:r>
            <w:r w:rsidR="00E72625" w:rsidRPr="008D4DE8">
              <w:rPr>
                <w:sz w:val="22"/>
                <w:szCs w:val="22"/>
                <w:lang w:val="kk-KZ"/>
              </w:rPr>
              <w:t>ді</w:t>
            </w:r>
            <w:r w:rsidR="00F779DD" w:rsidRPr="008D4DE8">
              <w:rPr>
                <w:sz w:val="22"/>
                <w:szCs w:val="22"/>
                <w:lang w:val="kk-KZ"/>
              </w:rPr>
              <w:t xml:space="preserve"> </w:t>
            </w:r>
            <w:r w:rsidR="00A35D51" w:rsidRPr="008D4DE8">
              <w:rPr>
                <w:sz w:val="22"/>
                <w:szCs w:val="22"/>
                <w:lang w:val="kk-KZ"/>
              </w:rPr>
              <w:t xml:space="preserve">(бұдан әрі-Қызметтер) көрсетуге </w:t>
            </w:r>
            <w:r w:rsidR="00F779DD" w:rsidRPr="008D4DE8">
              <w:rPr>
                <w:sz w:val="22"/>
                <w:szCs w:val="22"/>
                <w:lang w:val="kk-KZ"/>
              </w:rPr>
              <w:t>міндеттеме алады.</w:t>
            </w:r>
          </w:p>
          <w:p w14:paraId="6AED331C" w14:textId="77777777" w:rsidR="00F779DD" w:rsidRPr="008D4DE8" w:rsidRDefault="00F779DD" w:rsidP="00A52CC1">
            <w:pPr>
              <w:pStyle w:val="21"/>
              <w:tabs>
                <w:tab w:val="left" w:pos="8505"/>
              </w:tabs>
              <w:autoSpaceDE/>
              <w:autoSpaceDN/>
              <w:rPr>
                <w:sz w:val="22"/>
                <w:szCs w:val="22"/>
                <w:lang w:val="kk-KZ"/>
              </w:rPr>
            </w:pPr>
          </w:p>
          <w:p w14:paraId="32DB2F5C" w14:textId="77777777" w:rsidR="00754160" w:rsidRPr="008D4DE8" w:rsidRDefault="006B1208" w:rsidP="00A52CC1">
            <w:pPr>
              <w:pStyle w:val="21"/>
              <w:tabs>
                <w:tab w:val="left" w:pos="8505"/>
              </w:tabs>
              <w:autoSpaceDE/>
              <w:autoSpaceDN/>
              <w:jc w:val="center"/>
              <w:rPr>
                <w:b/>
                <w:sz w:val="22"/>
                <w:szCs w:val="22"/>
                <w:lang w:val="kk-KZ"/>
              </w:rPr>
            </w:pPr>
            <w:r w:rsidRPr="008D4DE8">
              <w:rPr>
                <w:b/>
                <w:sz w:val="22"/>
                <w:szCs w:val="22"/>
                <w:lang w:val="kk-KZ"/>
              </w:rPr>
              <w:t>2.</w:t>
            </w:r>
            <w:r w:rsidR="00754160" w:rsidRPr="008D4DE8">
              <w:rPr>
                <w:b/>
                <w:sz w:val="22"/>
                <w:szCs w:val="22"/>
                <w:lang w:val="kk-KZ"/>
              </w:rPr>
              <w:t>ТАРАПТАРДЫҢ ҚҰҚЫҚТАРЫ МЕН МІНДЕТТЕРІ</w:t>
            </w:r>
          </w:p>
          <w:p w14:paraId="64C39797" w14:textId="0C030319" w:rsidR="007572D4" w:rsidRPr="008D4DE8" w:rsidRDefault="005048CC" w:rsidP="00A52CC1">
            <w:pPr>
              <w:jc w:val="both"/>
              <w:rPr>
                <w:b/>
                <w:sz w:val="22"/>
                <w:szCs w:val="22"/>
                <w:lang w:val="kk-KZ"/>
              </w:rPr>
            </w:pPr>
            <w:r w:rsidRPr="008D4DE8">
              <w:rPr>
                <w:sz w:val="22"/>
                <w:szCs w:val="22"/>
                <w:lang w:val="kk-KZ"/>
              </w:rPr>
              <w:t>2.1.Тараптар «Ұлттық банкаралық клиринг нәтижелері бойынша БААЖ ақша</w:t>
            </w:r>
            <w:r w:rsidR="007572D4" w:rsidRPr="008D4DE8">
              <w:rPr>
                <w:sz w:val="22"/>
                <w:szCs w:val="22"/>
                <w:lang w:val="kk-KZ"/>
              </w:rPr>
              <w:t xml:space="preserve"> аударуды жүзеге асыру тәртібін»</w:t>
            </w:r>
            <w:r w:rsidRPr="008D4DE8">
              <w:rPr>
                <w:sz w:val="22"/>
                <w:szCs w:val="22"/>
                <w:lang w:val="kk-KZ"/>
              </w:rPr>
              <w:t xml:space="preserve"> (Шартқа №1 қосымша) орындауға міндеттенеді.</w:t>
            </w:r>
            <w:r w:rsidR="00754160" w:rsidRPr="008D4DE8">
              <w:rPr>
                <w:sz w:val="22"/>
                <w:szCs w:val="22"/>
                <w:lang w:val="kk-KZ"/>
              </w:rPr>
              <w:t xml:space="preserve"> </w:t>
            </w:r>
          </w:p>
          <w:p w14:paraId="343A8E22" w14:textId="74A9EED4" w:rsidR="00754160" w:rsidRPr="008D4DE8" w:rsidRDefault="007572D4" w:rsidP="00A52CC1">
            <w:pPr>
              <w:jc w:val="both"/>
              <w:rPr>
                <w:sz w:val="22"/>
                <w:szCs w:val="22"/>
                <w:lang w:val="kk-KZ"/>
              </w:rPr>
            </w:pPr>
            <w:r w:rsidRPr="008D4DE8">
              <w:rPr>
                <w:b/>
                <w:sz w:val="22"/>
                <w:szCs w:val="22"/>
                <w:lang w:val="kk-KZ"/>
              </w:rPr>
              <w:t>2.2.</w:t>
            </w:r>
            <w:r w:rsidR="004D035A" w:rsidRPr="00FF0711">
              <w:rPr>
                <w:sz w:val="22"/>
                <w:szCs w:val="22"/>
                <w:lang w:val="kk-KZ"/>
              </w:rPr>
              <w:t xml:space="preserve"> </w:t>
            </w:r>
            <w:r w:rsidR="004D035A" w:rsidRPr="00FF0711">
              <w:rPr>
                <w:b/>
                <w:bCs/>
                <w:sz w:val="22"/>
                <w:szCs w:val="22"/>
                <w:lang w:val="kk-KZ"/>
              </w:rPr>
              <w:t>«ҰТК</w:t>
            </w:r>
            <w:r w:rsidR="004D035A" w:rsidRPr="00FF0711">
              <w:rPr>
                <w:rStyle w:val="afd"/>
                <w:b/>
                <w:bCs/>
                <w:i w:val="0"/>
                <w:iCs w:val="0"/>
                <w:sz w:val="22"/>
                <w:szCs w:val="22"/>
                <w:lang w:val="kk-KZ"/>
              </w:rPr>
              <w:t>» А</w:t>
            </w:r>
            <w:r w:rsidR="004D035A" w:rsidRPr="00FF0711">
              <w:rPr>
                <w:b/>
                <w:bCs/>
                <w:sz w:val="22"/>
                <w:szCs w:val="22"/>
                <w:lang w:val="kk-KZ"/>
              </w:rPr>
              <w:t>Қ</w:t>
            </w:r>
            <w:r w:rsidR="00754160" w:rsidRPr="00FF0711">
              <w:rPr>
                <w:b/>
                <w:bCs/>
                <w:sz w:val="22"/>
                <w:szCs w:val="22"/>
                <w:lang w:val="kk-KZ"/>
              </w:rPr>
              <w:t>:</w:t>
            </w:r>
            <w:r w:rsidR="009B0F49" w:rsidRPr="008D4DE8">
              <w:rPr>
                <w:sz w:val="22"/>
                <w:szCs w:val="22"/>
                <w:lang w:val="kk-KZ"/>
              </w:rPr>
              <w:t xml:space="preserve"> </w:t>
            </w:r>
          </w:p>
          <w:p w14:paraId="456B6C8B" w14:textId="6E9A4EFE" w:rsidR="009B0F49" w:rsidRPr="008D4DE8" w:rsidRDefault="005A382E" w:rsidP="00A52CC1">
            <w:pPr>
              <w:pStyle w:val="21"/>
              <w:tabs>
                <w:tab w:val="num" w:pos="1429"/>
                <w:tab w:val="left" w:pos="8505"/>
              </w:tabs>
              <w:autoSpaceDE/>
              <w:autoSpaceDN/>
              <w:ind w:left="26"/>
              <w:rPr>
                <w:sz w:val="22"/>
                <w:szCs w:val="22"/>
                <w:lang w:val="kk-KZ"/>
              </w:rPr>
            </w:pPr>
            <w:r w:rsidRPr="008D4DE8">
              <w:rPr>
                <w:sz w:val="22"/>
                <w:szCs w:val="22"/>
                <w:lang w:val="kk-KZ"/>
              </w:rPr>
              <w:t xml:space="preserve">2.2.1. Ұлттық банкаралық клирингтің нәтижелері бойынша </w:t>
            </w:r>
            <w:r w:rsidR="00640E2F" w:rsidRPr="008D4DE8">
              <w:rPr>
                <w:sz w:val="22"/>
                <w:szCs w:val="22"/>
                <w:lang w:val="kk-KZ"/>
              </w:rPr>
              <w:t>П</w:t>
            </w:r>
            <w:r w:rsidRPr="008D4DE8">
              <w:rPr>
                <w:sz w:val="22"/>
                <w:szCs w:val="22"/>
                <w:lang w:val="kk-KZ"/>
              </w:rPr>
              <w:t>айдаланушының ақшасы шегінде БААЖ ақша аударымдарын жүзеге асыруға</w:t>
            </w:r>
            <w:r w:rsidR="009B0F49" w:rsidRPr="008D4DE8">
              <w:rPr>
                <w:sz w:val="22"/>
                <w:szCs w:val="22"/>
                <w:lang w:val="kk-KZ"/>
              </w:rPr>
              <w:t>.</w:t>
            </w:r>
          </w:p>
          <w:p w14:paraId="452FE132" w14:textId="0E843E3F" w:rsidR="003E4013" w:rsidRPr="008D4DE8" w:rsidRDefault="004F5443" w:rsidP="00A52CC1">
            <w:pPr>
              <w:pStyle w:val="21"/>
              <w:tabs>
                <w:tab w:val="num" w:pos="1429"/>
                <w:tab w:val="left" w:pos="8505"/>
              </w:tabs>
              <w:autoSpaceDE/>
              <w:autoSpaceDN/>
              <w:rPr>
                <w:sz w:val="22"/>
                <w:szCs w:val="22"/>
                <w:lang w:val="kk-KZ"/>
              </w:rPr>
            </w:pPr>
            <w:r w:rsidRPr="008D4DE8">
              <w:rPr>
                <w:sz w:val="22"/>
                <w:szCs w:val="22"/>
                <w:lang w:val="kk-KZ"/>
              </w:rPr>
              <w:t>2.2.2.</w:t>
            </w:r>
            <w:r w:rsidR="00FF0711" w:rsidRPr="00FF0711">
              <w:rPr>
                <w:sz w:val="22"/>
                <w:szCs w:val="22"/>
                <w:lang w:val="kk-KZ"/>
              </w:rPr>
              <w:t xml:space="preserve"> Пайдаланушыға жазбаша хабарлама арқылы:</w:t>
            </w:r>
          </w:p>
          <w:p w14:paraId="20FF0067" w14:textId="4EDC429C" w:rsidR="004D2C8D" w:rsidRPr="008D4DE8" w:rsidRDefault="003E4013" w:rsidP="00A52CC1">
            <w:pPr>
              <w:pStyle w:val="21"/>
              <w:tabs>
                <w:tab w:val="left" w:pos="0"/>
              </w:tabs>
              <w:rPr>
                <w:sz w:val="22"/>
                <w:szCs w:val="22"/>
                <w:lang w:val="kk-KZ"/>
              </w:rPr>
            </w:pPr>
            <w:r w:rsidRPr="008D4DE8">
              <w:rPr>
                <w:sz w:val="22"/>
                <w:szCs w:val="22"/>
                <w:lang w:val="kk-KZ"/>
              </w:rPr>
              <w:t xml:space="preserve">а) </w:t>
            </w:r>
            <w:r w:rsidR="004D2C8D" w:rsidRPr="008D4DE8">
              <w:rPr>
                <w:sz w:val="22"/>
                <w:szCs w:val="22"/>
                <w:lang w:val="kk-KZ"/>
              </w:rPr>
              <w:t>осы Шарт бойынша көрсетілетін қызметтерге тарифтердің кез келген өзгерістері туралы бір айдан кешіктірмей ескертуге;</w:t>
            </w:r>
          </w:p>
          <w:p w14:paraId="7F1091BC" w14:textId="47CA8977" w:rsidR="009B0F49" w:rsidRPr="008D4DE8" w:rsidRDefault="003E4013" w:rsidP="00A52CC1">
            <w:pPr>
              <w:pStyle w:val="21"/>
              <w:tabs>
                <w:tab w:val="left" w:pos="0"/>
              </w:tabs>
              <w:rPr>
                <w:b/>
                <w:bCs/>
                <w:sz w:val="22"/>
                <w:szCs w:val="22"/>
                <w:lang w:val="kk-KZ"/>
              </w:rPr>
            </w:pPr>
            <w:r w:rsidRPr="008D4DE8">
              <w:rPr>
                <w:sz w:val="22"/>
                <w:szCs w:val="22"/>
                <w:lang w:val="kk-KZ"/>
              </w:rPr>
              <w:t xml:space="preserve">б) </w:t>
            </w:r>
            <w:r w:rsidR="004D2C8D" w:rsidRPr="008D4DE8">
              <w:rPr>
                <w:sz w:val="22"/>
                <w:szCs w:val="22"/>
                <w:lang w:val="kk-KZ"/>
              </w:rPr>
              <w:t xml:space="preserve">«Ұлттық банкаралық клиринг нәтижелері бойынша БААЖ ақша аударуды жүзеге асыру тәртібіндегі» (Шартқа №1 қосымша) кез келген </w:t>
            </w:r>
            <w:r w:rsidR="004D2C8D" w:rsidRPr="008D4DE8">
              <w:rPr>
                <w:sz w:val="22"/>
                <w:szCs w:val="22"/>
                <w:lang w:val="kk-KZ"/>
              </w:rPr>
              <w:lastRenderedPageBreak/>
              <w:t xml:space="preserve">өзгерістер туралы 20 (жиырма) күнтізбелік күннен кешіктірмей  </w:t>
            </w:r>
            <w:r w:rsidR="00F435F2" w:rsidRPr="008D4DE8">
              <w:rPr>
                <w:bCs/>
                <w:sz w:val="22"/>
                <w:szCs w:val="22"/>
                <w:lang w:val="kk-KZ"/>
              </w:rPr>
              <w:t>ескертуге</w:t>
            </w:r>
            <w:r w:rsidR="003842DA" w:rsidRPr="008D4DE8">
              <w:rPr>
                <w:bCs/>
                <w:sz w:val="22"/>
                <w:szCs w:val="22"/>
                <w:lang w:val="kk-KZ"/>
              </w:rPr>
              <w:t xml:space="preserve"> </w:t>
            </w:r>
            <w:r w:rsidR="003842DA" w:rsidRPr="008D4DE8">
              <w:rPr>
                <w:b/>
                <w:bCs/>
                <w:sz w:val="22"/>
                <w:szCs w:val="22"/>
                <w:lang w:val="kk-KZ"/>
              </w:rPr>
              <w:t>міндеттенеді</w:t>
            </w:r>
            <w:r w:rsidRPr="008D4DE8">
              <w:rPr>
                <w:b/>
                <w:bCs/>
                <w:sz w:val="22"/>
                <w:szCs w:val="22"/>
                <w:lang w:val="kk-KZ"/>
              </w:rPr>
              <w:t>.</w:t>
            </w:r>
          </w:p>
          <w:p w14:paraId="39B3C68B" w14:textId="363C1E4C" w:rsidR="00754160" w:rsidRPr="008D4DE8" w:rsidRDefault="009E26D3" w:rsidP="00A52CC1">
            <w:pPr>
              <w:pStyle w:val="21"/>
              <w:tabs>
                <w:tab w:val="left" w:pos="8505"/>
              </w:tabs>
              <w:autoSpaceDE/>
              <w:autoSpaceDN/>
              <w:rPr>
                <w:b/>
                <w:sz w:val="22"/>
                <w:szCs w:val="22"/>
                <w:lang w:val="kk-KZ"/>
              </w:rPr>
            </w:pPr>
            <w:r w:rsidRPr="008D4DE8">
              <w:rPr>
                <w:b/>
                <w:iCs/>
                <w:sz w:val="22"/>
                <w:szCs w:val="22"/>
                <w:lang w:val="kk-KZ"/>
              </w:rPr>
              <w:t>2.3.</w:t>
            </w:r>
            <w:r w:rsidR="004D035A" w:rsidRPr="008D4DE8">
              <w:rPr>
                <w:b/>
                <w:iCs/>
                <w:sz w:val="22"/>
                <w:szCs w:val="22"/>
                <w:lang w:val="kk-KZ"/>
              </w:rPr>
              <w:t xml:space="preserve"> </w:t>
            </w:r>
            <w:r w:rsidR="004D035A" w:rsidRPr="00FF0711">
              <w:rPr>
                <w:b/>
                <w:sz w:val="22"/>
                <w:szCs w:val="22"/>
                <w:lang w:val="kk-KZ"/>
              </w:rPr>
              <w:t>«ҰТК</w:t>
            </w:r>
            <w:r w:rsidR="004D035A" w:rsidRPr="00FF0711">
              <w:rPr>
                <w:rStyle w:val="afd"/>
                <w:b/>
                <w:i w:val="0"/>
                <w:iCs w:val="0"/>
                <w:sz w:val="22"/>
                <w:szCs w:val="22"/>
                <w:lang w:val="kk-KZ"/>
              </w:rPr>
              <w:t>» А</w:t>
            </w:r>
            <w:r w:rsidR="004D035A" w:rsidRPr="00FF0711">
              <w:rPr>
                <w:b/>
                <w:sz w:val="22"/>
                <w:szCs w:val="22"/>
                <w:lang w:val="kk-KZ"/>
              </w:rPr>
              <w:t>Қ</w:t>
            </w:r>
            <w:r w:rsidR="00270E38" w:rsidRPr="008D4DE8">
              <w:rPr>
                <w:b/>
                <w:iCs/>
                <w:sz w:val="22"/>
                <w:szCs w:val="22"/>
                <w:lang w:val="kk-KZ"/>
              </w:rPr>
              <w:t>:</w:t>
            </w:r>
          </w:p>
          <w:p w14:paraId="0EC1174B" w14:textId="6D341E00" w:rsidR="00B42DDF" w:rsidRPr="008D4DE8" w:rsidRDefault="00270E38" w:rsidP="00A52CC1">
            <w:pPr>
              <w:pStyle w:val="21"/>
              <w:tabs>
                <w:tab w:val="left" w:pos="8505"/>
              </w:tabs>
              <w:autoSpaceDE/>
              <w:autoSpaceDN/>
              <w:rPr>
                <w:sz w:val="22"/>
                <w:szCs w:val="22"/>
                <w:lang w:val="kk-KZ"/>
              </w:rPr>
            </w:pPr>
            <w:r w:rsidRPr="008D4DE8">
              <w:rPr>
                <w:iCs/>
                <w:sz w:val="22"/>
                <w:szCs w:val="22"/>
                <w:lang w:val="kk-KZ"/>
              </w:rPr>
              <w:t>2.3.1.</w:t>
            </w:r>
            <w:r w:rsidR="00B65ADE" w:rsidRPr="008D4DE8">
              <w:rPr>
                <w:sz w:val="22"/>
                <w:szCs w:val="22"/>
                <w:lang w:val="kk-KZ"/>
              </w:rPr>
              <w:t xml:space="preserve"> </w:t>
            </w:r>
            <w:r w:rsidR="00FF0711" w:rsidRPr="00FF0711">
              <w:rPr>
                <w:sz w:val="22"/>
                <w:szCs w:val="22"/>
                <w:lang w:val="kk-KZ"/>
              </w:rPr>
              <w:t xml:space="preserve">Пайдаланушы «ҰТК» АҚ ұсынған шот-фактураны толық көлемде төлемеген жағдайда, ол ұсынылған күннен бастап 30 (отыз) күнтізбелік күннен астам уақыт ішінде Шарт бойынша қызмет көрсетуді берешек толық өтелгенге дейін Пайдаланушыны хабардар етпей тоқтата тұруға </w:t>
            </w:r>
            <w:r w:rsidR="00FF0711" w:rsidRPr="00FF0711">
              <w:rPr>
                <w:b/>
                <w:iCs/>
                <w:sz w:val="22"/>
                <w:szCs w:val="22"/>
                <w:lang w:val="kk-KZ"/>
              </w:rPr>
              <w:t>құқылы</w:t>
            </w:r>
            <w:r w:rsidR="00FF0711" w:rsidRPr="00FF0711">
              <w:rPr>
                <w:iCs/>
                <w:sz w:val="22"/>
                <w:szCs w:val="22"/>
                <w:lang w:val="kk-KZ"/>
              </w:rPr>
              <w:t>.</w:t>
            </w:r>
          </w:p>
          <w:p w14:paraId="368CEBC7" w14:textId="58CC5A8B" w:rsidR="00754160" w:rsidRPr="008D4DE8" w:rsidRDefault="005D4E72" w:rsidP="00A52CC1">
            <w:pPr>
              <w:pStyle w:val="21"/>
              <w:tabs>
                <w:tab w:val="left" w:pos="8505"/>
              </w:tabs>
              <w:autoSpaceDE/>
              <w:autoSpaceDN/>
              <w:rPr>
                <w:b/>
                <w:sz w:val="22"/>
                <w:szCs w:val="22"/>
                <w:lang w:val="kk-KZ"/>
              </w:rPr>
            </w:pPr>
            <w:r w:rsidRPr="008D4DE8">
              <w:rPr>
                <w:b/>
                <w:sz w:val="22"/>
                <w:szCs w:val="22"/>
                <w:lang w:val="kk-KZ"/>
              </w:rPr>
              <w:t>2.4.</w:t>
            </w:r>
            <w:r w:rsidR="00754160" w:rsidRPr="008D4DE8">
              <w:rPr>
                <w:b/>
                <w:sz w:val="22"/>
                <w:szCs w:val="22"/>
                <w:lang w:val="kk-KZ"/>
              </w:rPr>
              <w:t>П</w:t>
            </w:r>
            <w:r w:rsidR="00B046DB" w:rsidRPr="008D4DE8">
              <w:rPr>
                <w:b/>
                <w:sz w:val="22"/>
                <w:szCs w:val="22"/>
                <w:lang w:val="kk-KZ"/>
              </w:rPr>
              <w:t>айдаланушы</w:t>
            </w:r>
            <w:r w:rsidR="00754160" w:rsidRPr="008D4DE8">
              <w:rPr>
                <w:b/>
                <w:sz w:val="22"/>
                <w:szCs w:val="22"/>
                <w:lang w:val="kk-KZ"/>
              </w:rPr>
              <w:t>:</w:t>
            </w:r>
          </w:p>
          <w:p w14:paraId="573E0B95" w14:textId="6B1BC32F" w:rsidR="00754160" w:rsidRPr="008D4DE8" w:rsidRDefault="00474CDD" w:rsidP="00A52CC1">
            <w:pPr>
              <w:pStyle w:val="21"/>
              <w:tabs>
                <w:tab w:val="left" w:pos="0"/>
              </w:tabs>
              <w:rPr>
                <w:sz w:val="22"/>
                <w:szCs w:val="22"/>
                <w:lang w:val="kk-KZ"/>
              </w:rPr>
            </w:pPr>
            <w:r w:rsidRPr="008D4DE8">
              <w:rPr>
                <w:sz w:val="22"/>
                <w:szCs w:val="22"/>
                <w:lang w:val="kk-KZ"/>
              </w:rPr>
              <w:t>2.4</w:t>
            </w:r>
            <w:r w:rsidR="00754160" w:rsidRPr="008D4DE8">
              <w:rPr>
                <w:sz w:val="22"/>
                <w:szCs w:val="22"/>
                <w:lang w:val="kk-KZ"/>
              </w:rPr>
              <w:t xml:space="preserve">.1. </w:t>
            </w:r>
            <w:r w:rsidR="004D035A" w:rsidRPr="008D4DE8">
              <w:rPr>
                <w:sz w:val="22"/>
                <w:szCs w:val="22"/>
                <w:lang w:val="kk-KZ"/>
              </w:rPr>
              <w:t xml:space="preserve"> «ҰТК</w:t>
            </w:r>
            <w:r w:rsidR="004D035A" w:rsidRPr="008D4DE8">
              <w:rPr>
                <w:rStyle w:val="afd"/>
                <w:i w:val="0"/>
                <w:iCs w:val="0"/>
                <w:sz w:val="22"/>
                <w:szCs w:val="22"/>
                <w:lang w:val="kk-KZ"/>
              </w:rPr>
              <w:t>» А</w:t>
            </w:r>
            <w:r w:rsidR="004D035A" w:rsidRPr="008D4DE8">
              <w:rPr>
                <w:bCs/>
                <w:sz w:val="22"/>
                <w:szCs w:val="22"/>
                <w:lang w:val="kk-KZ"/>
              </w:rPr>
              <w:t>Қ</w:t>
            </w:r>
            <w:r w:rsidR="00F633D8" w:rsidRPr="008D4DE8">
              <w:rPr>
                <w:sz w:val="22"/>
                <w:szCs w:val="22"/>
                <w:lang w:val="kk-KZ"/>
              </w:rPr>
              <w:t>-</w:t>
            </w:r>
            <w:r w:rsidR="004B27CD" w:rsidRPr="00FF0711">
              <w:rPr>
                <w:sz w:val="22"/>
                <w:szCs w:val="22"/>
                <w:lang w:val="kk-KZ"/>
              </w:rPr>
              <w:t>н</w:t>
            </w:r>
            <w:r w:rsidR="00F633D8" w:rsidRPr="008D4DE8">
              <w:rPr>
                <w:sz w:val="22"/>
                <w:szCs w:val="22"/>
                <w:lang w:val="kk-KZ"/>
              </w:rPr>
              <w:t>а</w:t>
            </w:r>
            <w:r w:rsidR="00754160" w:rsidRPr="008D4DE8">
              <w:rPr>
                <w:sz w:val="22"/>
                <w:szCs w:val="22"/>
                <w:lang w:val="kk-KZ"/>
              </w:rPr>
              <w:t xml:space="preserve"> келесі құжаттарды ұсынуға:</w:t>
            </w:r>
          </w:p>
          <w:p w14:paraId="54713E35" w14:textId="00DC58A6" w:rsidR="00733543" w:rsidRPr="008D4DE8" w:rsidRDefault="00754160" w:rsidP="00A52CC1">
            <w:pPr>
              <w:pStyle w:val="21"/>
              <w:tabs>
                <w:tab w:val="left" w:pos="0"/>
              </w:tabs>
              <w:rPr>
                <w:sz w:val="22"/>
                <w:szCs w:val="22"/>
                <w:lang w:val="kk-KZ"/>
              </w:rPr>
            </w:pPr>
            <w:r w:rsidRPr="008D4DE8">
              <w:rPr>
                <w:sz w:val="22"/>
                <w:szCs w:val="22"/>
                <w:lang w:val="kk-KZ"/>
              </w:rPr>
              <w:t xml:space="preserve">а) </w:t>
            </w:r>
            <w:r w:rsidR="00733543" w:rsidRPr="008D4DE8">
              <w:rPr>
                <w:sz w:val="22"/>
                <w:szCs w:val="22"/>
                <w:lang w:val="kk-KZ"/>
              </w:rPr>
              <w:t xml:space="preserve">Шартқа №2 қосымшаға сәйкес нысан бойынша ұлттық банкаралық клирингтің нәтижелері бойынша </w:t>
            </w:r>
            <w:r w:rsidR="00BB126E">
              <w:rPr>
                <w:sz w:val="22"/>
                <w:szCs w:val="22"/>
                <w:lang w:val="kk-KZ"/>
              </w:rPr>
              <w:t xml:space="preserve">БААЖ </w:t>
            </w:r>
            <w:r w:rsidR="00733543" w:rsidRPr="008D4DE8">
              <w:rPr>
                <w:sz w:val="22"/>
                <w:szCs w:val="22"/>
                <w:lang w:val="kk-KZ"/>
              </w:rPr>
              <w:t xml:space="preserve">ақша аударымдарын жүзеге асыруға </w:t>
            </w:r>
            <w:r w:rsidR="004D035A" w:rsidRPr="008D4DE8">
              <w:rPr>
                <w:sz w:val="22"/>
                <w:szCs w:val="22"/>
                <w:lang w:val="kk-KZ"/>
              </w:rPr>
              <w:t xml:space="preserve"> «ҰТК</w:t>
            </w:r>
            <w:r w:rsidR="004D035A" w:rsidRPr="008D4DE8">
              <w:rPr>
                <w:rStyle w:val="afd"/>
                <w:i w:val="0"/>
                <w:iCs w:val="0"/>
                <w:sz w:val="22"/>
                <w:szCs w:val="22"/>
                <w:lang w:val="kk-KZ"/>
              </w:rPr>
              <w:t>» А</w:t>
            </w:r>
            <w:r w:rsidR="004D035A" w:rsidRPr="008D4DE8">
              <w:rPr>
                <w:bCs/>
                <w:sz w:val="22"/>
                <w:szCs w:val="22"/>
                <w:lang w:val="kk-KZ"/>
              </w:rPr>
              <w:t>Қ</w:t>
            </w:r>
            <w:r w:rsidR="004D035A" w:rsidRPr="008D4DE8">
              <w:rPr>
                <w:sz w:val="22"/>
                <w:szCs w:val="22"/>
                <w:lang w:val="kk-KZ"/>
              </w:rPr>
              <w:t xml:space="preserve"> </w:t>
            </w:r>
            <w:r w:rsidR="00733543" w:rsidRPr="008D4DE8">
              <w:rPr>
                <w:sz w:val="22"/>
                <w:szCs w:val="22"/>
                <w:lang w:val="kk-KZ"/>
              </w:rPr>
              <w:t>өкілеттігін беретін хатты;</w:t>
            </w:r>
          </w:p>
          <w:p w14:paraId="31C7DFEA" w14:textId="56347897" w:rsidR="00754160" w:rsidRPr="008D4DE8" w:rsidRDefault="00754160" w:rsidP="00A52CC1">
            <w:pPr>
              <w:pStyle w:val="21"/>
              <w:tabs>
                <w:tab w:val="left" w:pos="708"/>
              </w:tabs>
              <w:rPr>
                <w:sz w:val="22"/>
                <w:szCs w:val="22"/>
                <w:lang w:val="kk-KZ"/>
              </w:rPr>
            </w:pPr>
            <w:r w:rsidRPr="008D4DE8">
              <w:rPr>
                <w:sz w:val="22"/>
                <w:szCs w:val="22"/>
                <w:lang w:val="kk-KZ"/>
              </w:rPr>
              <w:t xml:space="preserve">б) </w:t>
            </w:r>
            <w:r w:rsidR="006852A7" w:rsidRPr="008D4DE8">
              <w:rPr>
                <w:sz w:val="22"/>
                <w:szCs w:val="22"/>
                <w:lang w:val="kk-KZ"/>
              </w:rPr>
              <w:t xml:space="preserve">банк </w:t>
            </w:r>
            <w:r w:rsidR="001E16E9" w:rsidRPr="008D4DE8">
              <w:rPr>
                <w:sz w:val="22"/>
                <w:szCs w:val="22"/>
                <w:lang w:val="kk-KZ"/>
              </w:rPr>
              <w:t>операцияларын жасауға арналған Ж</w:t>
            </w:r>
            <w:r w:rsidR="006852A7" w:rsidRPr="008D4DE8">
              <w:rPr>
                <w:sz w:val="22"/>
                <w:szCs w:val="22"/>
                <w:lang w:val="kk-KZ"/>
              </w:rPr>
              <w:t>арғы мен лицензияның көшірмелері, заңды тұлғаны тіркеу туралы куәліктің көшірмесін</w:t>
            </w:r>
            <w:r w:rsidR="0032056F" w:rsidRPr="008D4DE8">
              <w:rPr>
                <w:sz w:val="22"/>
                <w:szCs w:val="22"/>
                <w:lang w:val="kk-KZ"/>
              </w:rPr>
              <w:t>;</w:t>
            </w:r>
          </w:p>
          <w:p w14:paraId="5BE5E47B" w14:textId="77777777" w:rsidR="0032056F" w:rsidRPr="008D4DE8" w:rsidRDefault="0032056F" w:rsidP="00A52CC1">
            <w:pPr>
              <w:pStyle w:val="21"/>
              <w:tabs>
                <w:tab w:val="left" w:pos="708"/>
              </w:tabs>
              <w:rPr>
                <w:sz w:val="22"/>
                <w:szCs w:val="22"/>
                <w:lang w:val="kk-KZ"/>
              </w:rPr>
            </w:pPr>
            <w:r w:rsidRPr="008D4DE8">
              <w:rPr>
                <w:sz w:val="22"/>
                <w:szCs w:val="22"/>
                <w:lang w:val="kk-KZ"/>
              </w:rPr>
              <w:t>в) шартқа қол қойылғаннан кейін 3 (үш) жұмыс күні ішінде жауапты қызметкерлердің байланыс деректерін (телефондар, электрондық мекенжайлар) ұсынуға.</w:t>
            </w:r>
          </w:p>
          <w:p w14:paraId="210D1611" w14:textId="15C79C55" w:rsidR="006852A7" w:rsidRPr="008D4DE8" w:rsidRDefault="00754160" w:rsidP="00A52CC1">
            <w:pPr>
              <w:pStyle w:val="21"/>
              <w:tabs>
                <w:tab w:val="left" w:pos="708"/>
              </w:tabs>
              <w:rPr>
                <w:sz w:val="22"/>
                <w:szCs w:val="22"/>
                <w:lang w:val="kk-KZ"/>
              </w:rPr>
            </w:pPr>
            <w:r w:rsidRPr="008D4DE8">
              <w:rPr>
                <w:sz w:val="22"/>
                <w:szCs w:val="22"/>
                <w:lang w:val="kk-KZ"/>
              </w:rPr>
              <w:t>2.</w:t>
            </w:r>
            <w:r w:rsidR="00EF02B7" w:rsidRPr="008D4DE8">
              <w:rPr>
                <w:sz w:val="22"/>
                <w:szCs w:val="22"/>
                <w:lang w:val="kk-KZ"/>
              </w:rPr>
              <w:t>4</w:t>
            </w:r>
            <w:r w:rsidRPr="008D4DE8">
              <w:rPr>
                <w:sz w:val="22"/>
                <w:szCs w:val="22"/>
                <w:lang w:val="kk-KZ"/>
              </w:rPr>
              <w:t xml:space="preserve">.2. </w:t>
            </w:r>
            <w:r w:rsidR="006852A7" w:rsidRPr="008D4DE8">
              <w:rPr>
                <w:sz w:val="22"/>
                <w:szCs w:val="22"/>
                <w:lang w:val="kk-KZ"/>
              </w:rPr>
              <w:t>БААЖ (терминал, форматтар және т.б.) қол жеткізу үшін Қазақстан Республикасы Ұлттық Банкінің нормативтік құқықтық актілерінің жалпы талаптарын орындауға.</w:t>
            </w:r>
          </w:p>
          <w:p w14:paraId="1B853BEE" w14:textId="379EDB7F" w:rsidR="00754160" w:rsidRPr="008D4DE8" w:rsidRDefault="005B7341" w:rsidP="00A52CC1">
            <w:pPr>
              <w:pStyle w:val="21"/>
              <w:tabs>
                <w:tab w:val="left" w:pos="708"/>
              </w:tabs>
              <w:rPr>
                <w:b/>
                <w:sz w:val="22"/>
                <w:szCs w:val="22"/>
                <w:lang w:val="kk-KZ"/>
              </w:rPr>
            </w:pPr>
            <w:r w:rsidRPr="008D4DE8">
              <w:rPr>
                <w:sz w:val="22"/>
                <w:szCs w:val="22"/>
                <w:lang w:val="kk-KZ"/>
              </w:rPr>
              <w:t>2.4</w:t>
            </w:r>
            <w:r w:rsidR="00754160" w:rsidRPr="008D4DE8">
              <w:rPr>
                <w:sz w:val="22"/>
                <w:szCs w:val="22"/>
                <w:lang w:val="kk-KZ"/>
              </w:rPr>
              <w:t>.3.</w:t>
            </w:r>
            <w:r w:rsidR="00754160" w:rsidRPr="008D4DE8">
              <w:rPr>
                <w:sz w:val="22"/>
                <w:szCs w:val="22"/>
                <w:lang w:val="kk-KZ"/>
              </w:rPr>
              <w:tab/>
            </w:r>
            <w:r w:rsidR="004D035A" w:rsidRPr="008D4DE8">
              <w:rPr>
                <w:sz w:val="22"/>
                <w:szCs w:val="22"/>
                <w:lang w:val="kk-KZ"/>
              </w:rPr>
              <w:t xml:space="preserve"> «ҰТК</w:t>
            </w:r>
            <w:r w:rsidR="004D035A" w:rsidRPr="008D4DE8">
              <w:rPr>
                <w:rStyle w:val="afd"/>
                <w:i w:val="0"/>
                <w:iCs w:val="0"/>
                <w:sz w:val="22"/>
                <w:szCs w:val="22"/>
                <w:lang w:val="kk-KZ"/>
              </w:rPr>
              <w:t>» А</w:t>
            </w:r>
            <w:r w:rsidR="004D035A" w:rsidRPr="008D4DE8">
              <w:rPr>
                <w:bCs/>
                <w:sz w:val="22"/>
                <w:szCs w:val="22"/>
                <w:lang w:val="kk-KZ"/>
              </w:rPr>
              <w:t>Қ</w:t>
            </w:r>
            <w:r w:rsidR="003C3868" w:rsidRPr="008D4DE8">
              <w:rPr>
                <w:sz w:val="22"/>
                <w:szCs w:val="22"/>
                <w:lang w:val="kk-KZ"/>
              </w:rPr>
              <w:t>-</w:t>
            </w:r>
            <w:r w:rsidR="004B27CD" w:rsidRPr="008D4DE8">
              <w:rPr>
                <w:sz w:val="22"/>
                <w:szCs w:val="22"/>
                <w:lang w:val="kk-KZ"/>
              </w:rPr>
              <w:t>н</w:t>
            </w:r>
            <w:r w:rsidR="003C3868" w:rsidRPr="008D4DE8">
              <w:rPr>
                <w:sz w:val="22"/>
                <w:szCs w:val="22"/>
                <w:lang w:val="kk-KZ"/>
              </w:rPr>
              <w:t>а көрсе</w:t>
            </w:r>
            <w:r w:rsidR="000B16DE" w:rsidRPr="008D4DE8">
              <w:rPr>
                <w:sz w:val="22"/>
                <w:szCs w:val="22"/>
                <w:lang w:val="kk-KZ"/>
              </w:rPr>
              <w:t>тілген Қ</w:t>
            </w:r>
            <w:r w:rsidR="003C3868" w:rsidRPr="008D4DE8">
              <w:rPr>
                <w:sz w:val="22"/>
                <w:szCs w:val="22"/>
                <w:lang w:val="kk-KZ"/>
              </w:rPr>
              <w:t>ызметтерге белгіленге</w:t>
            </w:r>
            <w:r w:rsidR="004A5BFD" w:rsidRPr="008D4DE8">
              <w:rPr>
                <w:sz w:val="22"/>
                <w:szCs w:val="22"/>
                <w:lang w:val="kk-KZ"/>
              </w:rPr>
              <w:t xml:space="preserve">н тарифтерге сәйкес ақы төлеуге </w:t>
            </w:r>
            <w:r w:rsidR="00754160" w:rsidRPr="008D4DE8">
              <w:rPr>
                <w:bCs/>
                <w:sz w:val="22"/>
                <w:szCs w:val="22"/>
                <w:lang w:val="kk-KZ"/>
              </w:rPr>
              <w:t>міндеттенеді.</w:t>
            </w:r>
          </w:p>
          <w:p w14:paraId="6158D0FB" w14:textId="77777777" w:rsidR="00F12807" w:rsidRPr="008D4DE8" w:rsidRDefault="00F12807" w:rsidP="00A52CC1">
            <w:pPr>
              <w:pStyle w:val="21"/>
              <w:tabs>
                <w:tab w:val="left" w:pos="708"/>
              </w:tabs>
              <w:rPr>
                <w:sz w:val="22"/>
                <w:szCs w:val="22"/>
                <w:lang w:val="kk-KZ"/>
              </w:rPr>
            </w:pPr>
          </w:p>
          <w:p w14:paraId="27561DE1" w14:textId="77777777" w:rsidR="00754160" w:rsidRPr="008D4DE8" w:rsidRDefault="00E670A7" w:rsidP="00A52CC1">
            <w:pPr>
              <w:jc w:val="center"/>
              <w:rPr>
                <w:b/>
                <w:bCs/>
                <w:sz w:val="22"/>
                <w:szCs w:val="22"/>
                <w:lang w:val="kk-KZ"/>
              </w:rPr>
            </w:pPr>
            <w:r w:rsidRPr="008D4DE8">
              <w:rPr>
                <w:b/>
                <w:bCs/>
                <w:sz w:val="22"/>
                <w:szCs w:val="22"/>
                <w:lang w:val="kk-KZ"/>
              </w:rPr>
              <w:t>3.</w:t>
            </w:r>
            <w:r w:rsidR="00754160" w:rsidRPr="008D4DE8">
              <w:rPr>
                <w:b/>
                <w:bCs/>
                <w:sz w:val="22"/>
                <w:szCs w:val="22"/>
                <w:lang w:val="kk-KZ"/>
              </w:rPr>
              <w:t>ТӨЛЕУ ТӘРТІБІ</w:t>
            </w:r>
          </w:p>
          <w:p w14:paraId="78EDA73C" w14:textId="259F013D" w:rsidR="00F13F27" w:rsidRPr="008D4DE8" w:rsidRDefault="00754160" w:rsidP="00A52CC1">
            <w:pPr>
              <w:tabs>
                <w:tab w:val="num" w:pos="540"/>
              </w:tabs>
              <w:jc w:val="both"/>
              <w:rPr>
                <w:bCs/>
                <w:sz w:val="22"/>
                <w:szCs w:val="22"/>
                <w:lang w:val="kk-KZ"/>
              </w:rPr>
            </w:pPr>
            <w:r w:rsidRPr="008D4DE8">
              <w:rPr>
                <w:bCs/>
                <w:sz w:val="22"/>
                <w:szCs w:val="22"/>
                <w:lang w:val="kk-KZ"/>
              </w:rPr>
              <w:t xml:space="preserve">3.1. </w:t>
            </w:r>
            <w:r w:rsidR="008332C9" w:rsidRPr="008D4DE8">
              <w:rPr>
                <w:bCs/>
                <w:sz w:val="22"/>
                <w:szCs w:val="22"/>
                <w:lang w:val="kk-KZ"/>
              </w:rPr>
              <w:tab/>
              <w:t>Пайдаланушы Қ</w:t>
            </w:r>
            <w:r w:rsidR="00F13F27" w:rsidRPr="008D4DE8">
              <w:rPr>
                <w:bCs/>
                <w:sz w:val="22"/>
                <w:szCs w:val="22"/>
                <w:lang w:val="kk-KZ"/>
              </w:rPr>
              <w:t xml:space="preserve">ызметтерге ақы төлеуді </w:t>
            </w:r>
            <w:r w:rsidR="004D035A" w:rsidRPr="008D4DE8">
              <w:rPr>
                <w:bCs/>
                <w:sz w:val="22"/>
                <w:szCs w:val="22"/>
                <w:lang w:val="kk-KZ"/>
              </w:rPr>
              <w:t xml:space="preserve"> </w:t>
            </w:r>
            <w:r w:rsidR="004D035A" w:rsidRPr="008D4DE8">
              <w:rPr>
                <w:sz w:val="22"/>
                <w:szCs w:val="22"/>
                <w:lang w:val="kk-KZ"/>
              </w:rPr>
              <w:t>«ҰТК</w:t>
            </w:r>
            <w:r w:rsidR="004D035A" w:rsidRPr="008D4DE8">
              <w:rPr>
                <w:rStyle w:val="afd"/>
                <w:i w:val="0"/>
                <w:iCs w:val="0"/>
                <w:sz w:val="22"/>
                <w:szCs w:val="22"/>
                <w:lang w:val="kk-KZ"/>
              </w:rPr>
              <w:t>» А</w:t>
            </w:r>
            <w:r w:rsidR="004D035A" w:rsidRPr="008D4DE8">
              <w:rPr>
                <w:bCs/>
                <w:sz w:val="22"/>
                <w:szCs w:val="22"/>
                <w:lang w:val="kk-KZ"/>
              </w:rPr>
              <w:t>Қ</w:t>
            </w:r>
            <w:r w:rsidR="00F13F27" w:rsidRPr="008D4DE8">
              <w:rPr>
                <w:bCs/>
                <w:sz w:val="22"/>
                <w:szCs w:val="22"/>
                <w:lang w:val="kk-KZ"/>
              </w:rPr>
              <w:t xml:space="preserve">-ның </w:t>
            </w:r>
            <w:r w:rsidR="0035491C" w:rsidRPr="008D4DE8">
              <w:rPr>
                <w:bCs/>
                <w:sz w:val="22"/>
                <w:szCs w:val="22"/>
                <w:lang w:val="kk-KZ"/>
              </w:rPr>
              <w:t>(</w:t>
            </w:r>
            <w:r w:rsidR="00F13F27" w:rsidRPr="008D4DE8">
              <w:rPr>
                <w:bCs/>
                <w:sz w:val="22"/>
                <w:szCs w:val="22"/>
                <w:lang w:val="kk-KZ"/>
              </w:rPr>
              <w:t>http://www.</w:t>
            </w:r>
            <w:r w:rsidR="00E23E41" w:rsidRPr="00B10DDF">
              <w:rPr>
                <w:lang w:val="kk-KZ"/>
              </w:rPr>
              <w:t xml:space="preserve"> </w:t>
            </w:r>
            <w:r w:rsidR="00E23E41" w:rsidRPr="00E23E41">
              <w:rPr>
                <w:bCs/>
                <w:sz w:val="22"/>
                <w:szCs w:val="22"/>
                <w:lang w:val="kk-KZ"/>
              </w:rPr>
              <w:t>npck</w:t>
            </w:r>
            <w:r w:rsidR="00F13F27" w:rsidRPr="008D4DE8">
              <w:rPr>
                <w:bCs/>
                <w:sz w:val="22"/>
                <w:szCs w:val="22"/>
                <w:lang w:val="kk-KZ"/>
              </w:rPr>
              <w:t>.kz</w:t>
            </w:r>
            <w:r w:rsidR="0035491C" w:rsidRPr="008D4DE8">
              <w:rPr>
                <w:bCs/>
                <w:sz w:val="22"/>
                <w:szCs w:val="22"/>
                <w:lang w:val="kk-KZ"/>
              </w:rPr>
              <w:t>)</w:t>
            </w:r>
            <w:r w:rsidR="00F13F27" w:rsidRPr="008D4DE8">
              <w:rPr>
                <w:bCs/>
                <w:sz w:val="22"/>
                <w:szCs w:val="22"/>
                <w:lang w:val="kk-KZ"/>
              </w:rPr>
              <w:t xml:space="preserve"> ресми и</w:t>
            </w:r>
            <w:r w:rsidR="008332C9" w:rsidRPr="008D4DE8">
              <w:rPr>
                <w:bCs/>
                <w:sz w:val="22"/>
                <w:szCs w:val="22"/>
                <w:lang w:val="kk-KZ"/>
              </w:rPr>
              <w:t>нтернет-ресурсында жарияланған Қ</w:t>
            </w:r>
            <w:r w:rsidR="00F13F27" w:rsidRPr="008D4DE8">
              <w:rPr>
                <w:bCs/>
                <w:sz w:val="22"/>
                <w:szCs w:val="22"/>
                <w:lang w:val="kk-KZ"/>
              </w:rPr>
              <w:t xml:space="preserve">ызметтер тарифтеріне сәйкес ай сайын орындалған жұмыстардың электрондық актісі негізінде ЭШФ АЖ порталында электрондық шот-фактура ұсынылған сәттен бастап 10 (он) жұмыс күні ішінде қолма-қол ақшасыз ақша аударумен жүргізеді. </w:t>
            </w:r>
          </w:p>
          <w:p w14:paraId="50359C8F" w14:textId="77777777" w:rsidR="00F13F27" w:rsidRPr="008D4DE8" w:rsidRDefault="00F13F27" w:rsidP="00A52CC1">
            <w:pPr>
              <w:tabs>
                <w:tab w:val="num" w:pos="540"/>
              </w:tabs>
              <w:jc w:val="both"/>
              <w:rPr>
                <w:bCs/>
                <w:sz w:val="22"/>
                <w:szCs w:val="22"/>
                <w:lang w:val="kk-KZ"/>
              </w:rPr>
            </w:pPr>
          </w:p>
          <w:p w14:paraId="33C40C37" w14:textId="77777777" w:rsidR="00754160" w:rsidRPr="008D4DE8" w:rsidRDefault="00E670A7" w:rsidP="00A52CC1">
            <w:pPr>
              <w:jc w:val="center"/>
              <w:rPr>
                <w:b/>
                <w:bCs/>
                <w:sz w:val="22"/>
                <w:szCs w:val="22"/>
                <w:lang w:val="kk-KZ"/>
              </w:rPr>
            </w:pPr>
            <w:r w:rsidRPr="008D4DE8">
              <w:rPr>
                <w:b/>
                <w:bCs/>
                <w:sz w:val="22"/>
                <w:szCs w:val="22"/>
                <w:lang w:val="kk-KZ"/>
              </w:rPr>
              <w:t>4.</w:t>
            </w:r>
            <w:r w:rsidR="00754160" w:rsidRPr="008D4DE8">
              <w:rPr>
                <w:b/>
                <w:bCs/>
                <w:sz w:val="22"/>
                <w:szCs w:val="22"/>
                <w:lang w:val="kk-KZ"/>
              </w:rPr>
              <w:t>ТАРАПТАРДЫҢ ЖАУАПКЕРШІЛІГІ</w:t>
            </w:r>
          </w:p>
          <w:p w14:paraId="031573E6" w14:textId="71834A1E" w:rsidR="00754160" w:rsidRPr="008D4DE8" w:rsidRDefault="00754160" w:rsidP="00A52CC1">
            <w:pPr>
              <w:pStyle w:val="21"/>
              <w:numPr>
                <w:ilvl w:val="1"/>
                <w:numId w:val="2"/>
              </w:numPr>
              <w:tabs>
                <w:tab w:val="num" w:pos="0"/>
                <w:tab w:val="left" w:pos="8505"/>
              </w:tabs>
              <w:autoSpaceDE/>
              <w:autoSpaceDN/>
              <w:rPr>
                <w:bCs/>
                <w:sz w:val="22"/>
                <w:szCs w:val="22"/>
                <w:lang w:val="kk-KZ"/>
              </w:rPr>
            </w:pPr>
            <w:r w:rsidRPr="008D4DE8">
              <w:rPr>
                <w:bCs/>
                <w:sz w:val="22"/>
                <w:szCs w:val="22"/>
                <w:lang w:val="kk-KZ"/>
              </w:rPr>
              <w:t xml:space="preserve">4.1. </w:t>
            </w:r>
            <w:r w:rsidR="00FF0711" w:rsidRPr="00FF0711">
              <w:rPr>
                <w:bCs/>
                <w:sz w:val="22"/>
                <w:szCs w:val="22"/>
                <w:lang w:val="kk-KZ"/>
              </w:rPr>
              <w:t>Тараптар Шарт бойынша өз міндеттемелерін орындамаған жағдайда, Тараптар Қазақстан Республикасының заңнамасына және Шартқа сәйкес жауапты болады.</w:t>
            </w:r>
          </w:p>
          <w:p w14:paraId="68F1C514" w14:textId="449E198A" w:rsidR="00A52227" w:rsidRPr="008D4DE8" w:rsidRDefault="009C43B4" w:rsidP="00A52CC1">
            <w:pPr>
              <w:pStyle w:val="21"/>
              <w:numPr>
                <w:ilvl w:val="1"/>
                <w:numId w:val="2"/>
              </w:numPr>
              <w:tabs>
                <w:tab w:val="left" w:pos="8505"/>
              </w:tabs>
              <w:autoSpaceDE/>
              <w:autoSpaceDN/>
              <w:rPr>
                <w:bCs/>
                <w:sz w:val="22"/>
                <w:szCs w:val="22"/>
                <w:lang w:val="kk-KZ"/>
              </w:rPr>
            </w:pPr>
            <w:r w:rsidRPr="008D4DE8">
              <w:rPr>
                <w:iCs/>
                <w:sz w:val="22"/>
                <w:szCs w:val="22"/>
                <w:lang w:val="kk-KZ"/>
              </w:rPr>
              <w:t>4.2.</w:t>
            </w:r>
            <w:r w:rsidR="00A52227" w:rsidRPr="008D4DE8">
              <w:rPr>
                <w:sz w:val="22"/>
                <w:szCs w:val="22"/>
                <w:lang w:val="kk-KZ"/>
              </w:rPr>
              <w:t xml:space="preserve"> </w:t>
            </w:r>
            <w:r w:rsidR="00A52227" w:rsidRPr="008D4DE8">
              <w:rPr>
                <w:iCs/>
                <w:sz w:val="22"/>
                <w:szCs w:val="22"/>
                <w:lang w:val="kk-KZ"/>
              </w:rPr>
              <w:t>Шарттың 3.1-тармағында көзделген мерзімде төлемнің к</w:t>
            </w:r>
            <w:r w:rsidR="002A6410" w:rsidRPr="008D4DE8">
              <w:rPr>
                <w:iCs/>
                <w:sz w:val="22"/>
                <w:szCs w:val="22"/>
                <w:lang w:val="kk-KZ"/>
              </w:rPr>
              <w:t xml:space="preserve">ешіктірілгені </w:t>
            </w:r>
            <w:r w:rsidR="00A52227" w:rsidRPr="008D4DE8">
              <w:rPr>
                <w:iCs/>
                <w:sz w:val="22"/>
                <w:szCs w:val="22"/>
                <w:lang w:val="kk-KZ"/>
              </w:rPr>
              <w:t>үшін Пайдаланушы кешіктірілген  әрбір күнтізбелік күні үшін есепті айда көрсетілген Қызметтер құнының 0,1% (нөл бүтін оннан бір пайызы) мөлшерінде өсімпұл төлейді.</w:t>
            </w:r>
          </w:p>
          <w:p w14:paraId="0A22F0A7" w14:textId="715589E4" w:rsidR="00754160" w:rsidRPr="008D4DE8" w:rsidRDefault="003727D3" w:rsidP="00A52CC1">
            <w:pPr>
              <w:pStyle w:val="21"/>
              <w:numPr>
                <w:ilvl w:val="1"/>
                <w:numId w:val="2"/>
              </w:numPr>
              <w:tabs>
                <w:tab w:val="left" w:pos="540"/>
                <w:tab w:val="left" w:pos="8505"/>
              </w:tabs>
              <w:autoSpaceDE/>
              <w:autoSpaceDN/>
              <w:rPr>
                <w:bCs/>
                <w:sz w:val="22"/>
                <w:szCs w:val="22"/>
                <w:lang w:val="kk-KZ"/>
              </w:rPr>
            </w:pPr>
            <w:r w:rsidRPr="008D4DE8">
              <w:rPr>
                <w:bCs/>
                <w:sz w:val="22"/>
                <w:szCs w:val="22"/>
                <w:lang w:val="kk-KZ"/>
              </w:rPr>
              <w:t>4.</w:t>
            </w:r>
            <w:r w:rsidR="009C43B4" w:rsidRPr="008D4DE8">
              <w:rPr>
                <w:bCs/>
                <w:sz w:val="22"/>
                <w:szCs w:val="22"/>
                <w:lang w:val="kk-KZ"/>
              </w:rPr>
              <w:t>3</w:t>
            </w:r>
            <w:r w:rsidR="00754160" w:rsidRPr="008D4DE8">
              <w:rPr>
                <w:bCs/>
                <w:sz w:val="22"/>
                <w:szCs w:val="22"/>
                <w:lang w:val="kk-KZ"/>
              </w:rPr>
              <w:t xml:space="preserve">. </w:t>
            </w:r>
            <w:r w:rsidR="00FA3C6E" w:rsidRPr="008D4DE8">
              <w:rPr>
                <w:bCs/>
                <w:sz w:val="22"/>
                <w:szCs w:val="22"/>
                <w:lang w:val="kk-KZ"/>
              </w:rPr>
              <w:t xml:space="preserve">Ұлттық банкаралық клиринг нәтижелері бойынша БААЖ ақша аударымдары орындалмаған жағдайда, </w:t>
            </w:r>
            <w:r w:rsidR="004D035A" w:rsidRPr="008D4DE8">
              <w:rPr>
                <w:bCs/>
                <w:sz w:val="22"/>
                <w:szCs w:val="22"/>
                <w:lang w:val="kk-KZ"/>
              </w:rPr>
              <w:t xml:space="preserve"> </w:t>
            </w:r>
            <w:r w:rsidR="004D035A" w:rsidRPr="008D4DE8">
              <w:rPr>
                <w:sz w:val="22"/>
                <w:szCs w:val="22"/>
                <w:lang w:val="kk-KZ"/>
              </w:rPr>
              <w:t>«ҰТК</w:t>
            </w:r>
            <w:r w:rsidR="004D035A" w:rsidRPr="008D4DE8">
              <w:rPr>
                <w:rStyle w:val="afd"/>
                <w:i w:val="0"/>
                <w:iCs w:val="0"/>
                <w:sz w:val="22"/>
                <w:szCs w:val="22"/>
                <w:lang w:val="kk-KZ"/>
              </w:rPr>
              <w:t>» А</w:t>
            </w:r>
            <w:r w:rsidR="004D035A" w:rsidRPr="008D4DE8">
              <w:rPr>
                <w:bCs/>
                <w:sz w:val="22"/>
                <w:szCs w:val="22"/>
                <w:lang w:val="kk-KZ"/>
              </w:rPr>
              <w:t>Қ</w:t>
            </w:r>
            <w:r w:rsidR="004D035A" w:rsidRPr="008D4DE8">
              <w:rPr>
                <w:sz w:val="22"/>
                <w:szCs w:val="22"/>
                <w:lang w:val="kk-KZ"/>
              </w:rPr>
              <w:t xml:space="preserve"> </w:t>
            </w:r>
            <w:r w:rsidR="00FA3C6E" w:rsidRPr="008D4DE8">
              <w:rPr>
                <w:bCs/>
                <w:sz w:val="22"/>
                <w:szCs w:val="22"/>
                <w:lang w:val="kk-KZ"/>
              </w:rPr>
              <w:t xml:space="preserve"> кінәсінен барлық пайдаланушыларда БААЖ ақша жеткілікті </w:t>
            </w:r>
            <w:r w:rsidR="00FA3C6E" w:rsidRPr="008D4DE8">
              <w:rPr>
                <w:bCs/>
                <w:sz w:val="22"/>
                <w:szCs w:val="22"/>
                <w:lang w:val="kk-KZ"/>
              </w:rPr>
              <w:lastRenderedPageBreak/>
              <w:t xml:space="preserve">болған кезде, </w:t>
            </w:r>
            <w:r w:rsidR="004D035A" w:rsidRPr="008D4DE8">
              <w:rPr>
                <w:bCs/>
                <w:sz w:val="22"/>
                <w:szCs w:val="22"/>
                <w:lang w:val="kk-KZ"/>
              </w:rPr>
              <w:t xml:space="preserve"> </w:t>
            </w:r>
            <w:r w:rsidR="004D035A" w:rsidRPr="008D4DE8">
              <w:rPr>
                <w:sz w:val="22"/>
                <w:szCs w:val="22"/>
                <w:lang w:val="kk-KZ"/>
              </w:rPr>
              <w:t>«ҰТК</w:t>
            </w:r>
            <w:r w:rsidR="004D035A" w:rsidRPr="008D4DE8">
              <w:rPr>
                <w:rStyle w:val="afd"/>
                <w:i w:val="0"/>
                <w:iCs w:val="0"/>
                <w:sz w:val="22"/>
                <w:szCs w:val="22"/>
                <w:lang w:val="kk-KZ"/>
              </w:rPr>
              <w:t>» А</w:t>
            </w:r>
            <w:r w:rsidR="004D035A" w:rsidRPr="008D4DE8">
              <w:rPr>
                <w:bCs/>
                <w:sz w:val="22"/>
                <w:szCs w:val="22"/>
                <w:lang w:val="kk-KZ"/>
              </w:rPr>
              <w:t>Қ</w:t>
            </w:r>
            <w:r w:rsidR="004D035A" w:rsidRPr="008D4DE8">
              <w:rPr>
                <w:sz w:val="22"/>
                <w:szCs w:val="22"/>
                <w:lang w:val="kk-KZ"/>
              </w:rPr>
              <w:t xml:space="preserve"> </w:t>
            </w:r>
            <w:r w:rsidR="00DC7C91" w:rsidRPr="008D4DE8">
              <w:rPr>
                <w:bCs/>
                <w:sz w:val="22"/>
                <w:szCs w:val="22"/>
                <w:lang w:val="kk-KZ"/>
              </w:rPr>
              <w:t xml:space="preserve"> П</w:t>
            </w:r>
            <w:r w:rsidR="00FA3C6E" w:rsidRPr="008D4DE8">
              <w:rPr>
                <w:bCs/>
                <w:sz w:val="22"/>
                <w:szCs w:val="22"/>
                <w:lang w:val="kk-KZ"/>
              </w:rPr>
              <w:t>айдаланушыға есепті ай үшін, әрбір кешіктірілген күнтізбелік күні үшін көрсетілген Қызметтер құнының 0,1% (нөл бүтін оннан бір пайызы) мөлшерінде өсімпұл төлейді.</w:t>
            </w:r>
          </w:p>
          <w:p w14:paraId="189AC31E" w14:textId="7D9D6BC2" w:rsidR="009A0E33" w:rsidRPr="008D4DE8" w:rsidRDefault="00FA3C6E" w:rsidP="00A52CC1">
            <w:pPr>
              <w:pStyle w:val="21"/>
              <w:numPr>
                <w:ilvl w:val="1"/>
                <w:numId w:val="2"/>
              </w:numPr>
              <w:tabs>
                <w:tab w:val="num" w:pos="540"/>
                <w:tab w:val="left" w:pos="8505"/>
              </w:tabs>
              <w:autoSpaceDE/>
              <w:autoSpaceDN/>
              <w:rPr>
                <w:bCs/>
                <w:sz w:val="22"/>
                <w:szCs w:val="22"/>
                <w:lang w:val="kk-KZ"/>
              </w:rPr>
            </w:pPr>
            <w:r w:rsidRPr="008D4DE8">
              <w:rPr>
                <w:sz w:val="22"/>
                <w:szCs w:val="22"/>
                <w:lang w:val="kk-KZ"/>
              </w:rPr>
              <w:t>4.4</w:t>
            </w:r>
            <w:r w:rsidR="00754160" w:rsidRPr="008D4DE8">
              <w:rPr>
                <w:sz w:val="22"/>
                <w:szCs w:val="22"/>
                <w:lang w:val="kk-KZ"/>
              </w:rPr>
              <w:t xml:space="preserve">. </w:t>
            </w:r>
            <w:r w:rsidR="00C75F45" w:rsidRPr="008D4DE8">
              <w:rPr>
                <w:sz w:val="22"/>
                <w:szCs w:val="22"/>
                <w:lang w:val="kk-KZ"/>
              </w:rPr>
              <w:t xml:space="preserve"> </w:t>
            </w:r>
            <w:r w:rsidR="009A0E33" w:rsidRPr="008D4DE8">
              <w:rPr>
                <w:sz w:val="22"/>
                <w:szCs w:val="22"/>
                <w:lang w:val="kk-KZ"/>
              </w:rPr>
              <w:t>Тараптардың бірі Шарттың 6-бөлімін бұзған жағдайда, құпия ақпаратты ашқан Тарап құпия ақпаратты ашу салдарынан туындаған дәлелденген нақты залалды өтейді.</w:t>
            </w:r>
          </w:p>
          <w:p w14:paraId="1FE59C1B" w14:textId="6FB6456D" w:rsidR="001D6B3D" w:rsidRDefault="004F5682" w:rsidP="00A52CC1">
            <w:pPr>
              <w:pStyle w:val="21"/>
              <w:tabs>
                <w:tab w:val="num" w:pos="540"/>
                <w:tab w:val="left" w:pos="8505"/>
              </w:tabs>
              <w:autoSpaceDE/>
              <w:autoSpaceDN/>
              <w:rPr>
                <w:bCs/>
                <w:sz w:val="22"/>
                <w:szCs w:val="22"/>
                <w:lang w:val="kk-KZ"/>
              </w:rPr>
            </w:pPr>
            <w:r w:rsidRPr="008D4DE8">
              <w:rPr>
                <w:bCs/>
                <w:sz w:val="22"/>
                <w:szCs w:val="22"/>
                <w:lang w:val="kk-KZ"/>
              </w:rPr>
              <w:t>4.5.</w:t>
            </w:r>
            <w:r w:rsidR="001D6B3D" w:rsidRPr="008D4DE8">
              <w:rPr>
                <w:bCs/>
                <w:sz w:val="22"/>
                <w:szCs w:val="22"/>
                <w:lang w:val="kk-KZ"/>
              </w:rPr>
              <w:t>Тұрақсыздық айыбының (өсімпұлдың) сомасын төлеу екі Тарапты да Шарт бойынша өз міндеттемелерін орындаудан босатпайды.</w:t>
            </w:r>
          </w:p>
          <w:p w14:paraId="3E9254BE" w14:textId="77777777" w:rsidR="00FF0711" w:rsidRPr="008D4DE8" w:rsidRDefault="00FF0711" w:rsidP="00A52CC1">
            <w:pPr>
              <w:pStyle w:val="21"/>
              <w:tabs>
                <w:tab w:val="num" w:pos="540"/>
                <w:tab w:val="left" w:pos="8505"/>
              </w:tabs>
              <w:autoSpaceDE/>
              <w:autoSpaceDN/>
              <w:rPr>
                <w:bCs/>
                <w:sz w:val="22"/>
                <w:szCs w:val="22"/>
                <w:lang w:val="kk-KZ"/>
              </w:rPr>
            </w:pPr>
          </w:p>
          <w:p w14:paraId="5ABBC607" w14:textId="77777777" w:rsidR="00754160" w:rsidRPr="008D4DE8" w:rsidRDefault="00754160" w:rsidP="00A52CC1">
            <w:pPr>
              <w:numPr>
                <w:ilvl w:val="0"/>
                <w:numId w:val="5"/>
              </w:numPr>
              <w:ind w:left="0" w:firstLine="0"/>
              <w:jc w:val="center"/>
              <w:rPr>
                <w:b/>
                <w:sz w:val="22"/>
                <w:szCs w:val="22"/>
                <w:lang w:val="kk-KZ"/>
              </w:rPr>
            </w:pPr>
            <w:r w:rsidRPr="008D4DE8">
              <w:rPr>
                <w:b/>
                <w:sz w:val="22"/>
                <w:szCs w:val="22"/>
                <w:lang w:val="kk-KZ"/>
              </w:rPr>
              <w:t>ТӨТЕНШЕ ЖАҒДАЙЛАР</w:t>
            </w:r>
          </w:p>
          <w:p w14:paraId="603C5EB7" w14:textId="77777777" w:rsidR="006E743D" w:rsidRPr="008D4DE8" w:rsidRDefault="00754160" w:rsidP="00A52CC1">
            <w:pPr>
              <w:pStyle w:val="21"/>
              <w:numPr>
                <w:ilvl w:val="1"/>
                <w:numId w:val="5"/>
              </w:numPr>
              <w:tabs>
                <w:tab w:val="clear" w:pos="360"/>
                <w:tab w:val="left" w:pos="540"/>
                <w:tab w:val="left" w:pos="8505"/>
              </w:tabs>
              <w:autoSpaceDE/>
              <w:autoSpaceDN/>
              <w:ind w:left="0" w:firstLine="0"/>
              <w:rPr>
                <w:sz w:val="22"/>
                <w:szCs w:val="22"/>
                <w:lang w:val="kk-KZ"/>
              </w:rPr>
            </w:pPr>
            <w:r w:rsidRPr="008D4DE8">
              <w:rPr>
                <w:sz w:val="22"/>
                <w:szCs w:val="22"/>
                <w:lang w:val="kk-KZ"/>
              </w:rPr>
              <w:t xml:space="preserve">Тараптар су тасқыны, өрт, зілзала, апат, қоршауда қалу, ереуіл, </w:t>
            </w:r>
            <w:r w:rsidR="00E7236A" w:rsidRPr="008D4DE8">
              <w:rPr>
                <w:sz w:val="22"/>
                <w:szCs w:val="22"/>
                <w:lang w:val="kk-KZ"/>
              </w:rPr>
              <w:t xml:space="preserve">әскери </w:t>
            </w:r>
            <w:r w:rsidRPr="008D4DE8">
              <w:rPr>
                <w:sz w:val="22"/>
                <w:szCs w:val="22"/>
                <w:lang w:val="kk-KZ"/>
              </w:rPr>
              <w:t>қимылдары, террорлық актілер секілді дүлей күш жағдайларының және Тараптар күні бұрын болжап біле алмайтын және Шарттың орындалуына тікелей әсерін тигізетін басқа да осыған ұқсас жағдайлардың салдарынан осы Шарт бойынша өз міндеттемелерін орындамағаны немесе тиісті дәрежеде орындамағаны үшін жауап беруден босатылады.</w:t>
            </w:r>
            <w:r w:rsidR="00EE4219" w:rsidRPr="008D4DE8">
              <w:rPr>
                <w:sz w:val="22"/>
                <w:szCs w:val="22"/>
                <w:lang w:val="kk-KZ"/>
              </w:rPr>
              <w:t xml:space="preserve"> </w:t>
            </w:r>
            <w:r w:rsidR="006E743D" w:rsidRPr="008D4DE8">
              <w:rPr>
                <w:sz w:val="22"/>
                <w:szCs w:val="22"/>
                <w:lang w:val="kk-KZ"/>
              </w:rPr>
              <w:t>Дүлей күш жағдайларының зардабын шеккен Тараптың міндеттемелерін орындау мерзімдері сол дүлей күш жағдайларының орын алған кезеңіне ығыстырылады.</w:t>
            </w:r>
          </w:p>
          <w:p w14:paraId="188F3DC6" w14:textId="77777777" w:rsidR="00754160" w:rsidRPr="008D4DE8" w:rsidRDefault="00754160" w:rsidP="00A52CC1">
            <w:pPr>
              <w:pStyle w:val="21"/>
              <w:numPr>
                <w:ilvl w:val="1"/>
                <w:numId w:val="5"/>
              </w:numPr>
              <w:tabs>
                <w:tab w:val="clear" w:pos="360"/>
                <w:tab w:val="left" w:pos="351"/>
                <w:tab w:val="left" w:pos="8505"/>
              </w:tabs>
              <w:autoSpaceDE/>
              <w:autoSpaceDN/>
              <w:ind w:left="0" w:firstLine="0"/>
              <w:rPr>
                <w:sz w:val="22"/>
                <w:szCs w:val="22"/>
                <w:lang w:val="kk-KZ"/>
              </w:rPr>
            </w:pPr>
            <w:r w:rsidRPr="008D4DE8">
              <w:rPr>
                <w:sz w:val="22"/>
                <w:szCs w:val="22"/>
                <w:lang w:val="kk-KZ"/>
              </w:rPr>
              <w:t>Шарт бойынша өз міндеттемелерін орындай алмаған Тарап Шарттың 5.1.-тармағында көрсетілген жағдайлардың басталған және аяқталған мерзімдері туралы қарсы Тарапты 10 (он) күнтізбелік күннен кешіктірмей дереу хабардар етуге міндетті.</w:t>
            </w:r>
          </w:p>
          <w:p w14:paraId="4A41A57A" w14:textId="77777777" w:rsidR="00754160" w:rsidRPr="008D4DE8" w:rsidRDefault="00754160" w:rsidP="00A52CC1">
            <w:pPr>
              <w:numPr>
                <w:ilvl w:val="1"/>
                <w:numId w:val="5"/>
              </w:numPr>
              <w:tabs>
                <w:tab w:val="clear" w:pos="360"/>
                <w:tab w:val="num" w:pos="351"/>
              </w:tabs>
              <w:ind w:left="0" w:firstLine="0"/>
              <w:jc w:val="both"/>
              <w:rPr>
                <w:b/>
                <w:bCs/>
                <w:sz w:val="22"/>
                <w:szCs w:val="22"/>
                <w:lang w:val="kk-KZ"/>
              </w:rPr>
            </w:pPr>
            <w:r w:rsidRPr="008D4DE8">
              <w:rPr>
                <w:sz w:val="22"/>
                <w:szCs w:val="22"/>
                <w:lang w:val="kk-KZ"/>
              </w:rPr>
              <w:t>Егер Шарттың 5.1.-тармағында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r w:rsidR="00F12807" w:rsidRPr="008D4DE8">
              <w:rPr>
                <w:sz w:val="22"/>
                <w:szCs w:val="22"/>
                <w:lang w:val="kk-KZ"/>
              </w:rPr>
              <w:t>.</w:t>
            </w:r>
          </w:p>
          <w:p w14:paraId="53761D46" w14:textId="77777777" w:rsidR="00F12807" w:rsidRPr="008D4DE8" w:rsidRDefault="00F12807" w:rsidP="00A52CC1">
            <w:pPr>
              <w:jc w:val="both"/>
              <w:rPr>
                <w:b/>
                <w:bCs/>
                <w:sz w:val="22"/>
                <w:szCs w:val="22"/>
                <w:lang w:val="kk-KZ"/>
              </w:rPr>
            </w:pPr>
          </w:p>
          <w:p w14:paraId="754DEC1B" w14:textId="77777777" w:rsidR="00754160" w:rsidRPr="008D4DE8" w:rsidRDefault="00754160" w:rsidP="00A52CC1">
            <w:pPr>
              <w:numPr>
                <w:ilvl w:val="0"/>
                <w:numId w:val="5"/>
              </w:numPr>
              <w:ind w:left="0" w:firstLine="0"/>
              <w:jc w:val="center"/>
              <w:rPr>
                <w:b/>
                <w:bCs/>
                <w:sz w:val="22"/>
                <w:szCs w:val="22"/>
                <w:lang w:val="kk-KZ"/>
              </w:rPr>
            </w:pPr>
            <w:r w:rsidRPr="008D4DE8">
              <w:rPr>
                <w:b/>
                <w:bCs/>
                <w:sz w:val="22"/>
                <w:szCs w:val="22"/>
                <w:lang w:val="kk-KZ"/>
              </w:rPr>
              <w:t xml:space="preserve">ҚҰПИЯЛЫЛЫҚ </w:t>
            </w:r>
          </w:p>
          <w:p w14:paraId="496A9447" w14:textId="6C04490A" w:rsidR="005D4BD7" w:rsidRPr="008D4DE8" w:rsidRDefault="005D4BD7" w:rsidP="00A52CC1">
            <w:pPr>
              <w:widowControl w:val="0"/>
              <w:jc w:val="both"/>
              <w:rPr>
                <w:sz w:val="22"/>
                <w:szCs w:val="22"/>
                <w:lang w:val="kk-KZ"/>
              </w:rPr>
            </w:pPr>
            <w:r w:rsidRPr="008D4DE8">
              <w:rPr>
                <w:sz w:val="22"/>
                <w:szCs w:val="22"/>
                <w:lang w:val="kk-KZ"/>
              </w:rPr>
              <w:t>6.1.Тараптар жалпы Шарт талаптарын және Қызмет көрсету барысында ұсынылатын немесе жасалатын немесе ұсынушы Тарап құпия деп белгiлеген барлық ақпаратты рұқсат етілмеген қол жеткізуден қорғалуы тиіс және екінші Тараптың осындай жариялауды заңнамада жазылған немесе соған уәкiлеттi мемлекеттiк органдардың ресми сұратуы негiзiнде жүзеге асырылған жағдайларды қоспағанда, көрсетілген ақпаратты ұсынатын Тараптың жазбаша рұқсатынсыз ешқандай үшiншi тарапқа жариялауға болмайтынын мойындайды.</w:t>
            </w:r>
          </w:p>
          <w:p w14:paraId="7B7307E7" w14:textId="05455E67" w:rsidR="004E5209" w:rsidRPr="008D4DE8" w:rsidRDefault="00712591" w:rsidP="00A52CC1">
            <w:pPr>
              <w:widowControl w:val="0"/>
              <w:jc w:val="both"/>
              <w:rPr>
                <w:sz w:val="22"/>
                <w:szCs w:val="22"/>
                <w:lang w:val="kk-KZ"/>
              </w:rPr>
            </w:pPr>
            <w:r w:rsidRPr="008D4DE8">
              <w:rPr>
                <w:sz w:val="22"/>
                <w:szCs w:val="22"/>
                <w:lang w:val="kk-KZ"/>
              </w:rPr>
              <w:t>Құпия ақпаратқа оның үшінші тұлғаларға белгісіз болуына байланысты жалпыға қолжетімді емес, жарамды және/немесе әлеуетті коммерциялық құндылығы бар кез келген мәліметтер жатады.</w:t>
            </w:r>
          </w:p>
          <w:p w14:paraId="18C750C5" w14:textId="311483B1" w:rsidR="005D4BD7" w:rsidRPr="008D4DE8" w:rsidRDefault="00712591" w:rsidP="00A52CC1">
            <w:pPr>
              <w:widowControl w:val="0"/>
              <w:jc w:val="both"/>
              <w:rPr>
                <w:sz w:val="22"/>
                <w:szCs w:val="22"/>
                <w:lang w:val="kk-KZ"/>
              </w:rPr>
            </w:pPr>
            <w:r w:rsidRPr="008D4DE8">
              <w:rPr>
                <w:sz w:val="22"/>
                <w:szCs w:val="22"/>
                <w:lang w:val="kk-KZ"/>
              </w:rPr>
              <w:t>6</w:t>
            </w:r>
            <w:r w:rsidR="005D4BD7" w:rsidRPr="008D4DE8">
              <w:rPr>
                <w:sz w:val="22"/>
                <w:szCs w:val="22"/>
                <w:lang w:val="kk-KZ"/>
              </w:rPr>
              <w:t xml:space="preserve">.2.Осы Шарттың ережелері, қосымша келісімдер </w:t>
            </w:r>
            <w:r w:rsidR="005D4BD7" w:rsidRPr="008D4DE8">
              <w:rPr>
                <w:sz w:val="22"/>
                <w:szCs w:val="22"/>
                <w:lang w:val="kk-KZ"/>
              </w:rPr>
              <w:lastRenderedPageBreak/>
              <w:t>және оған қосымшалар, оның орындалуына байланысты құжаттама мен ақпарат құпия болып табылады. Тараптар оларға Шарт бойынша міндеттемелерді орындауға тікелей қатысатын адамдарды ғана жіберуді қамтамасыз етеді. Өзге тұлғаларды жіберу Шартта Тараптар келіскен Шарттарда жүзеге асырылады.</w:t>
            </w:r>
          </w:p>
          <w:p w14:paraId="4967B44E" w14:textId="700CCE05" w:rsidR="00754160" w:rsidRPr="008D4DE8" w:rsidRDefault="005848A5" w:rsidP="00A52CC1">
            <w:pPr>
              <w:jc w:val="both"/>
              <w:rPr>
                <w:bCs/>
                <w:sz w:val="22"/>
                <w:szCs w:val="22"/>
                <w:lang w:val="kk-KZ"/>
              </w:rPr>
            </w:pPr>
            <w:r w:rsidRPr="008D4DE8">
              <w:rPr>
                <w:bCs/>
                <w:sz w:val="22"/>
                <w:szCs w:val="22"/>
                <w:lang w:val="kk-KZ"/>
              </w:rPr>
              <w:t>6.3. Ә</w:t>
            </w:r>
            <w:r w:rsidR="00754160" w:rsidRPr="008D4DE8">
              <w:rPr>
                <w:bCs/>
                <w:sz w:val="22"/>
                <w:szCs w:val="22"/>
                <w:lang w:val="kk-KZ"/>
              </w:rPr>
              <w:t xml:space="preserve">рбір Тарап Шарт бойынша міндеттемелерін жүзеге асыру барысында </w:t>
            </w:r>
            <w:r w:rsidR="00DD02BB" w:rsidRPr="008D4DE8">
              <w:rPr>
                <w:bCs/>
                <w:sz w:val="22"/>
                <w:szCs w:val="22"/>
                <w:lang w:val="kk-KZ"/>
              </w:rPr>
              <w:t>алынған ақпараттарға қатысты құпиялылықтың тиісті режимін, соның ішінде банкілік құпияның қорғалуын және жеке бас мәліметтердің</w:t>
            </w:r>
            <w:r w:rsidR="008C2E9A" w:rsidRPr="008D4DE8">
              <w:rPr>
                <w:bCs/>
                <w:sz w:val="22"/>
                <w:szCs w:val="22"/>
                <w:lang w:val="kk-KZ"/>
              </w:rPr>
              <w:t xml:space="preserve"> </w:t>
            </w:r>
            <w:r w:rsidR="00DD02BB" w:rsidRPr="008D4DE8">
              <w:rPr>
                <w:bCs/>
                <w:sz w:val="22"/>
                <w:szCs w:val="22"/>
                <w:lang w:val="kk-KZ"/>
              </w:rPr>
              <w:t xml:space="preserve">қорғалуын </w:t>
            </w:r>
            <w:r w:rsidR="00754160" w:rsidRPr="008D4DE8">
              <w:rPr>
                <w:bCs/>
                <w:sz w:val="22"/>
                <w:szCs w:val="22"/>
                <w:lang w:val="kk-KZ"/>
              </w:rPr>
              <w:t>және алынған ақпараттарды жариялаудан сақтаудың барлық қажетті шараларын пайдаланады.</w:t>
            </w:r>
          </w:p>
          <w:p w14:paraId="7398F7D0" w14:textId="504B696B" w:rsidR="005848A5" w:rsidRPr="008D4DE8" w:rsidRDefault="005848A5" w:rsidP="00A52CC1">
            <w:pPr>
              <w:jc w:val="both"/>
              <w:rPr>
                <w:bCs/>
                <w:sz w:val="22"/>
                <w:szCs w:val="22"/>
                <w:lang w:val="kk-KZ"/>
              </w:rPr>
            </w:pPr>
            <w:r w:rsidRPr="008D4DE8">
              <w:rPr>
                <w:bCs/>
                <w:sz w:val="22"/>
                <w:szCs w:val="22"/>
                <w:lang w:val="kk-KZ"/>
              </w:rPr>
              <w:t>6.4.</w:t>
            </w:r>
            <w:r w:rsidRPr="008D4DE8">
              <w:rPr>
                <w:sz w:val="22"/>
                <w:szCs w:val="22"/>
                <w:lang w:val="kk-KZ"/>
              </w:rPr>
              <w:t xml:space="preserve"> </w:t>
            </w:r>
            <w:r w:rsidRPr="008D4DE8">
              <w:rPr>
                <w:bCs/>
                <w:sz w:val="22"/>
                <w:szCs w:val="22"/>
                <w:lang w:val="kk-KZ"/>
              </w:rPr>
              <w:t xml:space="preserve">Пайдаланушы </w:t>
            </w:r>
            <w:r w:rsidR="004D035A" w:rsidRPr="008D4DE8">
              <w:rPr>
                <w:bCs/>
                <w:sz w:val="22"/>
                <w:szCs w:val="22"/>
                <w:lang w:val="kk-KZ"/>
              </w:rPr>
              <w:t xml:space="preserve"> </w:t>
            </w:r>
            <w:r w:rsidR="004D035A" w:rsidRPr="008D4DE8">
              <w:rPr>
                <w:sz w:val="22"/>
                <w:szCs w:val="22"/>
                <w:lang w:val="kk-KZ"/>
              </w:rPr>
              <w:t>«ҰТК</w:t>
            </w:r>
            <w:r w:rsidR="004D035A" w:rsidRPr="008D4DE8">
              <w:rPr>
                <w:rStyle w:val="afd"/>
                <w:i w:val="0"/>
                <w:iCs w:val="0"/>
                <w:sz w:val="22"/>
                <w:szCs w:val="22"/>
                <w:lang w:val="kk-KZ"/>
              </w:rPr>
              <w:t>» А</w:t>
            </w:r>
            <w:r w:rsidR="004D035A" w:rsidRPr="008D4DE8">
              <w:rPr>
                <w:bCs/>
                <w:sz w:val="22"/>
                <w:szCs w:val="22"/>
                <w:lang w:val="kk-KZ"/>
              </w:rPr>
              <w:t>Қ</w:t>
            </w:r>
            <w:r w:rsidR="004D035A" w:rsidRPr="008D4DE8">
              <w:rPr>
                <w:sz w:val="22"/>
                <w:szCs w:val="22"/>
                <w:lang w:val="kk-KZ"/>
              </w:rPr>
              <w:t xml:space="preserve"> </w:t>
            </w:r>
            <w:r w:rsidRPr="008D4DE8">
              <w:rPr>
                <w:bCs/>
                <w:sz w:val="22"/>
                <w:szCs w:val="22"/>
                <w:lang w:val="kk-KZ"/>
              </w:rPr>
              <w:t>алдын ала жазбаша келісімінсіз Шартты іске асыру мақсатын</w:t>
            </w:r>
            <w:r w:rsidR="00705419" w:rsidRPr="008D4DE8">
              <w:rPr>
                <w:bCs/>
                <w:sz w:val="22"/>
                <w:szCs w:val="22"/>
                <w:lang w:val="kk-KZ"/>
              </w:rPr>
              <w:t>да</w:t>
            </w:r>
            <w:r w:rsidRPr="008D4DE8">
              <w:rPr>
                <w:bCs/>
                <w:sz w:val="22"/>
                <w:szCs w:val="22"/>
                <w:lang w:val="kk-KZ"/>
              </w:rPr>
              <w:t xml:space="preserve"> қоспағанда, құпия ақпаратты пайдаланбайды.</w:t>
            </w:r>
          </w:p>
          <w:p w14:paraId="2A7CEEC7" w14:textId="7B2075A1" w:rsidR="003E7728" w:rsidRPr="008D4DE8" w:rsidRDefault="005848A5" w:rsidP="00A52CC1">
            <w:pPr>
              <w:jc w:val="both"/>
              <w:rPr>
                <w:bCs/>
                <w:sz w:val="22"/>
                <w:szCs w:val="22"/>
                <w:lang w:val="kk-KZ"/>
              </w:rPr>
            </w:pPr>
            <w:r w:rsidRPr="008D4DE8">
              <w:rPr>
                <w:bCs/>
                <w:sz w:val="22"/>
                <w:szCs w:val="22"/>
                <w:lang w:val="kk-KZ"/>
              </w:rPr>
              <w:t>6.5.</w:t>
            </w:r>
            <w:r w:rsidR="003E7728" w:rsidRPr="008D4DE8">
              <w:rPr>
                <w:bCs/>
                <w:sz w:val="22"/>
                <w:szCs w:val="22"/>
                <w:lang w:val="kk-KZ"/>
              </w:rPr>
              <w:t>Құпия ақпарат жария етілген жағдайда Тараптар Шарттың 4-бөліміне сәйкес жауапты болады.</w:t>
            </w:r>
          </w:p>
          <w:p w14:paraId="15E104FD" w14:textId="77777777" w:rsidR="00F12807" w:rsidRPr="008D4DE8" w:rsidRDefault="00F12807" w:rsidP="00A52CC1">
            <w:pPr>
              <w:jc w:val="both"/>
              <w:rPr>
                <w:bCs/>
                <w:sz w:val="22"/>
                <w:szCs w:val="22"/>
                <w:lang w:val="kk-KZ"/>
              </w:rPr>
            </w:pPr>
          </w:p>
          <w:p w14:paraId="4A2A8C1A" w14:textId="1730358E" w:rsidR="00754160" w:rsidRPr="008D4DE8" w:rsidRDefault="00754160" w:rsidP="00A52CC1">
            <w:pPr>
              <w:numPr>
                <w:ilvl w:val="0"/>
                <w:numId w:val="5"/>
              </w:numPr>
              <w:ind w:left="0" w:firstLine="0"/>
              <w:jc w:val="center"/>
              <w:rPr>
                <w:b/>
                <w:bCs/>
                <w:sz w:val="22"/>
                <w:szCs w:val="22"/>
                <w:lang w:val="kk-KZ"/>
              </w:rPr>
            </w:pPr>
            <w:r w:rsidRPr="008D4DE8">
              <w:rPr>
                <w:b/>
                <w:bCs/>
                <w:sz w:val="22"/>
                <w:szCs w:val="22"/>
                <w:lang w:val="kk-KZ"/>
              </w:rPr>
              <w:t>БАҒДАРЛАМАЛЫ</w:t>
            </w:r>
            <w:r w:rsidR="00FE3D9B" w:rsidRPr="008D4DE8">
              <w:rPr>
                <w:b/>
                <w:bCs/>
                <w:sz w:val="22"/>
                <w:szCs w:val="22"/>
                <w:lang w:val="kk-KZ"/>
              </w:rPr>
              <w:t>Қ</w:t>
            </w:r>
            <w:r w:rsidRPr="008D4DE8">
              <w:rPr>
                <w:b/>
                <w:bCs/>
                <w:sz w:val="22"/>
                <w:szCs w:val="22"/>
                <w:lang w:val="kk-KZ"/>
              </w:rPr>
              <w:t>-КРИПТОГРАФИЯЛЫҚ ҚОРҒАНЫ</w:t>
            </w:r>
            <w:r w:rsidR="0032625E" w:rsidRPr="008D4DE8">
              <w:rPr>
                <w:b/>
                <w:bCs/>
                <w:sz w:val="22"/>
                <w:szCs w:val="22"/>
                <w:lang w:val="kk-KZ"/>
              </w:rPr>
              <w:t>СТЫ ЖӘНЕ ЭЛЕКТРОНДЫ ЦИФРЛЫҚ ҚОЛ</w:t>
            </w:r>
            <w:r w:rsidRPr="008D4DE8">
              <w:rPr>
                <w:b/>
                <w:bCs/>
                <w:sz w:val="22"/>
                <w:szCs w:val="22"/>
                <w:lang w:val="kk-KZ"/>
              </w:rPr>
              <w:t>ТАҢБАНЫ ПАЙДАЛАНУ</w:t>
            </w:r>
          </w:p>
          <w:p w14:paraId="5D4D9763" w14:textId="5E84979D" w:rsidR="00754160" w:rsidRPr="008D4DE8" w:rsidRDefault="00754160" w:rsidP="00A52CC1">
            <w:pPr>
              <w:numPr>
                <w:ilvl w:val="1"/>
                <w:numId w:val="5"/>
              </w:numPr>
              <w:tabs>
                <w:tab w:val="num" w:pos="0"/>
              </w:tabs>
              <w:ind w:left="0" w:firstLine="0"/>
              <w:jc w:val="both"/>
              <w:rPr>
                <w:bCs/>
                <w:sz w:val="22"/>
                <w:szCs w:val="22"/>
                <w:lang w:val="kk-KZ"/>
              </w:rPr>
            </w:pPr>
            <w:r w:rsidRPr="008D4DE8">
              <w:rPr>
                <w:bCs/>
                <w:sz w:val="22"/>
                <w:szCs w:val="22"/>
                <w:lang w:val="kk-KZ"/>
              </w:rPr>
              <w:t>Тараптар электрондық хабарлармен алмасу үшін «</w:t>
            </w:r>
            <w:r w:rsidR="00FF0711" w:rsidRPr="00FF0711">
              <w:rPr>
                <w:bCs/>
                <w:sz w:val="22"/>
                <w:szCs w:val="22"/>
                <w:lang w:val="kk-KZ"/>
              </w:rPr>
              <w:t>Тұмар-CSP</w:t>
            </w:r>
            <w:r w:rsidRPr="008D4DE8">
              <w:rPr>
                <w:bCs/>
                <w:sz w:val="22"/>
                <w:szCs w:val="22"/>
                <w:lang w:val="kk-KZ"/>
              </w:rPr>
              <w:t xml:space="preserve">» криптографиялық қорғану жүйесін пайдалануды және көрсетілген жүйенің электронды цифрлық қол таңбаны авторлық және электрондық құжаттардың </w:t>
            </w:r>
            <w:r w:rsidR="007D3C42" w:rsidRPr="008D4DE8">
              <w:rPr>
                <w:bCs/>
                <w:sz w:val="22"/>
                <w:szCs w:val="22"/>
                <w:lang w:val="kk-KZ"/>
              </w:rPr>
              <w:t>түпнұсқалығын</w:t>
            </w:r>
            <w:r w:rsidRPr="008D4DE8">
              <w:rPr>
                <w:bCs/>
                <w:sz w:val="22"/>
                <w:szCs w:val="22"/>
                <w:lang w:val="kk-KZ"/>
              </w:rPr>
              <w:t xml:space="preserve"> растау үшін жүйені жеткілікті деп қабылдайды.</w:t>
            </w:r>
          </w:p>
          <w:p w14:paraId="04B597EC" w14:textId="77777777" w:rsidR="008321A8" w:rsidRPr="008D4DE8" w:rsidRDefault="008321A8" w:rsidP="00A52CC1">
            <w:pPr>
              <w:jc w:val="both"/>
              <w:rPr>
                <w:bCs/>
                <w:sz w:val="22"/>
                <w:szCs w:val="22"/>
                <w:lang w:val="kk-KZ"/>
              </w:rPr>
            </w:pPr>
          </w:p>
          <w:p w14:paraId="4591DBE0" w14:textId="77777777" w:rsidR="00754160" w:rsidRPr="008D4DE8" w:rsidRDefault="00754160" w:rsidP="00A52CC1">
            <w:pPr>
              <w:numPr>
                <w:ilvl w:val="0"/>
                <w:numId w:val="5"/>
              </w:numPr>
              <w:ind w:left="0" w:firstLine="0"/>
              <w:jc w:val="center"/>
              <w:rPr>
                <w:b/>
                <w:sz w:val="22"/>
                <w:szCs w:val="22"/>
                <w:lang w:val="kk-KZ"/>
              </w:rPr>
            </w:pPr>
            <w:r w:rsidRPr="008D4DE8">
              <w:rPr>
                <w:rFonts w:eastAsia="MS Mincho"/>
                <w:b/>
                <w:sz w:val="22"/>
                <w:szCs w:val="22"/>
                <w:lang w:val="kk-KZ"/>
              </w:rPr>
              <w:t xml:space="preserve">ДАУЛАРДЫ ШЕШУ ТӘРТІБІ </w:t>
            </w:r>
          </w:p>
          <w:p w14:paraId="07AD017C" w14:textId="0CB629F0" w:rsidR="00754160" w:rsidRPr="008D4DE8" w:rsidRDefault="00C031BD" w:rsidP="00A52CC1">
            <w:pPr>
              <w:pStyle w:val="21"/>
              <w:tabs>
                <w:tab w:val="left" w:pos="708"/>
              </w:tabs>
              <w:rPr>
                <w:bCs/>
                <w:sz w:val="22"/>
                <w:szCs w:val="22"/>
                <w:lang w:val="kk-KZ"/>
              </w:rPr>
            </w:pPr>
            <w:r w:rsidRPr="008D4DE8">
              <w:rPr>
                <w:sz w:val="22"/>
                <w:szCs w:val="22"/>
                <w:lang w:val="kk-KZ"/>
              </w:rPr>
              <w:t>8.1.</w:t>
            </w:r>
            <w:r w:rsidR="00754160" w:rsidRPr="008D4DE8">
              <w:rPr>
                <w:iCs/>
                <w:sz w:val="22"/>
                <w:szCs w:val="22"/>
                <w:lang w:val="kk-KZ"/>
              </w:rPr>
              <w:t>Шарттың талаптарын орындау барысында келіспеушіліктер пайда болған жағдайда, Тараптар дауын  бір-бірінің  мүдделерін ескере отырып, өзара келіссөздер жүргізу  арқылы шешеді. Тараптар оларды соттан тыс тәртіппен шешу үшін барлық шараларды қолдануға міндеттенеді.</w:t>
            </w:r>
          </w:p>
          <w:p w14:paraId="131EB51C" w14:textId="25D6A1CB" w:rsidR="00754160" w:rsidRPr="008D4DE8" w:rsidRDefault="00754160" w:rsidP="00A52CC1">
            <w:pPr>
              <w:jc w:val="both"/>
              <w:rPr>
                <w:sz w:val="22"/>
                <w:szCs w:val="22"/>
                <w:lang w:val="kk-KZ"/>
              </w:rPr>
            </w:pPr>
            <w:r w:rsidRPr="008D4DE8">
              <w:rPr>
                <w:sz w:val="22"/>
                <w:szCs w:val="22"/>
                <w:lang w:val="kk-KZ"/>
              </w:rPr>
              <w:t xml:space="preserve">8.2. Тараптар өзара келісімге қол жеткізе алмаған жағдайда, даулар Қазақстан Республикасының қолданыстағы заңдарына сәйкес </w:t>
            </w:r>
            <w:r w:rsidR="00B638CC" w:rsidRPr="008D4DE8">
              <w:rPr>
                <w:sz w:val="22"/>
                <w:szCs w:val="22"/>
                <w:lang w:val="kk-KZ"/>
              </w:rPr>
              <w:t xml:space="preserve">Алматы қ. </w:t>
            </w:r>
            <w:r w:rsidR="009D2246" w:rsidRPr="008D4DE8">
              <w:rPr>
                <w:sz w:val="22"/>
                <w:szCs w:val="22"/>
                <w:lang w:val="kk-KZ"/>
              </w:rPr>
              <w:t>м</w:t>
            </w:r>
            <w:r w:rsidR="009A678B" w:rsidRPr="008D4DE8">
              <w:rPr>
                <w:sz w:val="22"/>
                <w:szCs w:val="22"/>
                <w:lang w:val="kk-KZ"/>
              </w:rPr>
              <w:t>амандандырылған ауданаралық экономикалық  сотта</w:t>
            </w:r>
            <w:r w:rsidRPr="008D4DE8">
              <w:rPr>
                <w:sz w:val="22"/>
                <w:szCs w:val="22"/>
                <w:lang w:val="kk-KZ"/>
              </w:rPr>
              <w:t xml:space="preserve"> қарастырылады.</w:t>
            </w:r>
          </w:p>
          <w:p w14:paraId="1C16BC74" w14:textId="77777777" w:rsidR="00F12807" w:rsidRPr="008D4DE8" w:rsidRDefault="00F12807" w:rsidP="00A52CC1">
            <w:pPr>
              <w:jc w:val="both"/>
              <w:rPr>
                <w:sz w:val="22"/>
                <w:szCs w:val="22"/>
                <w:lang w:val="kk-KZ"/>
              </w:rPr>
            </w:pPr>
          </w:p>
          <w:p w14:paraId="2F487A58" w14:textId="77777777" w:rsidR="00754160" w:rsidRPr="008D4DE8" w:rsidRDefault="00754160" w:rsidP="00A52CC1">
            <w:pPr>
              <w:numPr>
                <w:ilvl w:val="0"/>
                <w:numId w:val="5"/>
              </w:numPr>
              <w:ind w:left="0" w:firstLine="0"/>
              <w:jc w:val="center"/>
              <w:rPr>
                <w:b/>
                <w:bCs/>
                <w:sz w:val="22"/>
                <w:szCs w:val="22"/>
                <w:lang w:val="kk-KZ"/>
              </w:rPr>
            </w:pPr>
            <w:r w:rsidRPr="008D4DE8">
              <w:rPr>
                <w:rFonts w:eastAsia="MS Mincho"/>
                <w:b/>
                <w:bCs/>
                <w:sz w:val="22"/>
                <w:szCs w:val="22"/>
                <w:lang w:val="kk-KZ"/>
              </w:rPr>
              <w:t>БАСҚА ТАЛАПТАР</w:t>
            </w:r>
          </w:p>
          <w:p w14:paraId="0A8A5165" w14:textId="77777777" w:rsidR="00754160" w:rsidRPr="008D4DE8" w:rsidRDefault="00754160" w:rsidP="00A52CC1">
            <w:pPr>
              <w:numPr>
                <w:ilvl w:val="1"/>
                <w:numId w:val="5"/>
              </w:numPr>
              <w:tabs>
                <w:tab w:val="clear" w:pos="360"/>
                <w:tab w:val="num" w:pos="351"/>
              </w:tabs>
              <w:ind w:left="0" w:firstLine="0"/>
              <w:jc w:val="both"/>
              <w:rPr>
                <w:sz w:val="22"/>
                <w:szCs w:val="22"/>
                <w:lang w:val="kk-KZ"/>
              </w:rPr>
            </w:pPr>
            <w:r w:rsidRPr="008D4DE8">
              <w:rPr>
                <w:sz w:val="22"/>
                <w:szCs w:val="22"/>
                <w:lang w:val="kk-KZ"/>
              </w:rPr>
              <w:t>Шарт Тараптар қол қойға</w:t>
            </w:r>
            <w:r w:rsidR="0095536F" w:rsidRPr="008D4DE8">
              <w:rPr>
                <w:sz w:val="22"/>
                <w:szCs w:val="22"/>
                <w:lang w:val="kk-KZ"/>
              </w:rPr>
              <w:t xml:space="preserve">н күннен бастап күшіне енеді және </w:t>
            </w:r>
            <w:r w:rsidRPr="008D4DE8">
              <w:rPr>
                <w:sz w:val="22"/>
                <w:szCs w:val="22"/>
                <w:lang w:val="kk-KZ"/>
              </w:rPr>
              <w:t xml:space="preserve"> белгіленбеген мерзім ішінде  қолданылады.</w:t>
            </w:r>
          </w:p>
          <w:p w14:paraId="776157D8" w14:textId="77777777" w:rsidR="00754160" w:rsidRPr="008D4DE8" w:rsidRDefault="00754160" w:rsidP="00A52CC1">
            <w:pPr>
              <w:numPr>
                <w:ilvl w:val="1"/>
                <w:numId w:val="5"/>
              </w:numPr>
              <w:tabs>
                <w:tab w:val="clear" w:pos="360"/>
                <w:tab w:val="num" w:pos="351"/>
              </w:tabs>
              <w:ind w:left="0" w:firstLine="0"/>
              <w:jc w:val="both"/>
              <w:rPr>
                <w:sz w:val="22"/>
                <w:szCs w:val="22"/>
                <w:lang w:val="kk-KZ"/>
              </w:rPr>
            </w:pPr>
            <w:r w:rsidRPr="008D4DE8">
              <w:rPr>
                <w:iCs/>
                <w:sz w:val="22"/>
                <w:szCs w:val="22"/>
                <w:lang w:val="kk-KZ"/>
              </w:rPr>
              <w:t>Тараптардың әрқайсысы Шартты бұзуды болжаған күнінен 1 (бір) ай бұрын екінші Тарапқа бұл жөнінде жазбаша ескерту жасай отырып, Шартты соттан тыс бір жақты тәртіппен бұзуға құқылы.</w:t>
            </w:r>
          </w:p>
          <w:p w14:paraId="6C73F699" w14:textId="77777777" w:rsidR="00781FF1" w:rsidRPr="008D4DE8" w:rsidRDefault="00781FF1" w:rsidP="00A52CC1">
            <w:pPr>
              <w:pStyle w:val="21"/>
              <w:numPr>
                <w:ilvl w:val="1"/>
                <w:numId w:val="5"/>
              </w:numPr>
              <w:tabs>
                <w:tab w:val="clear" w:pos="360"/>
                <w:tab w:val="num" w:pos="351"/>
                <w:tab w:val="left" w:pos="8505"/>
              </w:tabs>
              <w:autoSpaceDE/>
              <w:autoSpaceDN/>
              <w:ind w:left="0" w:firstLine="0"/>
              <w:rPr>
                <w:sz w:val="22"/>
                <w:szCs w:val="22"/>
                <w:lang w:val="kk-KZ"/>
              </w:rPr>
            </w:pPr>
            <w:r w:rsidRPr="008D4DE8">
              <w:rPr>
                <w:sz w:val="22"/>
                <w:szCs w:val="22"/>
                <w:lang w:val="kk-KZ"/>
              </w:rPr>
              <w:t>Тараптардың орналасқан жерлері және/немесе дер</w:t>
            </w:r>
            <w:r w:rsidR="007A4479" w:rsidRPr="008D4DE8">
              <w:rPr>
                <w:sz w:val="22"/>
                <w:szCs w:val="22"/>
                <w:lang w:val="kk-KZ"/>
              </w:rPr>
              <w:t>е</w:t>
            </w:r>
            <w:r w:rsidRPr="008D4DE8">
              <w:rPr>
                <w:sz w:val="22"/>
                <w:szCs w:val="22"/>
                <w:lang w:val="kk-KZ"/>
              </w:rPr>
              <w:t xml:space="preserve">ктемелері өзгерген жағдайда басқа Тарапқа </w:t>
            </w:r>
            <w:r w:rsidRPr="008D4DE8">
              <w:rPr>
                <w:sz w:val="22"/>
                <w:szCs w:val="22"/>
                <w:lang w:val="kk-KZ"/>
              </w:rPr>
              <w:lastRenderedPageBreak/>
              <w:t>тиісті шешімді қабылдаған күнне</w:t>
            </w:r>
            <w:r w:rsidR="007A4479" w:rsidRPr="008D4DE8">
              <w:rPr>
                <w:sz w:val="22"/>
                <w:szCs w:val="22"/>
                <w:lang w:val="kk-KZ"/>
              </w:rPr>
              <w:t>н</w:t>
            </w:r>
            <w:r w:rsidRPr="008D4DE8">
              <w:rPr>
                <w:sz w:val="22"/>
                <w:szCs w:val="22"/>
                <w:lang w:val="kk-KZ"/>
              </w:rPr>
              <w:t xml:space="preserve"> бастап 10 (он) жұмыс күні ішінде жазбаша түрде хабарлайды.</w:t>
            </w:r>
          </w:p>
          <w:p w14:paraId="37C8329C" w14:textId="77777777" w:rsidR="008A46C0" w:rsidRPr="008D4DE8" w:rsidRDefault="00725D7B" w:rsidP="00A52CC1">
            <w:pPr>
              <w:pStyle w:val="21"/>
              <w:tabs>
                <w:tab w:val="left" w:pos="8505"/>
              </w:tabs>
              <w:autoSpaceDE/>
              <w:autoSpaceDN/>
              <w:rPr>
                <w:sz w:val="22"/>
                <w:szCs w:val="22"/>
                <w:lang w:val="kk-KZ"/>
              </w:rPr>
            </w:pPr>
            <w:r w:rsidRPr="008D4DE8">
              <w:rPr>
                <w:sz w:val="22"/>
                <w:szCs w:val="22"/>
                <w:lang w:val="kk-KZ"/>
              </w:rPr>
              <w:t>9.4.</w:t>
            </w:r>
            <w:r w:rsidR="00616BF5" w:rsidRPr="008D4DE8">
              <w:rPr>
                <w:sz w:val="22"/>
                <w:szCs w:val="22"/>
                <w:lang w:val="kk-KZ"/>
              </w:rPr>
              <w:t xml:space="preserve">Шартқа енгізілетін барлық өзгертулер Шарттың 9.3. тармағында көрсетілген өзгерістерді қоспағанда  қосымша келісіммен ресімделеді және Тараптардың қолы қойылады. </w:t>
            </w:r>
          </w:p>
          <w:p w14:paraId="164A5B39" w14:textId="77777777" w:rsidR="00754160" w:rsidRPr="008D4DE8" w:rsidRDefault="00725D7B" w:rsidP="00A52CC1">
            <w:pPr>
              <w:pStyle w:val="21"/>
              <w:tabs>
                <w:tab w:val="left" w:pos="8505"/>
              </w:tabs>
              <w:autoSpaceDE/>
              <w:autoSpaceDN/>
              <w:rPr>
                <w:sz w:val="22"/>
                <w:szCs w:val="22"/>
                <w:lang w:val="kk-KZ"/>
              </w:rPr>
            </w:pPr>
            <w:r w:rsidRPr="008D4DE8">
              <w:rPr>
                <w:sz w:val="22"/>
                <w:szCs w:val="22"/>
                <w:lang w:val="kk-KZ"/>
              </w:rPr>
              <w:t>9.5.</w:t>
            </w:r>
            <w:r w:rsidR="00754160" w:rsidRPr="008D4DE8">
              <w:rPr>
                <w:sz w:val="22"/>
                <w:szCs w:val="22"/>
                <w:lang w:val="kk-KZ"/>
              </w:rPr>
              <w:t>Шарттың барлық қосымшалары оның ажырамас бөліктері болып табылады.</w:t>
            </w:r>
          </w:p>
          <w:p w14:paraId="3D9A574C" w14:textId="77777777" w:rsidR="00754160" w:rsidRPr="008D4DE8" w:rsidRDefault="007F3E67" w:rsidP="00A52CC1">
            <w:pPr>
              <w:pStyle w:val="21"/>
              <w:tabs>
                <w:tab w:val="left" w:pos="8505"/>
              </w:tabs>
              <w:autoSpaceDE/>
              <w:autoSpaceDN/>
              <w:rPr>
                <w:sz w:val="22"/>
                <w:szCs w:val="22"/>
                <w:lang w:val="kk-KZ"/>
              </w:rPr>
            </w:pPr>
            <w:r w:rsidRPr="008D4DE8">
              <w:rPr>
                <w:sz w:val="22"/>
                <w:szCs w:val="22"/>
                <w:lang w:val="kk-KZ"/>
              </w:rPr>
              <w:t>9.6.</w:t>
            </w:r>
            <w:r w:rsidR="00754160" w:rsidRPr="008D4DE8">
              <w:rPr>
                <w:sz w:val="22"/>
                <w:szCs w:val="22"/>
                <w:lang w:val="kk-KZ"/>
              </w:rPr>
              <w:t>Тараптардың бірі қайта құрылған жағдайда, Шарт бойынша құқықтар мен міндеттемелер тоқтамай, Тараптардың құқықтық мұрагерлеріне көшеді.</w:t>
            </w:r>
          </w:p>
          <w:p w14:paraId="6513E449" w14:textId="33EDBE86" w:rsidR="00562081" w:rsidRPr="008D4DE8" w:rsidRDefault="007F3E67" w:rsidP="00A52CC1">
            <w:pPr>
              <w:pStyle w:val="21"/>
              <w:tabs>
                <w:tab w:val="left" w:pos="8505"/>
              </w:tabs>
              <w:autoSpaceDE/>
              <w:autoSpaceDN/>
              <w:rPr>
                <w:iCs/>
                <w:sz w:val="22"/>
                <w:szCs w:val="22"/>
                <w:lang w:val="kk-KZ"/>
              </w:rPr>
            </w:pPr>
            <w:r w:rsidRPr="008D4DE8">
              <w:rPr>
                <w:iCs/>
                <w:sz w:val="22"/>
                <w:szCs w:val="22"/>
                <w:lang w:val="kk-KZ"/>
              </w:rPr>
              <w:t>9.7.</w:t>
            </w:r>
            <w:r w:rsidR="002051D2" w:rsidRPr="008D4DE8">
              <w:rPr>
                <w:iCs/>
                <w:sz w:val="22"/>
                <w:szCs w:val="22"/>
                <w:lang w:val="kk-KZ"/>
              </w:rPr>
              <w:t xml:space="preserve"> Шарт Т</w:t>
            </w:r>
            <w:r w:rsidR="00562081" w:rsidRPr="008D4DE8">
              <w:rPr>
                <w:iCs/>
                <w:sz w:val="22"/>
                <w:szCs w:val="22"/>
                <w:lang w:val="kk-KZ"/>
              </w:rPr>
              <w:t>араптардың әрқайсысы үшін бір-бірден мемлекеттік және орыс тілдерінде екі данада жасалды.</w:t>
            </w:r>
          </w:p>
          <w:p w14:paraId="4729B104" w14:textId="77777777" w:rsidR="00F12807" w:rsidRPr="008D4DE8" w:rsidRDefault="00F12807" w:rsidP="00A52CC1">
            <w:pPr>
              <w:pStyle w:val="21"/>
              <w:tabs>
                <w:tab w:val="left" w:pos="8505"/>
              </w:tabs>
              <w:autoSpaceDE/>
              <w:autoSpaceDN/>
              <w:rPr>
                <w:iCs/>
                <w:sz w:val="22"/>
                <w:szCs w:val="22"/>
                <w:lang w:val="kk-KZ"/>
              </w:rPr>
            </w:pPr>
          </w:p>
          <w:p w14:paraId="2578C0E5" w14:textId="1742A775" w:rsidR="00754160" w:rsidRDefault="00562081" w:rsidP="00A52CC1">
            <w:pPr>
              <w:pStyle w:val="21"/>
              <w:tabs>
                <w:tab w:val="left" w:pos="8505"/>
              </w:tabs>
              <w:autoSpaceDE/>
              <w:autoSpaceDN/>
              <w:jc w:val="center"/>
              <w:rPr>
                <w:rFonts w:eastAsia="MS Mincho"/>
                <w:b/>
                <w:bCs/>
                <w:sz w:val="22"/>
                <w:szCs w:val="22"/>
                <w:lang w:val="kk-KZ"/>
              </w:rPr>
            </w:pPr>
            <w:r w:rsidRPr="008D4DE8">
              <w:rPr>
                <w:b/>
                <w:iCs/>
                <w:sz w:val="22"/>
                <w:szCs w:val="22"/>
                <w:lang w:val="kk-KZ"/>
              </w:rPr>
              <w:t>10.</w:t>
            </w:r>
            <w:r w:rsidR="00754160" w:rsidRPr="008D4DE8">
              <w:rPr>
                <w:rFonts w:eastAsia="MS Mincho"/>
                <w:b/>
                <w:bCs/>
                <w:sz w:val="22"/>
                <w:szCs w:val="22"/>
                <w:lang w:val="kk-KZ"/>
              </w:rPr>
              <w:t>ТАРАПТАРДЫҢ ОРНАЛАСҚАН ЖЕРЛЕРІ МЕН ДЕРЕКТЕМЕЛЕРІ</w:t>
            </w:r>
          </w:p>
          <w:p w14:paraId="731EE8C6" w14:textId="77777777" w:rsidR="00FF0711" w:rsidRPr="008D4DE8" w:rsidRDefault="00FF0711" w:rsidP="00A52CC1">
            <w:pPr>
              <w:pStyle w:val="21"/>
              <w:tabs>
                <w:tab w:val="left" w:pos="8505"/>
              </w:tabs>
              <w:autoSpaceDE/>
              <w:autoSpaceDN/>
              <w:jc w:val="center"/>
              <w:rPr>
                <w:b/>
                <w:bCs/>
                <w:sz w:val="22"/>
                <w:szCs w:val="22"/>
                <w:lang w:val="kk-KZ"/>
              </w:rPr>
            </w:pPr>
          </w:p>
          <w:tbl>
            <w:tblPr>
              <w:tblW w:w="4857" w:type="dxa"/>
              <w:tblLayout w:type="fixed"/>
              <w:tblLook w:val="00A0" w:firstRow="1" w:lastRow="0" w:firstColumn="1" w:lastColumn="0" w:noHBand="0" w:noVBand="0"/>
            </w:tblPr>
            <w:tblGrid>
              <w:gridCol w:w="2305"/>
              <w:gridCol w:w="239"/>
              <w:gridCol w:w="2313"/>
            </w:tblGrid>
            <w:tr w:rsidR="00754160" w:rsidRPr="00C162EB" w14:paraId="7840DF6B" w14:textId="77777777" w:rsidTr="00AA470C">
              <w:trPr>
                <w:cantSplit/>
                <w:trHeight w:val="731"/>
              </w:trPr>
              <w:tc>
                <w:tcPr>
                  <w:tcW w:w="2305" w:type="dxa"/>
                </w:tcPr>
                <w:p w14:paraId="48C335E3" w14:textId="781807B5" w:rsidR="00754160" w:rsidRPr="00FF0711" w:rsidRDefault="004D035A" w:rsidP="00A52CC1">
                  <w:pPr>
                    <w:pStyle w:val="21"/>
                    <w:rPr>
                      <w:b/>
                      <w:bCs/>
                      <w:sz w:val="22"/>
                      <w:szCs w:val="22"/>
                      <w:lang w:val="kk-KZ"/>
                    </w:rPr>
                  </w:pPr>
                  <w:r w:rsidRPr="008D4DE8">
                    <w:rPr>
                      <w:b/>
                      <w:sz w:val="22"/>
                      <w:szCs w:val="22"/>
                      <w:lang w:val="kk-KZ"/>
                    </w:rPr>
                    <w:t xml:space="preserve"> </w:t>
                  </w:r>
                  <w:r w:rsidRPr="00FF0711">
                    <w:rPr>
                      <w:b/>
                      <w:bCs/>
                      <w:sz w:val="22"/>
                      <w:szCs w:val="22"/>
                      <w:lang w:val="kk-KZ"/>
                    </w:rPr>
                    <w:t>«ҰТК</w:t>
                  </w:r>
                  <w:r w:rsidRPr="00FF0711">
                    <w:rPr>
                      <w:rStyle w:val="afd"/>
                      <w:b/>
                      <w:bCs/>
                      <w:i w:val="0"/>
                      <w:iCs w:val="0"/>
                      <w:sz w:val="22"/>
                      <w:szCs w:val="22"/>
                      <w:lang w:val="kk-KZ"/>
                    </w:rPr>
                    <w:t>» А</w:t>
                  </w:r>
                  <w:r w:rsidRPr="00FF0711">
                    <w:rPr>
                      <w:b/>
                      <w:bCs/>
                      <w:sz w:val="22"/>
                      <w:szCs w:val="22"/>
                      <w:lang w:val="kk-KZ"/>
                    </w:rPr>
                    <w:t>Қ</w:t>
                  </w:r>
                  <w:r w:rsidR="00AA470C" w:rsidRPr="00FF0711">
                    <w:rPr>
                      <w:b/>
                      <w:bCs/>
                      <w:sz w:val="22"/>
                      <w:szCs w:val="22"/>
                      <w:lang w:val="kk-KZ"/>
                    </w:rPr>
                    <w:t>:</w:t>
                  </w:r>
                </w:p>
                <w:p w14:paraId="1AF2B78C" w14:textId="4CECA2CA" w:rsidR="002F766F" w:rsidRPr="008D4DE8" w:rsidRDefault="00754160" w:rsidP="00A52CC1">
                  <w:pPr>
                    <w:pStyle w:val="21"/>
                    <w:rPr>
                      <w:sz w:val="22"/>
                      <w:szCs w:val="22"/>
                      <w:lang w:val="kk-KZ"/>
                    </w:rPr>
                  </w:pPr>
                  <w:r w:rsidRPr="008D4DE8">
                    <w:rPr>
                      <w:sz w:val="22"/>
                      <w:szCs w:val="22"/>
                      <w:lang w:val="kk-KZ"/>
                    </w:rPr>
                    <w:t xml:space="preserve">«Қазақстан Республикасы Ұлттық </w:t>
                  </w:r>
                  <w:r w:rsidR="002F766F" w:rsidRPr="008D4DE8">
                    <w:rPr>
                      <w:sz w:val="22"/>
                      <w:szCs w:val="22"/>
                      <w:lang w:val="kk-KZ"/>
                    </w:rPr>
                    <w:t>Банкінің Ұлттық төлем корпорациясы</w:t>
                  </w:r>
                  <w:r w:rsidRPr="008D4DE8">
                    <w:rPr>
                      <w:sz w:val="22"/>
                      <w:szCs w:val="22"/>
                      <w:lang w:val="kk-KZ"/>
                    </w:rPr>
                    <w:t>»</w:t>
                  </w:r>
                  <w:r w:rsidR="002F766F" w:rsidRPr="008D4DE8">
                    <w:rPr>
                      <w:sz w:val="22"/>
                      <w:szCs w:val="22"/>
                      <w:lang w:val="kk-KZ"/>
                    </w:rPr>
                    <w:t xml:space="preserve"> АҚ</w:t>
                  </w:r>
                </w:p>
                <w:p w14:paraId="392E33E2" w14:textId="77777777" w:rsidR="00754160" w:rsidRPr="008D4DE8" w:rsidRDefault="007F645E" w:rsidP="00A52CC1">
                  <w:pPr>
                    <w:pStyle w:val="21"/>
                    <w:rPr>
                      <w:sz w:val="22"/>
                      <w:szCs w:val="22"/>
                      <w:lang w:val="kk-KZ"/>
                    </w:rPr>
                  </w:pPr>
                  <w:r w:rsidRPr="008D4DE8">
                    <w:rPr>
                      <w:sz w:val="22"/>
                      <w:szCs w:val="22"/>
                      <w:lang w:val="kk-KZ"/>
                    </w:rPr>
                    <w:t>A15C9T5</w:t>
                  </w:r>
                  <w:r w:rsidR="00754160" w:rsidRPr="008D4DE8">
                    <w:rPr>
                      <w:sz w:val="22"/>
                      <w:szCs w:val="22"/>
                      <w:lang w:val="kk-KZ"/>
                    </w:rPr>
                    <w:t>, Алматы қ</w:t>
                  </w:r>
                  <w:r w:rsidR="00D91E98" w:rsidRPr="008D4DE8">
                    <w:rPr>
                      <w:sz w:val="22"/>
                      <w:szCs w:val="22"/>
                      <w:lang w:val="kk-KZ"/>
                    </w:rPr>
                    <w:t>.</w:t>
                  </w:r>
                  <w:r w:rsidR="00754160" w:rsidRPr="008D4DE8">
                    <w:rPr>
                      <w:sz w:val="22"/>
                      <w:szCs w:val="22"/>
                      <w:lang w:val="kk-KZ"/>
                    </w:rPr>
                    <w:t xml:space="preserve">, «Көктем-3» ы/а., 21-үй,  </w:t>
                  </w:r>
                </w:p>
                <w:p w14:paraId="3C8925B1" w14:textId="77777777" w:rsidR="00754160" w:rsidRPr="008D4DE8" w:rsidRDefault="00754160" w:rsidP="00A52CC1">
                  <w:pPr>
                    <w:ind w:right="-96"/>
                    <w:jc w:val="both"/>
                    <w:rPr>
                      <w:bCs/>
                      <w:sz w:val="22"/>
                      <w:szCs w:val="22"/>
                      <w:lang w:val="kk-KZ"/>
                    </w:rPr>
                  </w:pPr>
                  <w:r w:rsidRPr="008D4DE8">
                    <w:rPr>
                      <w:bCs/>
                      <w:sz w:val="22"/>
                      <w:szCs w:val="22"/>
                      <w:lang w:val="kk-KZ"/>
                    </w:rPr>
                    <w:t>БСН 960440000151</w:t>
                  </w:r>
                </w:p>
                <w:p w14:paraId="7477C0CD" w14:textId="5DC7ACA2" w:rsidR="00754160" w:rsidRPr="008D4DE8" w:rsidRDefault="00754160" w:rsidP="00A52CC1">
                  <w:pPr>
                    <w:pStyle w:val="21"/>
                    <w:rPr>
                      <w:bCs/>
                      <w:sz w:val="22"/>
                      <w:szCs w:val="22"/>
                      <w:lang w:val="kk-KZ"/>
                    </w:rPr>
                  </w:pPr>
                  <w:r w:rsidRPr="008D4DE8">
                    <w:rPr>
                      <w:bCs/>
                      <w:sz w:val="22"/>
                      <w:szCs w:val="22"/>
                      <w:lang w:val="kk-KZ"/>
                    </w:rPr>
                    <w:t xml:space="preserve">БСК </w:t>
                  </w:r>
                  <w:r w:rsidR="001F22E2" w:rsidRPr="008D4DE8">
                    <w:rPr>
                      <w:sz w:val="22"/>
                      <w:szCs w:val="22"/>
                      <w:lang w:val="kk-KZ"/>
                    </w:rPr>
                    <w:t>HSBKKZKX</w:t>
                  </w:r>
                  <w:r w:rsidRPr="008D4DE8">
                    <w:rPr>
                      <w:bCs/>
                      <w:sz w:val="22"/>
                      <w:szCs w:val="22"/>
                      <w:lang w:val="kk-KZ"/>
                    </w:rPr>
                    <w:t xml:space="preserve"> </w:t>
                  </w:r>
                </w:p>
                <w:p w14:paraId="012DEE9F" w14:textId="59226C87" w:rsidR="003C766A" w:rsidRPr="008D4DE8" w:rsidRDefault="00754160" w:rsidP="00A52CC1">
                  <w:pPr>
                    <w:rPr>
                      <w:bCs/>
                      <w:sz w:val="22"/>
                      <w:szCs w:val="22"/>
                      <w:lang w:val="kk-KZ"/>
                    </w:rPr>
                  </w:pPr>
                  <w:r w:rsidRPr="008D4DE8">
                    <w:rPr>
                      <w:bCs/>
                      <w:sz w:val="22"/>
                      <w:szCs w:val="22"/>
                      <w:lang w:val="kk-KZ"/>
                    </w:rPr>
                    <w:t xml:space="preserve">«Қазақстан </w:t>
                  </w:r>
                  <w:r w:rsidR="003C766A" w:rsidRPr="008D4DE8">
                    <w:rPr>
                      <w:bCs/>
                      <w:sz w:val="22"/>
                      <w:szCs w:val="22"/>
                      <w:lang w:val="kk-KZ"/>
                    </w:rPr>
                    <w:t>Халық Банкі</w:t>
                  </w:r>
                  <w:r w:rsidRPr="008D4DE8">
                    <w:rPr>
                      <w:bCs/>
                      <w:sz w:val="22"/>
                      <w:szCs w:val="22"/>
                      <w:lang w:val="kk-KZ"/>
                    </w:rPr>
                    <w:t>»</w:t>
                  </w:r>
                  <w:r w:rsidR="003C766A" w:rsidRPr="008D4DE8">
                    <w:rPr>
                      <w:bCs/>
                      <w:sz w:val="22"/>
                      <w:szCs w:val="22"/>
                      <w:lang w:val="kk-KZ"/>
                    </w:rPr>
                    <w:t xml:space="preserve"> АҚ АФ</w:t>
                  </w:r>
                  <w:r w:rsidR="00FF0711">
                    <w:rPr>
                      <w:bCs/>
                      <w:sz w:val="22"/>
                      <w:szCs w:val="22"/>
                      <w:lang w:val="kk-KZ"/>
                    </w:rPr>
                    <w:t>-дағы</w:t>
                  </w:r>
                </w:p>
                <w:p w14:paraId="6BEB2D88" w14:textId="77777777" w:rsidR="003C766A" w:rsidRPr="008D4DE8" w:rsidRDefault="00754160" w:rsidP="00A52CC1">
                  <w:pPr>
                    <w:rPr>
                      <w:sz w:val="22"/>
                      <w:szCs w:val="22"/>
                      <w:lang w:val="kk-KZ"/>
                    </w:rPr>
                  </w:pPr>
                  <w:r w:rsidRPr="008D4DE8">
                    <w:rPr>
                      <w:bCs/>
                      <w:sz w:val="22"/>
                      <w:szCs w:val="22"/>
                      <w:lang w:val="kk-KZ"/>
                    </w:rPr>
                    <w:t xml:space="preserve">ЖСК </w:t>
                  </w:r>
                  <w:r w:rsidR="00964AC5" w:rsidRPr="008D4DE8">
                    <w:rPr>
                      <w:sz w:val="22"/>
                      <w:szCs w:val="22"/>
                      <w:lang w:val="kk-KZ"/>
                    </w:rPr>
                    <w:t>KZ</w:t>
                  </w:r>
                  <w:r w:rsidR="003C766A" w:rsidRPr="008D4DE8">
                    <w:rPr>
                      <w:sz w:val="22"/>
                      <w:szCs w:val="22"/>
                      <w:lang w:val="kk-KZ"/>
                    </w:rPr>
                    <w:t xml:space="preserve"> 58601А861013807291</w:t>
                  </w:r>
                </w:p>
                <w:p w14:paraId="133529FA" w14:textId="7D5AC858" w:rsidR="00754160" w:rsidRPr="008D4DE8" w:rsidRDefault="00F3454E" w:rsidP="00A52CC1">
                  <w:pPr>
                    <w:pStyle w:val="21"/>
                    <w:rPr>
                      <w:bCs/>
                      <w:sz w:val="22"/>
                      <w:szCs w:val="22"/>
                      <w:lang w:val="kk-KZ"/>
                    </w:rPr>
                  </w:pPr>
                  <w:r w:rsidRPr="008D4DE8">
                    <w:rPr>
                      <w:bCs/>
                      <w:sz w:val="22"/>
                      <w:szCs w:val="22"/>
                      <w:lang w:val="kk-KZ"/>
                    </w:rPr>
                    <w:t>Б</w:t>
                  </w:r>
                  <w:r w:rsidR="00FF0711">
                    <w:rPr>
                      <w:bCs/>
                      <w:sz w:val="22"/>
                      <w:szCs w:val="22"/>
                      <w:lang w:val="kk-KZ"/>
                    </w:rPr>
                    <w:t>е</w:t>
                  </w:r>
                  <w:r w:rsidRPr="008D4DE8">
                    <w:rPr>
                      <w:bCs/>
                      <w:sz w:val="22"/>
                      <w:szCs w:val="22"/>
                      <w:lang w:val="kk-KZ"/>
                    </w:rPr>
                    <w:t xml:space="preserve">К </w:t>
                  </w:r>
                  <w:r w:rsidR="00754160" w:rsidRPr="008D4DE8">
                    <w:rPr>
                      <w:bCs/>
                      <w:sz w:val="22"/>
                      <w:szCs w:val="22"/>
                      <w:lang w:val="kk-KZ"/>
                    </w:rPr>
                    <w:t>15</w:t>
                  </w:r>
                </w:p>
                <w:p w14:paraId="79982519" w14:textId="5B12C712" w:rsidR="00F3454E" w:rsidRPr="008D4DE8" w:rsidRDefault="00F3454E" w:rsidP="00A52CC1">
                  <w:pPr>
                    <w:pStyle w:val="21"/>
                    <w:rPr>
                      <w:bCs/>
                      <w:sz w:val="22"/>
                      <w:szCs w:val="22"/>
                      <w:lang w:val="kk-KZ"/>
                    </w:rPr>
                  </w:pPr>
                  <w:r w:rsidRPr="008D4DE8">
                    <w:rPr>
                      <w:bCs/>
                      <w:sz w:val="22"/>
                      <w:szCs w:val="22"/>
                      <w:lang w:val="kk-KZ"/>
                    </w:rPr>
                    <w:t>Тел: +7(727)2-506-722</w:t>
                  </w:r>
                </w:p>
                <w:p w14:paraId="5CD422A5" w14:textId="77777777" w:rsidR="00754160" w:rsidRPr="008D4DE8" w:rsidRDefault="00754160" w:rsidP="00A52CC1">
                  <w:pPr>
                    <w:pStyle w:val="21"/>
                    <w:rPr>
                      <w:sz w:val="22"/>
                      <w:szCs w:val="22"/>
                      <w:lang w:val="kk-KZ"/>
                    </w:rPr>
                  </w:pPr>
                </w:p>
              </w:tc>
              <w:tc>
                <w:tcPr>
                  <w:tcW w:w="239" w:type="dxa"/>
                </w:tcPr>
                <w:p w14:paraId="09D06ADC" w14:textId="77777777" w:rsidR="00754160" w:rsidRPr="008D4DE8" w:rsidRDefault="00754160" w:rsidP="00A52CC1">
                  <w:pPr>
                    <w:pStyle w:val="21"/>
                    <w:ind w:right="-96"/>
                    <w:jc w:val="center"/>
                    <w:rPr>
                      <w:b/>
                      <w:sz w:val="22"/>
                      <w:szCs w:val="22"/>
                      <w:lang w:val="kk-KZ"/>
                    </w:rPr>
                  </w:pPr>
                </w:p>
              </w:tc>
              <w:tc>
                <w:tcPr>
                  <w:tcW w:w="2313" w:type="dxa"/>
                </w:tcPr>
                <w:p w14:paraId="1BA02010" w14:textId="77777777" w:rsidR="00754160" w:rsidRPr="008D4DE8" w:rsidRDefault="00754160" w:rsidP="00E5607D">
                  <w:pPr>
                    <w:pStyle w:val="21"/>
                    <w:rPr>
                      <w:b/>
                      <w:sz w:val="22"/>
                      <w:szCs w:val="22"/>
                      <w:lang w:val="kk-KZ"/>
                    </w:rPr>
                  </w:pPr>
                  <w:r w:rsidRPr="008D4DE8">
                    <w:rPr>
                      <w:b/>
                      <w:sz w:val="22"/>
                      <w:szCs w:val="22"/>
                      <w:lang w:val="kk-KZ"/>
                    </w:rPr>
                    <w:t>ПАЙДАЛАНУШЫ</w:t>
                  </w:r>
                  <w:r w:rsidR="004C645F" w:rsidRPr="008D4DE8">
                    <w:rPr>
                      <w:b/>
                      <w:sz w:val="22"/>
                      <w:szCs w:val="22"/>
                      <w:lang w:val="kk-KZ"/>
                    </w:rPr>
                    <w:t>:</w:t>
                  </w:r>
                  <w:r w:rsidRPr="008D4DE8">
                    <w:rPr>
                      <w:b/>
                      <w:sz w:val="22"/>
                      <w:szCs w:val="22"/>
                      <w:lang w:val="kk-KZ"/>
                    </w:rPr>
                    <w:t xml:space="preserve"> </w:t>
                  </w:r>
                </w:p>
                <w:p w14:paraId="68FACABF" w14:textId="77777777" w:rsidR="00754160" w:rsidRPr="008D4DE8" w:rsidRDefault="00754160" w:rsidP="00A52CC1">
                  <w:pPr>
                    <w:pStyle w:val="21"/>
                    <w:ind w:right="-106"/>
                    <w:rPr>
                      <w:sz w:val="22"/>
                      <w:szCs w:val="22"/>
                      <w:lang w:val="kk-KZ"/>
                    </w:rPr>
                  </w:pPr>
                </w:p>
              </w:tc>
            </w:tr>
            <w:tr w:rsidR="00754160" w:rsidRPr="00C162EB" w14:paraId="297A6F71" w14:textId="77777777" w:rsidTr="00AA470C">
              <w:trPr>
                <w:cantSplit/>
                <w:trHeight w:val="285"/>
              </w:trPr>
              <w:tc>
                <w:tcPr>
                  <w:tcW w:w="2305" w:type="dxa"/>
                </w:tcPr>
                <w:p w14:paraId="6BC80A7F" w14:textId="57B351E5" w:rsidR="00754160" w:rsidRPr="008D4DE8" w:rsidRDefault="004D035A" w:rsidP="00A52CC1">
                  <w:pPr>
                    <w:pStyle w:val="21"/>
                    <w:ind w:right="-96"/>
                    <w:jc w:val="left"/>
                    <w:rPr>
                      <w:bCs/>
                      <w:sz w:val="22"/>
                      <w:szCs w:val="22"/>
                      <w:lang w:val="kk-KZ"/>
                    </w:rPr>
                  </w:pPr>
                  <w:r w:rsidRPr="008D4DE8">
                    <w:rPr>
                      <w:bCs/>
                      <w:sz w:val="22"/>
                      <w:szCs w:val="22"/>
                      <w:lang w:val="kk-KZ"/>
                    </w:rPr>
                    <w:t xml:space="preserve"> </w:t>
                  </w:r>
                  <w:r w:rsidRPr="008D4DE8">
                    <w:rPr>
                      <w:sz w:val="22"/>
                      <w:szCs w:val="22"/>
                      <w:lang w:val="kk-KZ"/>
                    </w:rPr>
                    <w:t>«ҰТК</w:t>
                  </w:r>
                  <w:r w:rsidRPr="008D4DE8">
                    <w:rPr>
                      <w:rStyle w:val="afd"/>
                      <w:i w:val="0"/>
                      <w:iCs w:val="0"/>
                      <w:sz w:val="22"/>
                      <w:szCs w:val="22"/>
                      <w:lang w:val="kk-KZ"/>
                    </w:rPr>
                    <w:t>» А</w:t>
                  </w:r>
                  <w:r w:rsidRPr="008D4DE8">
                    <w:rPr>
                      <w:bCs/>
                      <w:sz w:val="22"/>
                      <w:szCs w:val="22"/>
                      <w:lang w:val="kk-KZ"/>
                    </w:rPr>
                    <w:t>Қ</w:t>
                  </w:r>
                  <w:r w:rsidRPr="008D4DE8">
                    <w:rPr>
                      <w:sz w:val="22"/>
                      <w:szCs w:val="22"/>
                      <w:lang w:val="kk-KZ"/>
                    </w:rPr>
                    <w:t xml:space="preserve"> </w:t>
                  </w:r>
                </w:p>
              </w:tc>
              <w:tc>
                <w:tcPr>
                  <w:tcW w:w="239" w:type="dxa"/>
                </w:tcPr>
                <w:p w14:paraId="7447A970" w14:textId="77777777" w:rsidR="00754160" w:rsidRPr="008D4DE8" w:rsidRDefault="00754160" w:rsidP="00A52CC1">
                  <w:pPr>
                    <w:pStyle w:val="21"/>
                    <w:ind w:right="-96"/>
                    <w:jc w:val="center"/>
                    <w:rPr>
                      <w:bCs/>
                      <w:sz w:val="22"/>
                      <w:szCs w:val="22"/>
                      <w:lang w:val="kk-KZ"/>
                    </w:rPr>
                  </w:pPr>
                </w:p>
              </w:tc>
              <w:tc>
                <w:tcPr>
                  <w:tcW w:w="2313" w:type="dxa"/>
                </w:tcPr>
                <w:p w14:paraId="7C3C1EE7" w14:textId="77777777" w:rsidR="00754160" w:rsidRPr="008D4DE8" w:rsidRDefault="00754160" w:rsidP="00A52CC1">
                  <w:pPr>
                    <w:pStyle w:val="21"/>
                    <w:ind w:right="-96"/>
                    <w:jc w:val="left"/>
                    <w:rPr>
                      <w:bCs/>
                      <w:sz w:val="22"/>
                      <w:szCs w:val="22"/>
                      <w:lang w:val="kk-KZ"/>
                    </w:rPr>
                  </w:pPr>
                  <w:r w:rsidRPr="008D4DE8">
                    <w:rPr>
                      <w:sz w:val="22"/>
                      <w:szCs w:val="22"/>
                      <w:lang w:val="kk-KZ"/>
                    </w:rPr>
                    <w:t xml:space="preserve">ПАЙДАЛАНУШЫ </w:t>
                  </w:r>
                </w:p>
              </w:tc>
            </w:tr>
            <w:tr w:rsidR="00754160" w:rsidRPr="005A53E5" w14:paraId="1A40F0A5" w14:textId="77777777" w:rsidTr="00AA470C">
              <w:trPr>
                <w:cantSplit/>
              </w:trPr>
              <w:tc>
                <w:tcPr>
                  <w:tcW w:w="2305" w:type="dxa"/>
                </w:tcPr>
                <w:p w14:paraId="59120EB4" w14:textId="77777777" w:rsidR="00754160" w:rsidRPr="008D4DE8" w:rsidRDefault="00754160" w:rsidP="00A52CC1">
                  <w:pPr>
                    <w:pStyle w:val="21"/>
                    <w:ind w:right="-96"/>
                    <w:rPr>
                      <w:bCs/>
                      <w:sz w:val="22"/>
                      <w:szCs w:val="22"/>
                      <w:lang w:val="kk-KZ"/>
                    </w:rPr>
                  </w:pPr>
                </w:p>
                <w:p w14:paraId="5A1FEB24" w14:textId="77777777" w:rsidR="00C162EB" w:rsidRDefault="00C162EB" w:rsidP="00A52CC1">
                  <w:pPr>
                    <w:pStyle w:val="21"/>
                    <w:ind w:right="-96"/>
                    <w:rPr>
                      <w:sz w:val="22"/>
                      <w:szCs w:val="22"/>
                    </w:rPr>
                  </w:pPr>
                  <w:r w:rsidRPr="0094390B">
                    <w:rPr>
                      <w:sz w:val="22"/>
                      <w:szCs w:val="22"/>
                    </w:rPr>
                    <w:t>Самаев</w:t>
                  </w:r>
                  <w:r>
                    <w:rPr>
                      <w:sz w:val="22"/>
                      <w:szCs w:val="22"/>
                    </w:rPr>
                    <w:t>а</w:t>
                  </w:r>
                  <w:r w:rsidRPr="0094390B">
                    <w:rPr>
                      <w:sz w:val="22"/>
                      <w:szCs w:val="22"/>
                    </w:rPr>
                    <w:t xml:space="preserve"> Ж</w:t>
                  </w:r>
                  <w:r>
                    <w:rPr>
                      <w:sz w:val="22"/>
                      <w:szCs w:val="22"/>
                    </w:rPr>
                    <w:t>.Т.</w:t>
                  </w:r>
                </w:p>
                <w:p w14:paraId="24CAE243" w14:textId="5B3D4F81" w:rsidR="00754160" w:rsidRPr="008D4DE8" w:rsidRDefault="00754160" w:rsidP="00A52CC1">
                  <w:pPr>
                    <w:pStyle w:val="21"/>
                    <w:ind w:right="-96"/>
                    <w:rPr>
                      <w:bCs/>
                      <w:sz w:val="22"/>
                      <w:szCs w:val="22"/>
                      <w:lang w:val="kk-KZ"/>
                    </w:rPr>
                  </w:pPr>
                  <w:r w:rsidRPr="008D4DE8">
                    <w:rPr>
                      <w:bCs/>
                      <w:sz w:val="22"/>
                      <w:szCs w:val="22"/>
                      <w:lang w:val="kk-KZ"/>
                    </w:rPr>
                    <w:t xml:space="preserve">_________________ </w:t>
                  </w:r>
                </w:p>
                <w:p w14:paraId="5E807524" w14:textId="77777777" w:rsidR="00FF0711" w:rsidRDefault="00FF0711" w:rsidP="00A52CC1">
                  <w:pPr>
                    <w:pStyle w:val="21"/>
                    <w:ind w:right="-96"/>
                    <w:rPr>
                      <w:bCs/>
                      <w:sz w:val="22"/>
                      <w:szCs w:val="22"/>
                      <w:lang w:val="kk-KZ"/>
                    </w:rPr>
                  </w:pPr>
                </w:p>
                <w:p w14:paraId="1656FA23" w14:textId="32757118" w:rsidR="00754160" w:rsidRPr="008D4DE8" w:rsidRDefault="00754160" w:rsidP="00A52CC1">
                  <w:pPr>
                    <w:pStyle w:val="21"/>
                    <w:ind w:right="-96"/>
                    <w:rPr>
                      <w:b/>
                      <w:sz w:val="22"/>
                      <w:szCs w:val="22"/>
                      <w:lang w:val="kk-KZ"/>
                    </w:rPr>
                  </w:pPr>
                  <w:r w:rsidRPr="008D4DE8">
                    <w:rPr>
                      <w:bCs/>
                      <w:sz w:val="22"/>
                      <w:szCs w:val="22"/>
                      <w:lang w:val="kk-KZ"/>
                    </w:rPr>
                    <w:t>М.О.</w:t>
                  </w:r>
                </w:p>
              </w:tc>
              <w:tc>
                <w:tcPr>
                  <w:tcW w:w="239" w:type="dxa"/>
                </w:tcPr>
                <w:p w14:paraId="21C6C35E" w14:textId="77777777" w:rsidR="00754160" w:rsidRPr="008D4DE8" w:rsidRDefault="00754160" w:rsidP="00A52CC1">
                  <w:pPr>
                    <w:pStyle w:val="21"/>
                    <w:ind w:right="-96"/>
                    <w:jc w:val="center"/>
                    <w:rPr>
                      <w:b/>
                      <w:sz w:val="22"/>
                      <w:szCs w:val="22"/>
                      <w:lang w:val="kk-KZ"/>
                    </w:rPr>
                  </w:pPr>
                </w:p>
              </w:tc>
              <w:tc>
                <w:tcPr>
                  <w:tcW w:w="2313" w:type="dxa"/>
                </w:tcPr>
                <w:p w14:paraId="6141BEE5" w14:textId="77777777" w:rsidR="007F645E" w:rsidRPr="008D4DE8" w:rsidRDefault="007F645E" w:rsidP="00A52CC1">
                  <w:pPr>
                    <w:pStyle w:val="21"/>
                    <w:ind w:right="-96"/>
                    <w:rPr>
                      <w:bCs/>
                      <w:sz w:val="22"/>
                      <w:szCs w:val="22"/>
                      <w:lang w:val="kk-KZ"/>
                    </w:rPr>
                  </w:pPr>
                </w:p>
                <w:p w14:paraId="3245378D" w14:textId="77777777" w:rsidR="00754160" w:rsidRPr="008D4DE8" w:rsidRDefault="00246A40" w:rsidP="00A52CC1">
                  <w:pPr>
                    <w:pStyle w:val="21"/>
                    <w:ind w:right="-96"/>
                    <w:rPr>
                      <w:bCs/>
                      <w:sz w:val="22"/>
                      <w:szCs w:val="22"/>
                      <w:lang w:val="kk-KZ"/>
                    </w:rPr>
                  </w:pPr>
                  <w:r w:rsidRPr="008D4DE8">
                    <w:rPr>
                      <w:bCs/>
                      <w:sz w:val="22"/>
                      <w:szCs w:val="22"/>
                      <w:lang w:val="kk-KZ"/>
                    </w:rPr>
                    <w:t>_____________</w:t>
                  </w:r>
                </w:p>
                <w:p w14:paraId="15E2A234" w14:textId="77777777" w:rsidR="00FF0711" w:rsidRDefault="00FF0711" w:rsidP="00A52CC1">
                  <w:pPr>
                    <w:pStyle w:val="21"/>
                    <w:ind w:right="-96"/>
                    <w:rPr>
                      <w:bCs/>
                      <w:sz w:val="22"/>
                      <w:szCs w:val="22"/>
                      <w:lang w:val="kk-KZ"/>
                    </w:rPr>
                  </w:pPr>
                </w:p>
                <w:p w14:paraId="2470E654" w14:textId="565855DB" w:rsidR="00754160" w:rsidRPr="008D4DE8" w:rsidRDefault="00754160" w:rsidP="00A52CC1">
                  <w:pPr>
                    <w:pStyle w:val="21"/>
                    <w:ind w:right="-96"/>
                    <w:rPr>
                      <w:b/>
                      <w:sz w:val="22"/>
                      <w:szCs w:val="22"/>
                      <w:lang w:val="kk-KZ"/>
                    </w:rPr>
                  </w:pPr>
                  <w:r w:rsidRPr="008D4DE8">
                    <w:rPr>
                      <w:bCs/>
                      <w:sz w:val="22"/>
                      <w:szCs w:val="22"/>
                      <w:lang w:val="kk-KZ"/>
                    </w:rPr>
                    <w:t>М.О.</w:t>
                  </w:r>
                </w:p>
              </w:tc>
            </w:tr>
            <w:tr w:rsidR="00754160" w:rsidRPr="005A53E5" w14:paraId="79A09F76" w14:textId="77777777" w:rsidTr="00AA470C">
              <w:trPr>
                <w:cantSplit/>
              </w:trPr>
              <w:tc>
                <w:tcPr>
                  <w:tcW w:w="2305" w:type="dxa"/>
                </w:tcPr>
                <w:p w14:paraId="485CB266" w14:textId="77777777" w:rsidR="00754160" w:rsidRPr="008D4DE8" w:rsidRDefault="00754160" w:rsidP="00A52CC1">
                  <w:pPr>
                    <w:pStyle w:val="21"/>
                    <w:ind w:right="-96"/>
                    <w:rPr>
                      <w:bCs/>
                      <w:sz w:val="22"/>
                      <w:szCs w:val="22"/>
                      <w:lang w:val="kk-KZ"/>
                    </w:rPr>
                  </w:pPr>
                </w:p>
              </w:tc>
              <w:tc>
                <w:tcPr>
                  <w:tcW w:w="239" w:type="dxa"/>
                </w:tcPr>
                <w:p w14:paraId="2734BF55" w14:textId="77777777" w:rsidR="00754160" w:rsidRPr="008D4DE8" w:rsidRDefault="00754160" w:rsidP="00A52CC1">
                  <w:pPr>
                    <w:pStyle w:val="21"/>
                    <w:ind w:right="-96"/>
                    <w:jc w:val="center"/>
                    <w:rPr>
                      <w:b/>
                      <w:sz w:val="22"/>
                      <w:szCs w:val="22"/>
                      <w:lang w:val="kk-KZ"/>
                    </w:rPr>
                  </w:pPr>
                </w:p>
              </w:tc>
              <w:tc>
                <w:tcPr>
                  <w:tcW w:w="2313" w:type="dxa"/>
                </w:tcPr>
                <w:p w14:paraId="2D9CF646" w14:textId="77777777" w:rsidR="00754160" w:rsidRPr="008D4DE8" w:rsidRDefault="00754160" w:rsidP="00A52CC1">
                  <w:pPr>
                    <w:pStyle w:val="21"/>
                    <w:ind w:right="-96"/>
                    <w:rPr>
                      <w:bCs/>
                      <w:sz w:val="22"/>
                      <w:szCs w:val="22"/>
                      <w:lang w:val="kk-KZ"/>
                    </w:rPr>
                  </w:pPr>
                </w:p>
              </w:tc>
            </w:tr>
          </w:tbl>
          <w:p w14:paraId="22126F60" w14:textId="77777777" w:rsidR="00347D3F" w:rsidRPr="008D4DE8" w:rsidRDefault="00347D3F" w:rsidP="00A52CC1">
            <w:pPr>
              <w:jc w:val="right"/>
              <w:rPr>
                <w:b/>
                <w:sz w:val="22"/>
                <w:szCs w:val="22"/>
                <w:lang w:val="kk-KZ"/>
              </w:rPr>
            </w:pPr>
          </w:p>
          <w:p w14:paraId="384772F1" w14:textId="77777777" w:rsidR="00347D3F" w:rsidRPr="008D4DE8" w:rsidRDefault="00347D3F" w:rsidP="00A52CC1">
            <w:pPr>
              <w:jc w:val="right"/>
              <w:rPr>
                <w:b/>
                <w:sz w:val="22"/>
                <w:szCs w:val="22"/>
                <w:lang w:val="kk-KZ"/>
              </w:rPr>
            </w:pPr>
          </w:p>
          <w:p w14:paraId="281162D1" w14:textId="77777777" w:rsidR="00257238" w:rsidRPr="008D4DE8" w:rsidRDefault="00257238" w:rsidP="00A52CC1">
            <w:pPr>
              <w:jc w:val="right"/>
              <w:rPr>
                <w:b/>
                <w:sz w:val="22"/>
                <w:szCs w:val="22"/>
                <w:lang w:val="kk-KZ"/>
              </w:rPr>
            </w:pPr>
          </w:p>
          <w:p w14:paraId="3E08A88B" w14:textId="77777777" w:rsidR="00257238" w:rsidRPr="008D4DE8" w:rsidRDefault="00257238" w:rsidP="00A52CC1">
            <w:pPr>
              <w:jc w:val="right"/>
              <w:rPr>
                <w:b/>
                <w:sz w:val="22"/>
                <w:szCs w:val="22"/>
                <w:lang w:val="kk-KZ"/>
              </w:rPr>
            </w:pPr>
          </w:p>
          <w:p w14:paraId="6D36B44F" w14:textId="77777777" w:rsidR="00257238" w:rsidRPr="008D4DE8" w:rsidRDefault="00257238" w:rsidP="00A52CC1">
            <w:pPr>
              <w:jc w:val="right"/>
              <w:rPr>
                <w:b/>
                <w:sz w:val="22"/>
                <w:szCs w:val="22"/>
                <w:lang w:val="kk-KZ"/>
              </w:rPr>
            </w:pPr>
          </w:p>
          <w:p w14:paraId="66B03667" w14:textId="77777777" w:rsidR="00257238" w:rsidRPr="008D4DE8" w:rsidRDefault="00257238" w:rsidP="00A52CC1">
            <w:pPr>
              <w:jc w:val="right"/>
              <w:rPr>
                <w:b/>
                <w:sz w:val="22"/>
                <w:szCs w:val="22"/>
                <w:lang w:val="kk-KZ"/>
              </w:rPr>
            </w:pPr>
          </w:p>
          <w:p w14:paraId="1124096D" w14:textId="77777777" w:rsidR="00257238" w:rsidRPr="008D4DE8" w:rsidRDefault="00257238" w:rsidP="00A52CC1">
            <w:pPr>
              <w:jc w:val="right"/>
              <w:rPr>
                <w:b/>
                <w:sz w:val="22"/>
                <w:szCs w:val="22"/>
                <w:lang w:val="kk-KZ"/>
              </w:rPr>
            </w:pPr>
          </w:p>
          <w:p w14:paraId="2E8A65AD" w14:textId="77777777" w:rsidR="00257238" w:rsidRPr="008D4DE8" w:rsidRDefault="00257238" w:rsidP="00A52CC1">
            <w:pPr>
              <w:jc w:val="right"/>
              <w:rPr>
                <w:b/>
                <w:sz w:val="22"/>
                <w:szCs w:val="22"/>
                <w:lang w:val="kk-KZ"/>
              </w:rPr>
            </w:pPr>
          </w:p>
          <w:p w14:paraId="0E6B77D7" w14:textId="77777777" w:rsidR="00257238" w:rsidRPr="008D4DE8" w:rsidRDefault="00257238" w:rsidP="00A52CC1">
            <w:pPr>
              <w:jc w:val="right"/>
              <w:rPr>
                <w:b/>
                <w:sz w:val="22"/>
                <w:szCs w:val="22"/>
                <w:lang w:val="kk-KZ"/>
              </w:rPr>
            </w:pPr>
          </w:p>
          <w:p w14:paraId="4BE12C5A" w14:textId="77777777" w:rsidR="00257238" w:rsidRPr="008D4DE8" w:rsidRDefault="00257238" w:rsidP="00A52CC1">
            <w:pPr>
              <w:jc w:val="right"/>
              <w:rPr>
                <w:b/>
                <w:sz w:val="22"/>
                <w:szCs w:val="22"/>
                <w:lang w:val="kk-KZ"/>
              </w:rPr>
            </w:pPr>
          </w:p>
          <w:p w14:paraId="186F49D8" w14:textId="3B9F2B9D" w:rsidR="00257238" w:rsidRDefault="00257238" w:rsidP="00A52CC1">
            <w:pPr>
              <w:jc w:val="right"/>
              <w:rPr>
                <w:b/>
                <w:sz w:val="22"/>
                <w:szCs w:val="22"/>
                <w:lang w:val="kk-KZ"/>
              </w:rPr>
            </w:pPr>
          </w:p>
          <w:p w14:paraId="64590BF0" w14:textId="77777777" w:rsidR="00C162EB" w:rsidRPr="008D4DE8" w:rsidRDefault="00C162EB" w:rsidP="00A52CC1">
            <w:pPr>
              <w:jc w:val="right"/>
              <w:rPr>
                <w:b/>
                <w:sz w:val="22"/>
                <w:szCs w:val="22"/>
                <w:lang w:val="kk-KZ"/>
              </w:rPr>
            </w:pPr>
          </w:p>
          <w:p w14:paraId="0070B273" w14:textId="240AA093" w:rsidR="00257238" w:rsidRPr="008D4DE8" w:rsidRDefault="00257238" w:rsidP="00A52CC1">
            <w:pPr>
              <w:jc w:val="right"/>
              <w:rPr>
                <w:b/>
                <w:sz w:val="22"/>
                <w:szCs w:val="22"/>
                <w:lang w:val="kk-KZ"/>
              </w:rPr>
            </w:pPr>
          </w:p>
          <w:p w14:paraId="1246997C" w14:textId="4E635B24" w:rsidR="00557D17" w:rsidRPr="008D4DE8" w:rsidRDefault="00A94DC6" w:rsidP="00A52CC1">
            <w:pPr>
              <w:pStyle w:val="16"/>
              <w:jc w:val="right"/>
              <w:rPr>
                <w:lang w:val="kk-KZ"/>
              </w:rPr>
            </w:pPr>
            <w:r w:rsidRPr="008D4DE8">
              <w:rPr>
                <w:b w:val="0"/>
                <w:bCs w:val="0"/>
                <w:lang w:val="kk-KZ"/>
              </w:rPr>
              <w:lastRenderedPageBreak/>
              <w:t>«___»</w:t>
            </w:r>
            <w:r w:rsidRPr="008D4DE8">
              <w:rPr>
                <w:lang w:val="kk-KZ"/>
              </w:rPr>
              <w:t>________ 20__ ж.</w:t>
            </w:r>
            <w:r w:rsidRPr="008D4DE8">
              <w:rPr>
                <w:b w:val="0"/>
                <w:lang w:val="kk-KZ"/>
              </w:rPr>
              <w:t xml:space="preserve"> </w:t>
            </w:r>
            <w:r w:rsidR="00557D17" w:rsidRPr="008D4DE8">
              <w:rPr>
                <w:lang w:val="kk-KZ"/>
              </w:rPr>
              <w:t>№_____-___</w:t>
            </w:r>
          </w:p>
          <w:p w14:paraId="2098FFB3" w14:textId="50E0FE32" w:rsidR="00911022" w:rsidRPr="008D4DE8" w:rsidRDefault="00911022" w:rsidP="00A52CC1">
            <w:pPr>
              <w:ind w:right="-1"/>
              <w:jc w:val="right"/>
              <w:rPr>
                <w:b/>
                <w:bCs/>
                <w:sz w:val="22"/>
                <w:szCs w:val="22"/>
                <w:lang w:val="kk-KZ"/>
              </w:rPr>
            </w:pPr>
            <w:r w:rsidRPr="008D4DE8">
              <w:rPr>
                <w:b/>
                <w:bCs/>
                <w:sz w:val="22"/>
                <w:szCs w:val="22"/>
                <w:lang w:val="kk-KZ"/>
              </w:rPr>
              <w:t>V</w:t>
            </w:r>
            <w:r w:rsidR="00546D92" w:rsidRPr="008D4DE8">
              <w:rPr>
                <w:b/>
                <w:bCs/>
                <w:sz w:val="22"/>
                <w:szCs w:val="22"/>
                <w:lang w:val="kk-KZ"/>
              </w:rPr>
              <w:t>isa</w:t>
            </w:r>
            <w:r w:rsidRPr="008D4DE8">
              <w:rPr>
                <w:b/>
                <w:bCs/>
                <w:sz w:val="22"/>
                <w:szCs w:val="22"/>
                <w:lang w:val="kk-KZ"/>
              </w:rPr>
              <w:t xml:space="preserve"> International халықаралық төлем жүйесінің карталары бойынша </w:t>
            </w:r>
            <w:r w:rsidR="00905CD7" w:rsidRPr="008D4DE8">
              <w:rPr>
                <w:b/>
                <w:bCs/>
                <w:sz w:val="22"/>
                <w:szCs w:val="22"/>
                <w:lang w:val="kk-KZ"/>
              </w:rPr>
              <w:t>ішкі ұлттық</w:t>
            </w:r>
            <w:r w:rsidRPr="008D4DE8">
              <w:rPr>
                <w:b/>
                <w:bCs/>
                <w:sz w:val="22"/>
                <w:szCs w:val="22"/>
                <w:lang w:val="kk-KZ"/>
              </w:rPr>
              <w:t xml:space="preserve"> операциялардың ұлттық банкаралық клирингтің нәтижелері бойынша</w:t>
            </w:r>
          </w:p>
          <w:p w14:paraId="28963E43" w14:textId="77777777" w:rsidR="00911022" w:rsidRPr="008D4DE8" w:rsidRDefault="00911022" w:rsidP="00A52CC1">
            <w:pPr>
              <w:ind w:right="-1"/>
              <w:jc w:val="right"/>
              <w:rPr>
                <w:b/>
                <w:bCs/>
                <w:sz w:val="22"/>
                <w:szCs w:val="22"/>
                <w:lang w:val="kk-KZ"/>
              </w:rPr>
            </w:pPr>
            <w:r w:rsidRPr="008D4DE8">
              <w:rPr>
                <w:b/>
                <w:bCs/>
                <w:sz w:val="22"/>
                <w:szCs w:val="22"/>
                <w:lang w:val="kk-KZ"/>
              </w:rPr>
              <w:t>банкаралық ақша аудару жүйесінде қызмет көрсету туралы</w:t>
            </w:r>
          </w:p>
          <w:p w14:paraId="4FA4E2C2" w14:textId="77777777" w:rsidR="00653B61" w:rsidRPr="008D4DE8" w:rsidRDefault="00653B61" w:rsidP="00A52CC1">
            <w:pPr>
              <w:pStyle w:val="16"/>
              <w:jc w:val="right"/>
              <w:rPr>
                <w:lang w:val="kk-KZ"/>
              </w:rPr>
            </w:pPr>
            <w:r w:rsidRPr="008D4DE8">
              <w:rPr>
                <w:lang w:val="kk-KZ"/>
              </w:rPr>
              <w:t>шартқа №1 Қосымша</w:t>
            </w:r>
          </w:p>
          <w:p w14:paraId="62EC8801" w14:textId="1DA06825" w:rsidR="00BC4B6E" w:rsidRPr="008D4DE8" w:rsidRDefault="00BC4B6E" w:rsidP="00A52CC1">
            <w:pPr>
              <w:jc w:val="right"/>
              <w:rPr>
                <w:sz w:val="22"/>
                <w:szCs w:val="22"/>
                <w:lang w:val="kk-KZ"/>
              </w:rPr>
            </w:pPr>
          </w:p>
          <w:p w14:paraId="1DECD772" w14:textId="1DC36A26" w:rsidR="00BC4B6E" w:rsidRPr="008D4DE8" w:rsidRDefault="007C48A8" w:rsidP="00A52CC1">
            <w:pPr>
              <w:tabs>
                <w:tab w:val="left" w:pos="180"/>
              </w:tabs>
              <w:jc w:val="center"/>
              <w:rPr>
                <w:b/>
                <w:bCs/>
                <w:sz w:val="22"/>
                <w:szCs w:val="22"/>
                <w:lang w:val="kk-KZ"/>
              </w:rPr>
            </w:pPr>
            <w:r w:rsidRPr="008D4DE8">
              <w:rPr>
                <w:b/>
                <w:bCs/>
                <w:sz w:val="22"/>
                <w:szCs w:val="22"/>
                <w:lang w:val="kk-KZ"/>
              </w:rPr>
              <w:t>БААЖ-да</w:t>
            </w:r>
            <w:r w:rsidR="00BC4B6E" w:rsidRPr="008D4DE8">
              <w:rPr>
                <w:b/>
                <w:bCs/>
                <w:sz w:val="22"/>
                <w:szCs w:val="22"/>
                <w:lang w:val="kk-KZ"/>
              </w:rPr>
              <w:t xml:space="preserve"> АҚША АУДАРУДЫ ЖҮЗЕГЕ АСЫРУ ТӘРТІБІ</w:t>
            </w:r>
          </w:p>
          <w:p w14:paraId="2211FB32" w14:textId="77777777" w:rsidR="00BC4B6E" w:rsidRPr="008D4DE8" w:rsidRDefault="00BC4B6E" w:rsidP="00A52CC1">
            <w:pPr>
              <w:tabs>
                <w:tab w:val="left" w:pos="180"/>
              </w:tabs>
              <w:rPr>
                <w:b/>
                <w:bCs/>
                <w:sz w:val="22"/>
                <w:szCs w:val="22"/>
                <w:lang w:val="kk-KZ"/>
              </w:rPr>
            </w:pPr>
          </w:p>
          <w:p w14:paraId="26DE6B48" w14:textId="1559A811" w:rsidR="00BC4B6E" w:rsidRPr="008D4DE8" w:rsidRDefault="00BC4B6E" w:rsidP="00A52CC1">
            <w:pPr>
              <w:numPr>
                <w:ilvl w:val="0"/>
                <w:numId w:val="6"/>
              </w:numPr>
              <w:tabs>
                <w:tab w:val="clear" w:pos="720"/>
                <w:tab w:val="left" w:pos="325"/>
              </w:tabs>
              <w:ind w:left="0" w:firstLine="0"/>
              <w:jc w:val="both"/>
              <w:rPr>
                <w:b/>
                <w:bCs/>
                <w:sz w:val="22"/>
                <w:szCs w:val="22"/>
                <w:lang w:val="kk-KZ"/>
              </w:rPr>
            </w:pPr>
            <w:r w:rsidRPr="008D4DE8">
              <w:rPr>
                <w:bCs/>
                <w:sz w:val="22"/>
                <w:szCs w:val="22"/>
                <w:lang w:val="kk-KZ"/>
              </w:rPr>
              <w:t xml:space="preserve">Пайдаланушы мен </w:t>
            </w:r>
            <w:r w:rsidR="004D035A" w:rsidRPr="008D4DE8">
              <w:rPr>
                <w:bCs/>
                <w:sz w:val="22"/>
                <w:szCs w:val="22"/>
                <w:lang w:val="kk-KZ"/>
              </w:rPr>
              <w:t xml:space="preserve"> </w:t>
            </w:r>
            <w:r w:rsidR="004D035A" w:rsidRPr="008D4DE8">
              <w:rPr>
                <w:sz w:val="22"/>
                <w:szCs w:val="22"/>
                <w:lang w:val="kk-KZ"/>
              </w:rPr>
              <w:t>«ҰТК</w:t>
            </w:r>
            <w:r w:rsidR="004D035A" w:rsidRPr="008D4DE8">
              <w:rPr>
                <w:rStyle w:val="afd"/>
                <w:i w:val="0"/>
                <w:iCs w:val="0"/>
                <w:sz w:val="22"/>
                <w:szCs w:val="22"/>
                <w:lang w:val="kk-KZ"/>
              </w:rPr>
              <w:t>» А</w:t>
            </w:r>
            <w:r w:rsidR="004D035A" w:rsidRPr="008D4DE8">
              <w:rPr>
                <w:bCs/>
                <w:sz w:val="22"/>
                <w:szCs w:val="22"/>
                <w:lang w:val="kk-KZ"/>
              </w:rPr>
              <w:t>Қ</w:t>
            </w:r>
            <w:r w:rsidR="004D035A" w:rsidRPr="008D4DE8">
              <w:rPr>
                <w:sz w:val="22"/>
                <w:szCs w:val="22"/>
                <w:lang w:val="kk-KZ"/>
              </w:rPr>
              <w:t xml:space="preserve"> </w:t>
            </w:r>
            <w:r w:rsidRPr="008D4DE8">
              <w:rPr>
                <w:bCs/>
                <w:sz w:val="22"/>
                <w:szCs w:val="22"/>
                <w:lang w:val="kk-KZ"/>
              </w:rPr>
              <w:t xml:space="preserve"> арасында ақпарат алмасу БААЖ-да қолданылатын ақпаратты беру форматтарын пайдаланып электрондық құжаттар арқылы жүзеге асырылады.</w:t>
            </w:r>
            <w:r w:rsidRPr="008D4DE8">
              <w:rPr>
                <w:b/>
                <w:bCs/>
                <w:sz w:val="22"/>
                <w:szCs w:val="22"/>
                <w:lang w:val="kk-KZ"/>
              </w:rPr>
              <w:t xml:space="preserve"> </w:t>
            </w:r>
          </w:p>
          <w:p w14:paraId="3DC672E3" w14:textId="2B9160E7" w:rsidR="00BC4B6E" w:rsidRPr="008D4DE8" w:rsidRDefault="00BC4B6E" w:rsidP="00A52CC1">
            <w:pPr>
              <w:numPr>
                <w:ilvl w:val="0"/>
                <w:numId w:val="6"/>
              </w:numPr>
              <w:tabs>
                <w:tab w:val="clear" w:pos="720"/>
                <w:tab w:val="left" w:pos="325"/>
              </w:tabs>
              <w:ind w:left="0" w:firstLine="0"/>
              <w:jc w:val="both"/>
              <w:rPr>
                <w:bCs/>
                <w:sz w:val="22"/>
                <w:szCs w:val="22"/>
                <w:lang w:val="kk-KZ"/>
              </w:rPr>
            </w:pPr>
            <w:r w:rsidRPr="008D4DE8">
              <w:rPr>
                <w:bCs/>
                <w:sz w:val="22"/>
                <w:szCs w:val="22"/>
                <w:lang w:val="kk-KZ"/>
              </w:rPr>
              <w:t xml:space="preserve">Пайдаланушының </w:t>
            </w:r>
            <w:r w:rsidR="004D035A" w:rsidRPr="008D4DE8">
              <w:rPr>
                <w:bCs/>
                <w:sz w:val="22"/>
                <w:szCs w:val="22"/>
                <w:lang w:val="kk-KZ"/>
              </w:rPr>
              <w:t xml:space="preserve"> </w:t>
            </w:r>
            <w:r w:rsidR="004D035A" w:rsidRPr="008D4DE8">
              <w:rPr>
                <w:sz w:val="22"/>
                <w:szCs w:val="22"/>
                <w:lang w:val="kk-KZ"/>
              </w:rPr>
              <w:t>«ҰТК</w:t>
            </w:r>
            <w:r w:rsidR="004D035A" w:rsidRPr="008D4DE8">
              <w:rPr>
                <w:rStyle w:val="afd"/>
                <w:i w:val="0"/>
                <w:iCs w:val="0"/>
                <w:sz w:val="22"/>
                <w:szCs w:val="22"/>
                <w:lang w:val="kk-KZ"/>
              </w:rPr>
              <w:t>» А</w:t>
            </w:r>
            <w:r w:rsidR="004D035A" w:rsidRPr="008D4DE8">
              <w:rPr>
                <w:bCs/>
                <w:sz w:val="22"/>
                <w:szCs w:val="22"/>
                <w:lang w:val="kk-KZ"/>
              </w:rPr>
              <w:t>Қ</w:t>
            </w:r>
            <w:r w:rsidR="004D035A" w:rsidRPr="008D4DE8">
              <w:rPr>
                <w:sz w:val="22"/>
                <w:szCs w:val="22"/>
                <w:lang w:val="kk-KZ"/>
              </w:rPr>
              <w:t xml:space="preserve"> </w:t>
            </w:r>
            <w:r w:rsidRPr="008D4DE8">
              <w:rPr>
                <w:bCs/>
                <w:sz w:val="22"/>
                <w:szCs w:val="22"/>
                <w:lang w:val="kk-KZ"/>
              </w:rPr>
              <w:t>-мен жұмыс жасауы келесі тәртіпте жүзеге асырылады:</w:t>
            </w:r>
          </w:p>
          <w:p w14:paraId="1520E9DE" w14:textId="30167F26" w:rsidR="00E63CAB" w:rsidRPr="008D4DE8" w:rsidRDefault="00E63CAB" w:rsidP="00A52CC1">
            <w:pPr>
              <w:tabs>
                <w:tab w:val="left" w:pos="322"/>
                <w:tab w:val="left" w:pos="464"/>
              </w:tabs>
              <w:jc w:val="both"/>
              <w:rPr>
                <w:bCs/>
                <w:sz w:val="22"/>
                <w:szCs w:val="22"/>
                <w:lang w:val="kk-KZ"/>
              </w:rPr>
            </w:pPr>
            <w:r w:rsidRPr="008D4DE8">
              <w:rPr>
                <w:bCs/>
                <w:sz w:val="22"/>
                <w:szCs w:val="22"/>
                <w:lang w:val="kk-KZ"/>
              </w:rPr>
              <w:t xml:space="preserve">2.1.Сағат 10:00-де </w:t>
            </w:r>
            <w:r w:rsidR="004D035A" w:rsidRPr="008D4DE8">
              <w:rPr>
                <w:bCs/>
                <w:sz w:val="22"/>
                <w:szCs w:val="22"/>
                <w:lang w:val="kk-KZ"/>
              </w:rPr>
              <w:t xml:space="preserve"> </w:t>
            </w:r>
            <w:r w:rsidR="004D035A" w:rsidRPr="008D4DE8">
              <w:rPr>
                <w:sz w:val="22"/>
                <w:szCs w:val="22"/>
                <w:lang w:val="kk-KZ"/>
              </w:rPr>
              <w:t>«ҰТК</w:t>
            </w:r>
            <w:r w:rsidR="004D035A" w:rsidRPr="008D4DE8">
              <w:rPr>
                <w:rStyle w:val="afd"/>
                <w:i w:val="0"/>
                <w:iCs w:val="0"/>
                <w:sz w:val="22"/>
                <w:szCs w:val="22"/>
                <w:lang w:val="kk-KZ"/>
              </w:rPr>
              <w:t>» А</w:t>
            </w:r>
            <w:r w:rsidR="004D035A" w:rsidRPr="008D4DE8">
              <w:rPr>
                <w:bCs/>
                <w:sz w:val="22"/>
                <w:szCs w:val="22"/>
                <w:lang w:val="kk-KZ"/>
              </w:rPr>
              <w:t>Қ</w:t>
            </w:r>
            <w:r w:rsidR="004D035A" w:rsidRPr="008D4DE8">
              <w:rPr>
                <w:sz w:val="22"/>
                <w:szCs w:val="22"/>
                <w:lang w:val="kk-KZ"/>
              </w:rPr>
              <w:t xml:space="preserve"> </w:t>
            </w:r>
            <w:r w:rsidRPr="008D4DE8">
              <w:rPr>
                <w:bCs/>
                <w:sz w:val="22"/>
                <w:szCs w:val="22"/>
                <w:lang w:val="kk-KZ"/>
              </w:rPr>
              <w:t>осы операциялық күнге ұлттық банкаралық клирингті пайдаланушылардың таза позицияларын қалыптастырады.</w:t>
            </w:r>
            <w:r w:rsidR="00BC4B6E" w:rsidRPr="008D4DE8">
              <w:rPr>
                <w:bCs/>
                <w:sz w:val="22"/>
                <w:szCs w:val="22"/>
                <w:lang w:val="kk-KZ"/>
              </w:rPr>
              <w:t xml:space="preserve"> </w:t>
            </w:r>
          </w:p>
          <w:p w14:paraId="19876A9F" w14:textId="1F8400E6" w:rsidR="00E63CAB" w:rsidRPr="008D4DE8" w:rsidRDefault="00E63CAB" w:rsidP="00A52CC1">
            <w:pPr>
              <w:tabs>
                <w:tab w:val="left" w:pos="464"/>
              </w:tabs>
              <w:jc w:val="both"/>
              <w:rPr>
                <w:bCs/>
                <w:sz w:val="22"/>
                <w:szCs w:val="22"/>
                <w:lang w:val="kk-KZ"/>
              </w:rPr>
            </w:pPr>
            <w:r w:rsidRPr="008D4DE8">
              <w:rPr>
                <w:bCs/>
                <w:sz w:val="22"/>
                <w:szCs w:val="22"/>
                <w:lang w:val="kk-KZ"/>
              </w:rPr>
              <w:t>2.2.</w:t>
            </w:r>
            <w:r w:rsidRPr="008D4DE8">
              <w:rPr>
                <w:sz w:val="22"/>
                <w:szCs w:val="22"/>
                <w:lang w:val="kk-KZ"/>
              </w:rPr>
              <w:t xml:space="preserve"> </w:t>
            </w:r>
            <w:r w:rsidRPr="008D4DE8">
              <w:rPr>
                <w:bCs/>
                <w:sz w:val="22"/>
                <w:szCs w:val="22"/>
                <w:lang w:val="kk-KZ"/>
              </w:rPr>
              <w:t>Дебеттік таза позициясы бар ұлттық банкаралық клирингті пайдаланушыларда БААЖ-да қажетті ақша сомасы сақталады.</w:t>
            </w:r>
          </w:p>
          <w:p w14:paraId="7F85BB98" w14:textId="500C7A60" w:rsidR="00BC4B6E" w:rsidRPr="008D4DE8" w:rsidRDefault="00D01F97" w:rsidP="00A52CC1">
            <w:pPr>
              <w:tabs>
                <w:tab w:val="left" w:pos="464"/>
              </w:tabs>
              <w:jc w:val="both"/>
              <w:rPr>
                <w:bCs/>
                <w:sz w:val="22"/>
                <w:szCs w:val="22"/>
                <w:lang w:val="kk-KZ"/>
              </w:rPr>
            </w:pPr>
            <w:r w:rsidRPr="008D4DE8">
              <w:rPr>
                <w:bCs/>
                <w:sz w:val="22"/>
                <w:szCs w:val="22"/>
                <w:lang w:val="kk-KZ"/>
              </w:rPr>
              <w:t>2</w:t>
            </w:r>
            <w:r w:rsidR="00C25BEF" w:rsidRPr="008D4DE8">
              <w:rPr>
                <w:bCs/>
                <w:sz w:val="22"/>
                <w:szCs w:val="22"/>
                <w:lang w:val="kk-KZ"/>
              </w:rPr>
              <w:t>.</w:t>
            </w:r>
            <w:r w:rsidRPr="008D4DE8">
              <w:rPr>
                <w:bCs/>
                <w:sz w:val="22"/>
                <w:szCs w:val="22"/>
                <w:lang w:val="kk-KZ"/>
              </w:rPr>
              <w:t>3.</w:t>
            </w:r>
            <w:r w:rsidRPr="008D4DE8">
              <w:rPr>
                <w:sz w:val="22"/>
                <w:szCs w:val="22"/>
                <w:lang w:val="kk-KZ"/>
              </w:rPr>
              <w:t xml:space="preserve"> </w:t>
            </w:r>
            <w:r w:rsidRPr="008D4DE8">
              <w:rPr>
                <w:bCs/>
                <w:sz w:val="22"/>
                <w:szCs w:val="22"/>
                <w:lang w:val="kk-KZ"/>
              </w:rPr>
              <w:t xml:space="preserve">Ұлттық банкаралық клирингтің барлық пайдаланушыларында </w:t>
            </w:r>
            <w:r w:rsidR="003B4A70" w:rsidRPr="008D4DE8">
              <w:rPr>
                <w:bCs/>
                <w:sz w:val="22"/>
                <w:szCs w:val="22"/>
                <w:lang w:val="kk-KZ"/>
              </w:rPr>
              <w:t>БААЖ</w:t>
            </w:r>
            <w:r w:rsidRPr="008D4DE8">
              <w:rPr>
                <w:bCs/>
                <w:sz w:val="22"/>
                <w:szCs w:val="22"/>
                <w:lang w:val="kk-KZ"/>
              </w:rPr>
              <w:t>-</w:t>
            </w:r>
            <w:r w:rsidR="003B4A70" w:rsidRPr="008D4DE8">
              <w:rPr>
                <w:bCs/>
                <w:sz w:val="22"/>
                <w:szCs w:val="22"/>
                <w:lang w:val="kk-KZ"/>
              </w:rPr>
              <w:t>д</w:t>
            </w:r>
            <w:r w:rsidRPr="008D4DE8">
              <w:rPr>
                <w:bCs/>
                <w:sz w:val="22"/>
                <w:szCs w:val="22"/>
                <w:lang w:val="kk-KZ"/>
              </w:rPr>
              <w:t xml:space="preserve">а ақша жеткілікті болған жағдайда, сағат 10:00-ден 14:00-ге дейін </w:t>
            </w:r>
            <w:r w:rsidR="004D035A" w:rsidRPr="008D4DE8">
              <w:rPr>
                <w:bCs/>
                <w:sz w:val="22"/>
                <w:szCs w:val="22"/>
                <w:lang w:val="kk-KZ"/>
              </w:rPr>
              <w:t xml:space="preserve"> </w:t>
            </w:r>
            <w:r w:rsidR="004D035A" w:rsidRPr="008D4DE8">
              <w:rPr>
                <w:sz w:val="22"/>
                <w:szCs w:val="22"/>
                <w:lang w:val="kk-KZ"/>
              </w:rPr>
              <w:t>«ҰТК</w:t>
            </w:r>
            <w:r w:rsidR="004D035A" w:rsidRPr="008D4DE8">
              <w:rPr>
                <w:rStyle w:val="afd"/>
                <w:i w:val="0"/>
                <w:iCs w:val="0"/>
                <w:sz w:val="22"/>
                <w:szCs w:val="22"/>
                <w:lang w:val="kk-KZ"/>
              </w:rPr>
              <w:t>» А</w:t>
            </w:r>
            <w:r w:rsidR="004D035A" w:rsidRPr="008D4DE8">
              <w:rPr>
                <w:bCs/>
                <w:sz w:val="22"/>
                <w:szCs w:val="22"/>
                <w:lang w:val="kk-KZ"/>
              </w:rPr>
              <w:t>Қ</w:t>
            </w:r>
            <w:r w:rsidR="004D035A" w:rsidRPr="008D4DE8">
              <w:rPr>
                <w:sz w:val="22"/>
                <w:szCs w:val="22"/>
                <w:lang w:val="kk-KZ"/>
              </w:rPr>
              <w:t xml:space="preserve"> </w:t>
            </w:r>
            <w:r w:rsidRPr="008D4DE8">
              <w:rPr>
                <w:bCs/>
                <w:sz w:val="22"/>
                <w:szCs w:val="22"/>
                <w:lang w:val="kk-KZ"/>
              </w:rPr>
              <w:t xml:space="preserve"> ұлттық банкаралық клирингтің нәтижелері бойынша БААЖ-да ақша аударуды жүзеге асырады.</w:t>
            </w:r>
          </w:p>
          <w:p w14:paraId="6C389526" w14:textId="25C304E9" w:rsidR="003B4A70" w:rsidRPr="008D4DE8" w:rsidRDefault="003B4A70" w:rsidP="00A52CC1">
            <w:pPr>
              <w:tabs>
                <w:tab w:val="left" w:pos="464"/>
              </w:tabs>
              <w:jc w:val="both"/>
              <w:rPr>
                <w:bCs/>
                <w:sz w:val="22"/>
                <w:szCs w:val="22"/>
                <w:lang w:val="kk-KZ"/>
              </w:rPr>
            </w:pPr>
            <w:r w:rsidRPr="008D4DE8">
              <w:rPr>
                <w:bCs/>
                <w:sz w:val="22"/>
                <w:szCs w:val="22"/>
                <w:lang w:val="kk-KZ"/>
              </w:rPr>
              <w:t>2.4.</w:t>
            </w:r>
            <w:r w:rsidRPr="008D4DE8">
              <w:rPr>
                <w:sz w:val="22"/>
                <w:szCs w:val="22"/>
                <w:lang w:val="kk-KZ"/>
              </w:rPr>
              <w:t xml:space="preserve"> </w:t>
            </w:r>
            <w:r w:rsidR="00C077AC" w:rsidRPr="008D4DE8">
              <w:rPr>
                <w:bCs/>
                <w:sz w:val="22"/>
                <w:szCs w:val="22"/>
                <w:lang w:val="kk-KZ"/>
              </w:rPr>
              <w:t>Дебеттік таза позициясы бар П</w:t>
            </w:r>
            <w:r w:rsidRPr="008D4DE8">
              <w:rPr>
                <w:bCs/>
                <w:sz w:val="22"/>
                <w:szCs w:val="22"/>
                <w:lang w:val="kk-KZ"/>
              </w:rPr>
              <w:t>айдаланушы өз шотында ақшаның болуын сол операциялық күнгі сағат 14:00-ден кешіктірмей қамтамасыз етуі тиіс.</w:t>
            </w:r>
          </w:p>
          <w:p w14:paraId="71096721" w14:textId="516AD456" w:rsidR="00D3679D" w:rsidRDefault="003B4A70" w:rsidP="00D3679D">
            <w:pPr>
              <w:jc w:val="both"/>
              <w:rPr>
                <w:sz w:val="22"/>
                <w:szCs w:val="22"/>
                <w:lang w:val="kk-KZ"/>
              </w:rPr>
            </w:pPr>
            <w:r w:rsidRPr="008D4DE8">
              <w:rPr>
                <w:bCs/>
                <w:sz w:val="22"/>
                <w:szCs w:val="22"/>
                <w:lang w:val="kk-KZ"/>
              </w:rPr>
              <w:t>2.5.</w:t>
            </w:r>
            <w:r w:rsidR="00772942" w:rsidRPr="00B10DDF">
              <w:rPr>
                <w:lang w:val="kk-KZ"/>
              </w:rPr>
              <w:t xml:space="preserve"> </w:t>
            </w:r>
            <w:r w:rsidR="00000FDD">
              <w:rPr>
                <w:lang w:val="kk-KZ"/>
              </w:rPr>
              <w:t>БААЖ ш</w:t>
            </w:r>
            <w:r w:rsidR="00D3679D" w:rsidRPr="00772942">
              <w:rPr>
                <w:bCs/>
                <w:sz w:val="22"/>
                <w:szCs w:val="22"/>
                <w:lang w:val="kk-KZ"/>
              </w:rPr>
              <w:t xml:space="preserve">отта дебеттік таза позициясы бар </w:t>
            </w:r>
            <w:r w:rsidR="00D3679D">
              <w:rPr>
                <w:bCs/>
                <w:sz w:val="22"/>
                <w:szCs w:val="22"/>
                <w:lang w:val="kk-KZ"/>
              </w:rPr>
              <w:t>П</w:t>
            </w:r>
            <w:r w:rsidR="00D3679D" w:rsidRPr="00772942">
              <w:rPr>
                <w:bCs/>
                <w:sz w:val="22"/>
                <w:szCs w:val="22"/>
                <w:lang w:val="kk-KZ"/>
              </w:rPr>
              <w:t xml:space="preserve">айдаланушыда ақша жеткіліксіз болған кезде шотта есеп айырысудың аяқталуын қамтамасыз ету жүйесі (бұдан әрі – қамтамасыз ету жүйесі) енгізілгеннен кейін Қазақстан Республикасының </w:t>
            </w:r>
            <w:r w:rsidR="00D3679D">
              <w:rPr>
                <w:bCs/>
                <w:sz w:val="22"/>
                <w:szCs w:val="22"/>
                <w:lang w:val="kk-KZ"/>
              </w:rPr>
              <w:t xml:space="preserve"> а</w:t>
            </w:r>
            <w:r w:rsidR="003D55CB">
              <w:rPr>
                <w:bCs/>
                <w:sz w:val="22"/>
                <w:szCs w:val="22"/>
                <w:lang w:val="kk-KZ"/>
              </w:rPr>
              <w:t>у</w:t>
            </w:r>
            <w:r w:rsidR="00D3679D">
              <w:rPr>
                <w:bCs/>
                <w:sz w:val="22"/>
                <w:szCs w:val="22"/>
                <w:lang w:val="kk-KZ"/>
              </w:rPr>
              <w:t xml:space="preserve">мағында жүзеге асырылған </w:t>
            </w:r>
            <w:r w:rsidR="00000FDD">
              <w:rPr>
                <w:bCs/>
                <w:sz w:val="22"/>
                <w:szCs w:val="22"/>
                <w:lang w:val="kk-KZ"/>
              </w:rPr>
              <w:t xml:space="preserve">ТКБЖ </w:t>
            </w:r>
            <w:r w:rsidR="00D3679D">
              <w:rPr>
                <w:bCs/>
                <w:sz w:val="22"/>
                <w:szCs w:val="22"/>
                <w:lang w:val="kk-KZ"/>
              </w:rPr>
              <w:t xml:space="preserve">операциялар бойынша </w:t>
            </w:r>
            <w:r w:rsidR="00D3679D" w:rsidRPr="00B10DDF">
              <w:rPr>
                <w:sz w:val="22"/>
                <w:szCs w:val="22"/>
                <w:lang w:val="kk-KZ"/>
              </w:rPr>
              <w:t>Visa International</w:t>
            </w:r>
            <w:r w:rsidR="00D3679D" w:rsidRPr="00EB5210">
              <w:rPr>
                <w:sz w:val="22"/>
                <w:szCs w:val="22"/>
                <w:lang w:val="kk-KZ"/>
              </w:rPr>
              <w:t xml:space="preserve"> </w:t>
            </w:r>
            <w:r w:rsidR="00D3679D" w:rsidRPr="00772942">
              <w:rPr>
                <w:bCs/>
                <w:sz w:val="22"/>
                <w:szCs w:val="22"/>
                <w:lang w:val="kk-KZ"/>
              </w:rPr>
              <w:t xml:space="preserve"> халықаралық төлем жүйелерінің (бұдан әрі-</w:t>
            </w:r>
            <w:r w:rsidR="00D3679D">
              <w:rPr>
                <w:bCs/>
                <w:sz w:val="22"/>
                <w:szCs w:val="22"/>
                <w:lang w:val="kk-KZ"/>
              </w:rPr>
              <w:t>ХТЖ</w:t>
            </w:r>
            <w:r w:rsidR="00D3679D" w:rsidRPr="00772942">
              <w:rPr>
                <w:bCs/>
                <w:sz w:val="22"/>
                <w:szCs w:val="22"/>
                <w:lang w:val="kk-KZ"/>
              </w:rPr>
              <w:t>)</w:t>
            </w:r>
            <w:r w:rsidR="00D3679D">
              <w:rPr>
                <w:bCs/>
                <w:sz w:val="22"/>
                <w:szCs w:val="22"/>
                <w:lang w:val="kk-KZ"/>
              </w:rPr>
              <w:t xml:space="preserve"> </w:t>
            </w:r>
            <w:r w:rsidR="00D3679D" w:rsidRPr="00772942">
              <w:rPr>
                <w:bCs/>
                <w:sz w:val="22"/>
                <w:szCs w:val="22"/>
                <w:lang w:val="kk-KZ"/>
              </w:rPr>
              <w:t>төлем карточкалары</w:t>
            </w:r>
            <w:r w:rsidR="00D3679D" w:rsidRPr="00EB5210">
              <w:rPr>
                <w:bCs/>
                <w:sz w:val="22"/>
                <w:szCs w:val="22"/>
                <w:lang w:val="kk-KZ"/>
              </w:rPr>
              <w:t xml:space="preserve"> </w:t>
            </w:r>
            <w:r w:rsidR="00D3679D">
              <w:rPr>
                <w:bCs/>
                <w:sz w:val="22"/>
                <w:szCs w:val="22"/>
                <w:lang w:val="kk-KZ"/>
              </w:rPr>
              <w:t xml:space="preserve">арқылы </w:t>
            </w:r>
            <w:r w:rsidR="00CE429B">
              <w:rPr>
                <w:bCs/>
                <w:sz w:val="22"/>
                <w:szCs w:val="22"/>
                <w:lang w:val="kk-KZ"/>
              </w:rPr>
              <w:t xml:space="preserve">Қазақстан Республикасы </w:t>
            </w:r>
            <w:r w:rsidR="00D3679D" w:rsidRPr="00772942">
              <w:rPr>
                <w:bCs/>
                <w:sz w:val="22"/>
                <w:szCs w:val="22"/>
                <w:lang w:val="kk-KZ"/>
              </w:rPr>
              <w:t xml:space="preserve">Ұлттық Банкі мен </w:t>
            </w:r>
            <w:r w:rsidR="00D3679D">
              <w:rPr>
                <w:bCs/>
                <w:sz w:val="22"/>
                <w:szCs w:val="22"/>
                <w:lang w:val="kk-KZ"/>
              </w:rPr>
              <w:t>П</w:t>
            </w:r>
            <w:r w:rsidR="00D3679D" w:rsidRPr="00772942">
              <w:rPr>
                <w:bCs/>
                <w:sz w:val="22"/>
                <w:szCs w:val="22"/>
                <w:lang w:val="kk-KZ"/>
              </w:rPr>
              <w:t xml:space="preserve">айдаланушы арасында жасалған есеп айырысудың аяқталуын қамтамасыз ету жүйесіне қатысу туралы </w:t>
            </w:r>
            <w:r w:rsidR="00D3679D">
              <w:rPr>
                <w:bCs/>
                <w:sz w:val="22"/>
                <w:szCs w:val="22"/>
                <w:lang w:val="kk-KZ"/>
              </w:rPr>
              <w:t>Ш</w:t>
            </w:r>
            <w:r w:rsidR="00D3679D" w:rsidRPr="00772942">
              <w:rPr>
                <w:bCs/>
                <w:sz w:val="22"/>
                <w:szCs w:val="22"/>
                <w:lang w:val="kk-KZ"/>
              </w:rPr>
              <w:t>артқа сәйкес іс-әрекеттер жүзеге асырылады</w:t>
            </w:r>
            <w:r w:rsidR="00D3679D">
              <w:rPr>
                <w:bCs/>
                <w:sz w:val="22"/>
                <w:szCs w:val="22"/>
                <w:lang w:val="kk-KZ"/>
              </w:rPr>
              <w:t>.</w:t>
            </w:r>
            <w:r w:rsidR="00D3679D" w:rsidRPr="00772942">
              <w:rPr>
                <w:bCs/>
                <w:sz w:val="22"/>
                <w:szCs w:val="22"/>
                <w:lang w:val="kk-KZ"/>
              </w:rPr>
              <w:t xml:space="preserve"> </w:t>
            </w:r>
            <w:r w:rsidR="00D3679D" w:rsidRPr="008E365C">
              <w:rPr>
                <w:bCs/>
                <w:sz w:val="22"/>
                <w:szCs w:val="22"/>
                <w:lang w:val="kk-KZ"/>
              </w:rPr>
              <w:t xml:space="preserve">Қамтамасыз ету жүйесі енгізілгенге дейін, есептеулерді аяқтау бойынша кепілдіктерді </w:t>
            </w:r>
            <w:r w:rsidR="00D3679D" w:rsidRPr="00B10DDF">
              <w:rPr>
                <w:sz w:val="22"/>
                <w:szCs w:val="22"/>
                <w:lang w:val="kk-KZ"/>
              </w:rPr>
              <w:t>Visa International</w:t>
            </w:r>
            <w:r w:rsidR="00D3679D" w:rsidRPr="00772942">
              <w:rPr>
                <w:bCs/>
                <w:sz w:val="22"/>
                <w:szCs w:val="22"/>
                <w:lang w:val="kk-KZ"/>
              </w:rPr>
              <w:t xml:space="preserve"> </w:t>
            </w:r>
            <w:r w:rsidR="00D3679D">
              <w:rPr>
                <w:bCs/>
                <w:sz w:val="22"/>
                <w:szCs w:val="22"/>
                <w:lang w:val="kk-KZ"/>
              </w:rPr>
              <w:t xml:space="preserve"> </w:t>
            </w:r>
            <w:r w:rsidR="00D3679D" w:rsidRPr="00772942">
              <w:rPr>
                <w:bCs/>
                <w:sz w:val="22"/>
                <w:szCs w:val="22"/>
                <w:lang w:val="kk-KZ"/>
              </w:rPr>
              <w:t>көтереді.</w:t>
            </w:r>
            <w:r w:rsidR="00D3679D" w:rsidRPr="008D4DE8">
              <w:rPr>
                <w:sz w:val="22"/>
                <w:szCs w:val="22"/>
                <w:lang w:val="kk-KZ"/>
              </w:rPr>
              <w:t xml:space="preserve"> </w:t>
            </w:r>
          </w:p>
          <w:p w14:paraId="5D231A1D" w14:textId="311C3397" w:rsidR="00D476D3" w:rsidRPr="008D4DE8" w:rsidRDefault="00D476D3" w:rsidP="00A52CC1">
            <w:pPr>
              <w:tabs>
                <w:tab w:val="left" w:pos="464"/>
              </w:tabs>
              <w:jc w:val="both"/>
              <w:rPr>
                <w:bCs/>
                <w:sz w:val="22"/>
                <w:szCs w:val="22"/>
                <w:lang w:val="kk-KZ"/>
              </w:rPr>
            </w:pPr>
          </w:p>
          <w:p w14:paraId="0AAA7058" w14:textId="22C4FEC5" w:rsidR="00B27D13" w:rsidRPr="008D4DE8" w:rsidRDefault="004B27CD" w:rsidP="00A52CC1">
            <w:pPr>
              <w:ind w:right="-114"/>
              <w:rPr>
                <w:b/>
                <w:sz w:val="22"/>
                <w:szCs w:val="22"/>
                <w:lang w:val="kk-KZ"/>
              </w:rPr>
            </w:pPr>
            <w:r w:rsidRPr="00FF0711">
              <w:rPr>
                <w:b/>
                <w:bCs/>
                <w:sz w:val="22"/>
                <w:szCs w:val="22"/>
                <w:lang w:val="kk-KZ"/>
              </w:rPr>
              <w:t xml:space="preserve">  «ҰТК</w:t>
            </w:r>
            <w:r w:rsidRPr="00FF0711">
              <w:rPr>
                <w:rStyle w:val="afd"/>
                <w:b/>
                <w:bCs/>
                <w:i w:val="0"/>
                <w:iCs w:val="0"/>
                <w:sz w:val="22"/>
                <w:szCs w:val="22"/>
                <w:lang w:val="kk-KZ"/>
              </w:rPr>
              <w:t>» А</w:t>
            </w:r>
            <w:r w:rsidRPr="00FF0711">
              <w:rPr>
                <w:b/>
                <w:bCs/>
                <w:sz w:val="22"/>
                <w:szCs w:val="22"/>
                <w:lang w:val="kk-KZ"/>
              </w:rPr>
              <w:t>Қ</w:t>
            </w:r>
            <w:r w:rsidR="00B27D13" w:rsidRPr="008D4DE8">
              <w:rPr>
                <w:b/>
                <w:sz w:val="22"/>
                <w:szCs w:val="22"/>
                <w:lang w:val="kk-KZ"/>
              </w:rPr>
              <w:t xml:space="preserve">                        ПАЙДАЛАНУШЫ                                        </w:t>
            </w:r>
          </w:p>
          <w:p w14:paraId="47A4A6ED" w14:textId="77777777" w:rsidR="00B27D13" w:rsidRPr="008D4DE8" w:rsidRDefault="00B27D13" w:rsidP="00A52CC1">
            <w:pPr>
              <w:ind w:left="1985" w:right="-114"/>
              <w:rPr>
                <w:sz w:val="22"/>
                <w:szCs w:val="22"/>
                <w:lang w:val="kk-KZ"/>
              </w:rPr>
            </w:pPr>
          </w:p>
          <w:p w14:paraId="12A4AC77" w14:textId="77777777" w:rsidR="00B27D13" w:rsidRPr="008D4DE8" w:rsidRDefault="00B27D13" w:rsidP="00A52CC1">
            <w:pPr>
              <w:ind w:left="1985" w:right="-114"/>
              <w:rPr>
                <w:sz w:val="22"/>
                <w:szCs w:val="22"/>
                <w:lang w:val="kk-KZ"/>
              </w:rPr>
            </w:pPr>
          </w:p>
          <w:p w14:paraId="1466D8A5" w14:textId="77777777" w:rsidR="00C162EB" w:rsidRDefault="00C162EB" w:rsidP="00A52CC1">
            <w:pPr>
              <w:ind w:right="-114"/>
              <w:rPr>
                <w:sz w:val="22"/>
                <w:szCs w:val="22"/>
              </w:rPr>
            </w:pPr>
            <w:r w:rsidRPr="0094390B">
              <w:rPr>
                <w:sz w:val="22"/>
                <w:szCs w:val="22"/>
              </w:rPr>
              <w:t>Самаев</w:t>
            </w:r>
            <w:r>
              <w:rPr>
                <w:sz w:val="22"/>
                <w:szCs w:val="22"/>
              </w:rPr>
              <w:t>а</w:t>
            </w:r>
            <w:r w:rsidRPr="0094390B">
              <w:rPr>
                <w:sz w:val="22"/>
                <w:szCs w:val="22"/>
              </w:rPr>
              <w:t xml:space="preserve"> Ж</w:t>
            </w:r>
            <w:r>
              <w:rPr>
                <w:sz w:val="22"/>
                <w:szCs w:val="22"/>
              </w:rPr>
              <w:t>.Т.</w:t>
            </w:r>
          </w:p>
          <w:p w14:paraId="527906F4" w14:textId="3FE3775C" w:rsidR="00B27D13" w:rsidRPr="008D4DE8" w:rsidRDefault="00B27D13" w:rsidP="00A52CC1">
            <w:pPr>
              <w:ind w:right="-114"/>
              <w:rPr>
                <w:sz w:val="22"/>
                <w:szCs w:val="22"/>
                <w:lang w:val="kk-KZ"/>
              </w:rPr>
            </w:pPr>
            <w:r w:rsidRPr="008D4DE8">
              <w:rPr>
                <w:sz w:val="22"/>
                <w:szCs w:val="22"/>
                <w:lang w:val="kk-KZ"/>
              </w:rPr>
              <w:t>________</w:t>
            </w:r>
            <w:r w:rsidR="00DC75D0" w:rsidRPr="008D4DE8">
              <w:rPr>
                <w:sz w:val="22"/>
                <w:szCs w:val="22"/>
                <w:lang w:val="kk-KZ"/>
              </w:rPr>
              <w:t xml:space="preserve">______                  </w:t>
            </w:r>
            <w:r w:rsidRPr="008D4DE8">
              <w:rPr>
                <w:sz w:val="22"/>
                <w:szCs w:val="22"/>
                <w:lang w:val="kk-KZ"/>
              </w:rPr>
              <w:t xml:space="preserve"> ____________</w:t>
            </w:r>
            <w:r w:rsidR="00DC75D0" w:rsidRPr="008D4DE8">
              <w:rPr>
                <w:sz w:val="22"/>
                <w:szCs w:val="22"/>
                <w:lang w:val="kk-KZ"/>
              </w:rPr>
              <w:t>___</w:t>
            </w:r>
          </w:p>
          <w:p w14:paraId="080CA18D" w14:textId="77777777" w:rsidR="00B27D13" w:rsidRPr="008D4DE8" w:rsidRDefault="00B27D13" w:rsidP="00A52CC1">
            <w:pPr>
              <w:rPr>
                <w:sz w:val="22"/>
                <w:szCs w:val="22"/>
                <w:lang w:val="kk-KZ"/>
              </w:rPr>
            </w:pPr>
            <w:r w:rsidRPr="008D4DE8">
              <w:rPr>
                <w:sz w:val="22"/>
                <w:szCs w:val="22"/>
                <w:lang w:val="kk-KZ"/>
              </w:rPr>
              <w:br w:type="page"/>
            </w:r>
            <w:r w:rsidR="00DC75D0" w:rsidRPr="008D4DE8">
              <w:rPr>
                <w:sz w:val="22"/>
                <w:szCs w:val="22"/>
                <w:lang w:val="kk-KZ"/>
              </w:rPr>
              <w:t>М.О.                                      М.О.</w:t>
            </w:r>
          </w:p>
          <w:p w14:paraId="679E48B4" w14:textId="77777777" w:rsidR="00FC4470" w:rsidRPr="008D4DE8" w:rsidRDefault="00FC4470" w:rsidP="00A52CC1">
            <w:pPr>
              <w:tabs>
                <w:tab w:val="left" w:pos="720"/>
              </w:tabs>
              <w:jc w:val="both"/>
              <w:rPr>
                <w:iCs/>
                <w:sz w:val="22"/>
                <w:szCs w:val="22"/>
                <w:lang w:val="kk-KZ"/>
              </w:rPr>
            </w:pPr>
          </w:p>
          <w:p w14:paraId="0EB955E6" w14:textId="764B86D9" w:rsidR="00911022" w:rsidRPr="008D4DE8" w:rsidRDefault="00911022" w:rsidP="00A52CC1">
            <w:pPr>
              <w:pStyle w:val="16"/>
              <w:jc w:val="right"/>
              <w:rPr>
                <w:lang w:val="kk-KZ"/>
              </w:rPr>
            </w:pPr>
            <w:r w:rsidRPr="008D4DE8">
              <w:rPr>
                <w:b w:val="0"/>
                <w:bCs w:val="0"/>
                <w:lang w:val="kk-KZ"/>
              </w:rPr>
              <w:lastRenderedPageBreak/>
              <w:t>«___»</w:t>
            </w:r>
            <w:r w:rsidRPr="008D4DE8">
              <w:rPr>
                <w:lang w:val="kk-KZ"/>
              </w:rPr>
              <w:t>________ 20__ ж.</w:t>
            </w:r>
            <w:r w:rsidRPr="008D4DE8">
              <w:rPr>
                <w:b w:val="0"/>
                <w:lang w:val="kk-KZ"/>
              </w:rPr>
              <w:t xml:space="preserve"> </w:t>
            </w:r>
            <w:r w:rsidRPr="008D4DE8">
              <w:rPr>
                <w:lang w:val="kk-KZ"/>
              </w:rPr>
              <w:t>№_____-___</w:t>
            </w:r>
          </w:p>
          <w:p w14:paraId="772103C9" w14:textId="547659EF" w:rsidR="00911022" w:rsidRPr="008D4DE8" w:rsidRDefault="00911022" w:rsidP="00A52CC1">
            <w:pPr>
              <w:ind w:right="-1"/>
              <w:jc w:val="right"/>
              <w:rPr>
                <w:b/>
                <w:bCs/>
                <w:sz w:val="22"/>
                <w:szCs w:val="22"/>
                <w:lang w:val="kk-KZ"/>
              </w:rPr>
            </w:pPr>
            <w:r w:rsidRPr="008D4DE8">
              <w:rPr>
                <w:b/>
                <w:bCs/>
                <w:sz w:val="22"/>
                <w:szCs w:val="22"/>
                <w:lang w:val="kk-KZ"/>
              </w:rPr>
              <w:t>V</w:t>
            </w:r>
            <w:r w:rsidR="00546D92" w:rsidRPr="008D4DE8">
              <w:rPr>
                <w:b/>
                <w:bCs/>
                <w:sz w:val="22"/>
                <w:szCs w:val="22"/>
                <w:lang w:val="kk-KZ"/>
              </w:rPr>
              <w:t>isa</w:t>
            </w:r>
            <w:r w:rsidRPr="008D4DE8">
              <w:rPr>
                <w:b/>
                <w:bCs/>
                <w:sz w:val="22"/>
                <w:szCs w:val="22"/>
                <w:lang w:val="kk-KZ"/>
              </w:rPr>
              <w:t xml:space="preserve"> International халықаралық төлем жүйесінің карталары бойынша </w:t>
            </w:r>
            <w:r w:rsidR="00905CD7" w:rsidRPr="008D4DE8">
              <w:rPr>
                <w:b/>
                <w:bCs/>
                <w:sz w:val="22"/>
                <w:szCs w:val="22"/>
                <w:lang w:val="kk-KZ"/>
              </w:rPr>
              <w:t>ішкі ұлттық</w:t>
            </w:r>
            <w:r w:rsidRPr="008D4DE8">
              <w:rPr>
                <w:b/>
                <w:bCs/>
                <w:sz w:val="22"/>
                <w:szCs w:val="22"/>
                <w:lang w:val="kk-KZ"/>
              </w:rPr>
              <w:t xml:space="preserve"> операциялардың ұлттық банкаралық клирингтің нәтижелері бойынша</w:t>
            </w:r>
          </w:p>
          <w:p w14:paraId="489B2ECE" w14:textId="77777777" w:rsidR="00911022" w:rsidRPr="008D4DE8" w:rsidRDefault="00911022" w:rsidP="00A52CC1">
            <w:pPr>
              <w:ind w:right="-1"/>
              <w:jc w:val="right"/>
              <w:rPr>
                <w:b/>
                <w:bCs/>
                <w:sz w:val="22"/>
                <w:szCs w:val="22"/>
                <w:lang w:val="kk-KZ"/>
              </w:rPr>
            </w:pPr>
            <w:r w:rsidRPr="008D4DE8">
              <w:rPr>
                <w:b/>
                <w:bCs/>
                <w:sz w:val="22"/>
                <w:szCs w:val="22"/>
                <w:lang w:val="kk-KZ"/>
              </w:rPr>
              <w:t>банкаралық ақша аудару жүйесінде қызмет көрсету туралы</w:t>
            </w:r>
          </w:p>
          <w:p w14:paraId="045F6730" w14:textId="3F3732D3" w:rsidR="00911022" w:rsidRPr="008D4DE8" w:rsidRDefault="00911022" w:rsidP="00A52CC1">
            <w:pPr>
              <w:pStyle w:val="16"/>
              <w:jc w:val="right"/>
              <w:rPr>
                <w:lang w:val="kk-KZ"/>
              </w:rPr>
            </w:pPr>
            <w:r w:rsidRPr="008D4DE8">
              <w:rPr>
                <w:lang w:val="kk-KZ"/>
              </w:rPr>
              <w:t>шартқа №2 Қосымша</w:t>
            </w:r>
          </w:p>
          <w:p w14:paraId="3B8B7BF0" w14:textId="0A4EDE78" w:rsidR="00DB0936" w:rsidRPr="008D4DE8" w:rsidRDefault="00DB0936" w:rsidP="00A52CC1">
            <w:pPr>
              <w:pStyle w:val="16"/>
              <w:jc w:val="right"/>
              <w:rPr>
                <w:lang w:val="kk-KZ"/>
              </w:rPr>
            </w:pPr>
          </w:p>
          <w:p w14:paraId="06542B62" w14:textId="77777777" w:rsidR="00DB0936" w:rsidRPr="008D4DE8" w:rsidRDefault="00DB0936" w:rsidP="00A52CC1">
            <w:pPr>
              <w:pStyle w:val="16"/>
              <w:jc w:val="right"/>
              <w:rPr>
                <w:lang w:val="kk-KZ"/>
              </w:rPr>
            </w:pPr>
          </w:p>
          <w:p w14:paraId="3014CA39" w14:textId="37905592" w:rsidR="00DB0936" w:rsidRPr="008D4DE8" w:rsidRDefault="00FF0711" w:rsidP="00A52CC1">
            <w:pPr>
              <w:tabs>
                <w:tab w:val="left" w:pos="720"/>
              </w:tabs>
              <w:jc w:val="both"/>
              <w:rPr>
                <w:iCs/>
                <w:sz w:val="22"/>
                <w:szCs w:val="22"/>
                <w:lang w:val="kk-KZ"/>
              </w:rPr>
            </w:pPr>
            <w:r>
              <w:rPr>
                <w:iCs/>
                <w:sz w:val="22"/>
                <w:szCs w:val="22"/>
                <w:lang w:val="kk-KZ"/>
              </w:rPr>
              <w:t xml:space="preserve">         </w:t>
            </w:r>
            <w:r w:rsidR="00DB0936" w:rsidRPr="008D4DE8">
              <w:rPr>
                <w:iCs/>
                <w:sz w:val="22"/>
                <w:szCs w:val="22"/>
                <w:lang w:val="kk-KZ"/>
              </w:rPr>
              <w:t xml:space="preserve">Осымен Пайдаланушы Шарттың 2.4.1-тармағына сәйкес, </w:t>
            </w:r>
            <w:r w:rsidR="004D035A" w:rsidRPr="008D4DE8">
              <w:rPr>
                <w:iCs/>
                <w:sz w:val="22"/>
                <w:szCs w:val="22"/>
                <w:lang w:val="kk-KZ"/>
              </w:rPr>
              <w:t xml:space="preserve"> </w:t>
            </w:r>
            <w:r w:rsidR="004D035A" w:rsidRPr="008D4DE8">
              <w:rPr>
                <w:sz w:val="22"/>
                <w:szCs w:val="22"/>
                <w:lang w:val="kk-KZ"/>
              </w:rPr>
              <w:t>«ҰТК</w:t>
            </w:r>
            <w:r w:rsidR="004D035A" w:rsidRPr="008D4DE8">
              <w:rPr>
                <w:rStyle w:val="afd"/>
                <w:i w:val="0"/>
                <w:iCs w:val="0"/>
                <w:sz w:val="22"/>
                <w:szCs w:val="22"/>
                <w:lang w:val="kk-KZ"/>
              </w:rPr>
              <w:t>» А</w:t>
            </w:r>
            <w:r w:rsidR="004D035A" w:rsidRPr="008D4DE8">
              <w:rPr>
                <w:bCs/>
                <w:sz w:val="22"/>
                <w:szCs w:val="22"/>
                <w:lang w:val="kk-KZ"/>
              </w:rPr>
              <w:t>Қ</w:t>
            </w:r>
            <w:r w:rsidR="00DB0936" w:rsidRPr="008D4DE8">
              <w:rPr>
                <w:iCs/>
                <w:sz w:val="22"/>
                <w:szCs w:val="22"/>
                <w:lang w:val="kk-KZ"/>
              </w:rPr>
              <w:t>-</w:t>
            </w:r>
            <w:r w:rsidR="004B27CD" w:rsidRPr="008D4DE8">
              <w:rPr>
                <w:iCs/>
                <w:sz w:val="22"/>
                <w:szCs w:val="22"/>
                <w:lang w:val="kk-KZ"/>
              </w:rPr>
              <w:t>н</w:t>
            </w:r>
            <w:r w:rsidR="00DB0936" w:rsidRPr="008D4DE8">
              <w:rPr>
                <w:iCs/>
                <w:sz w:val="22"/>
                <w:szCs w:val="22"/>
                <w:lang w:val="kk-KZ"/>
              </w:rPr>
              <w:t>а ұлттық банкаралық клиринг нәтижелер</w:t>
            </w:r>
            <w:r w:rsidR="00963223" w:rsidRPr="008D4DE8">
              <w:rPr>
                <w:iCs/>
                <w:sz w:val="22"/>
                <w:szCs w:val="22"/>
                <w:lang w:val="kk-KZ"/>
              </w:rPr>
              <w:t>і бойынша таза позиция сомасын П</w:t>
            </w:r>
            <w:r w:rsidR="00DB0936" w:rsidRPr="008D4DE8">
              <w:rPr>
                <w:iCs/>
                <w:sz w:val="22"/>
                <w:szCs w:val="22"/>
                <w:lang w:val="kk-KZ"/>
              </w:rPr>
              <w:t>айдаланушы кредиттік позицияда болған кезде</w:t>
            </w:r>
            <w:r w:rsidR="004F751E" w:rsidRPr="008D4DE8">
              <w:rPr>
                <w:iCs/>
                <w:sz w:val="22"/>
                <w:szCs w:val="22"/>
                <w:lang w:val="kk-KZ"/>
              </w:rPr>
              <w:t xml:space="preserve"> Пайдаланушының шотына кредиттік</w:t>
            </w:r>
            <w:r w:rsidR="00DB0936" w:rsidRPr="008D4DE8">
              <w:rPr>
                <w:iCs/>
                <w:sz w:val="22"/>
                <w:szCs w:val="22"/>
                <w:lang w:val="kk-KZ"/>
              </w:rPr>
              <w:t xml:space="preserve"> және Пайдаланушы дебеттік позицияда болған кезде Пайдаланушының шотын дебеттеу арқылы ақша аударымдарын жүзеге асыруға өкілеттік береді. </w:t>
            </w:r>
          </w:p>
          <w:p w14:paraId="0791D2A6" w14:textId="6B914FB0" w:rsidR="00DB0936" w:rsidRPr="008D4DE8" w:rsidRDefault="00A7573C" w:rsidP="00A52CC1">
            <w:pPr>
              <w:tabs>
                <w:tab w:val="left" w:pos="720"/>
              </w:tabs>
              <w:jc w:val="both"/>
              <w:rPr>
                <w:iCs/>
                <w:sz w:val="22"/>
                <w:szCs w:val="22"/>
                <w:lang w:val="kk-KZ"/>
              </w:rPr>
            </w:pPr>
            <w:r w:rsidRPr="008D4DE8">
              <w:rPr>
                <w:iCs/>
                <w:sz w:val="22"/>
                <w:szCs w:val="22"/>
                <w:lang w:val="kk-KZ"/>
              </w:rPr>
              <w:t xml:space="preserve">      </w:t>
            </w:r>
            <w:r w:rsidR="00C87A6A" w:rsidRPr="008D4DE8">
              <w:rPr>
                <w:iCs/>
                <w:sz w:val="22"/>
                <w:szCs w:val="22"/>
                <w:lang w:val="kk-KZ"/>
              </w:rPr>
              <w:t xml:space="preserve">   </w:t>
            </w:r>
            <w:r w:rsidR="00DB0936" w:rsidRPr="008D4DE8">
              <w:rPr>
                <w:iCs/>
                <w:sz w:val="22"/>
                <w:szCs w:val="22"/>
                <w:lang w:val="kk-KZ"/>
              </w:rPr>
              <w:t>Пайдаланушының шотына кредит</w:t>
            </w:r>
            <w:r w:rsidR="00963223" w:rsidRPr="008D4DE8">
              <w:rPr>
                <w:iCs/>
                <w:sz w:val="22"/>
                <w:szCs w:val="22"/>
                <w:lang w:val="kk-KZ"/>
              </w:rPr>
              <w:t>т</w:t>
            </w:r>
            <w:r w:rsidR="004F751E" w:rsidRPr="008D4DE8">
              <w:rPr>
                <w:iCs/>
                <w:sz w:val="22"/>
                <w:szCs w:val="22"/>
                <w:lang w:val="kk-KZ"/>
              </w:rPr>
              <w:t>ік</w:t>
            </w:r>
            <w:r w:rsidR="00963223" w:rsidRPr="008D4DE8">
              <w:rPr>
                <w:iCs/>
                <w:sz w:val="22"/>
                <w:szCs w:val="22"/>
                <w:lang w:val="kk-KZ"/>
              </w:rPr>
              <w:t xml:space="preserve"> немесе дебеттік</w:t>
            </w:r>
            <w:r w:rsidR="00DB0936" w:rsidRPr="008D4DE8">
              <w:rPr>
                <w:iCs/>
                <w:sz w:val="22"/>
                <w:szCs w:val="22"/>
                <w:lang w:val="kk-KZ"/>
              </w:rPr>
              <w:t xml:space="preserve"> ұлттық банкаралық клиринг жүргізілгеннен кейін валюталау күнінде (CPD+0) жүзеге асырылуы тиіс.</w:t>
            </w:r>
          </w:p>
          <w:p w14:paraId="0C922B1E" w14:textId="70F15AFB" w:rsidR="007D2589" w:rsidRPr="008D4DE8" w:rsidRDefault="00A7573C" w:rsidP="00A52CC1">
            <w:pPr>
              <w:tabs>
                <w:tab w:val="left" w:pos="720"/>
              </w:tabs>
              <w:jc w:val="both"/>
              <w:rPr>
                <w:iCs/>
                <w:sz w:val="22"/>
                <w:szCs w:val="22"/>
                <w:lang w:val="kk-KZ"/>
              </w:rPr>
            </w:pPr>
            <w:r w:rsidRPr="008D4DE8">
              <w:rPr>
                <w:iCs/>
                <w:sz w:val="22"/>
                <w:szCs w:val="22"/>
                <w:lang w:val="kk-KZ"/>
              </w:rPr>
              <w:t xml:space="preserve">     </w:t>
            </w:r>
            <w:r w:rsidR="00C87A6A" w:rsidRPr="008D4DE8">
              <w:rPr>
                <w:iCs/>
                <w:sz w:val="22"/>
                <w:szCs w:val="22"/>
                <w:lang w:val="kk-KZ"/>
              </w:rPr>
              <w:t xml:space="preserve">    </w:t>
            </w:r>
            <w:r w:rsidR="007020EB" w:rsidRPr="008D4DE8">
              <w:rPr>
                <w:iCs/>
                <w:sz w:val="22"/>
                <w:szCs w:val="22"/>
                <w:lang w:val="kk-KZ"/>
              </w:rPr>
              <w:t>Осы тапсырма Шарттың ажырамас бөлігі болып табылады, қол қойылған кү</w:t>
            </w:r>
            <w:r w:rsidR="00260662" w:rsidRPr="008D4DE8">
              <w:rPr>
                <w:iCs/>
                <w:sz w:val="22"/>
                <w:szCs w:val="22"/>
                <w:lang w:val="kk-KZ"/>
              </w:rPr>
              <w:t>нінен бастап күшіне енеді және Ш</w:t>
            </w:r>
            <w:r w:rsidR="007020EB" w:rsidRPr="008D4DE8">
              <w:rPr>
                <w:iCs/>
                <w:sz w:val="22"/>
                <w:szCs w:val="22"/>
                <w:lang w:val="kk-KZ"/>
              </w:rPr>
              <w:t>арттың қолданылу мерзімі ішінде қолданылады.</w:t>
            </w:r>
          </w:p>
          <w:p w14:paraId="5B7CDF38" w14:textId="77777777" w:rsidR="00FC4470" w:rsidRPr="008D4DE8" w:rsidRDefault="00FC4470" w:rsidP="00A52CC1">
            <w:pPr>
              <w:tabs>
                <w:tab w:val="left" w:pos="720"/>
              </w:tabs>
              <w:jc w:val="both"/>
              <w:rPr>
                <w:iCs/>
                <w:sz w:val="22"/>
                <w:szCs w:val="22"/>
                <w:lang w:val="kk-KZ"/>
              </w:rPr>
            </w:pPr>
          </w:p>
          <w:p w14:paraId="608C4347" w14:textId="7E769EDC" w:rsidR="007020EB" w:rsidRPr="008D4DE8" w:rsidRDefault="007020EB" w:rsidP="00A52CC1">
            <w:pPr>
              <w:ind w:right="-114"/>
              <w:rPr>
                <w:b/>
                <w:sz w:val="22"/>
                <w:szCs w:val="22"/>
                <w:lang w:val="kk-KZ"/>
              </w:rPr>
            </w:pPr>
            <w:r w:rsidRPr="00FF0711">
              <w:rPr>
                <w:b/>
                <w:bCs/>
                <w:sz w:val="22"/>
                <w:szCs w:val="22"/>
                <w:lang w:val="kk-KZ"/>
              </w:rPr>
              <w:t xml:space="preserve">  </w:t>
            </w:r>
            <w:r w:rsidR="004B27CD" w:rsidRPr="00FF0711">
              <w:rPr>
                <w:b/>
                <w:bCs/>
                <w:sz w:val="22"/>
                <w:szCs w:val="22"/>
                <w:lang w:val="kk-KZ"/>
              </w:rPr>
              <w:t>«ҰТК</w:t>
            </w:r>
            <w:r w:rsidR="004B27CD" w:rsidRPr="00FF0711">
              <w:rPr>
                <w:rStyle w:val="afd"/>
                <w:b/>
                <w:bCs/>
                <w:i w:val="0"/>
                <w:iCs w:val="0"/>
                <w:sz w:val="22"/>
                <w:szCs w:val="22"/>
                <w:lang w:val="kk-KZ"/>
              </w:rPr>
              <w:t>» А</w:t>
            </w:r>
            <w:r w:rsidR="004B27CD" w:rsidRPr="00FF0711">
              <w:rPr>
                <w:b/>
                <w:bCs/>
                <w:sz w:val="22"/>
                <w:szCs w:val="22"/>
                <w:lang w:val="kk-KZ"/>
              </w:rPr>
              <w:t>Қ</w:t>
            </w:r>
            <w:r w:rsidR="004B27CD" w:rsidRPr="008D4DE8">
              <w:rPr>
                <w:sz w:val="22"/>
                <w:szCs w:val="22"/>
                <w:lang w:val="kk-KZ"/>
              </w:rPr>
              <w:t xml:space="preserve"> </w:t>
            </w:r>
            <w:r w:rsidRPr="008D4DE8">
              <w:rPr>
                <w:b/>
                <w:sz w:val="22"/>
                <w:szCs w:val="22"/>
                <w:lang w:val="kk-KZ"/>
              </w:rPr>
              <w:t xml:space="preserve">                          ПАЙДАЛАНУШЫ</w:t>
            </w:r>
          </w:p>
          <w:tbl>
            <w:tblPr>
              <w:tblW w:w="4656" w:type="dxa"/>
              <w:tblLayout w:type="fixed"/>
              <w:tblLook w:val="01E0" w:firstRow="1" w:lastRow="1" w:firstColumn="1" w:lastColumn="1" w:noHBand="0" w:noVBand="0"/>
            </w:tblPr>
            <w:tblGrid>
              <w:gridCol w:w="1912"/>
              <w:gridCol w:w="2744"/>
            </w:tblGrid>
            <w:tr w:rsidR="007020EB" w:rsidRPr="00FF0711" w14:paraId="557A8CC9" w14:textId="77777777" w:rsidTr="00FB7FD6">
              <w:trPr>
                <w:trHeight w:val="144"/>
              </w:trPr>
              <w:tc>
                <w:tcPr>
                  <w:tcW w:w="1912" w:type="dxa"/>
                </w:tcPr>
                <w:p w14:paraId="32290F52" w14:textId="77777777" w:rsidR="002B46DC" w:rsidRPr="008D4DE8" w:rsidRDefault="002B46DC" w:rsidP="00A52CC1">
                  <w:pPr>
                    <w:tabs>
                      <w:tab w:val="left" w:pos="720"/>
                    </w:tabs>
                    <w:rPr>
                      <w:bCs/>
                      <w:sz w:val="22"/>
                      <w:szCs w:val="22"/>
                      <w:lang w:val="kk-KZ"/>
                    </w:rPr>
                  </w:pPr>
                </w:p>
                <w:p w14:paraId="27E250FF" w14:textId="77777777" w:rsidR="00C162EB" w:rsidRDefault="00C162EB" w:rsidP="00A52CC1">
                  <w:pPr>
                    <w:tabs>
                      <w:tab w:val="left" w:pos="720"/>
                    </w:tabs>
                    <w:rPr>
                      <w:sz w:val="22"/>
                      <w:szCs w:val="22"/>
                    </w:rPr>
                  </w:pPr>
                  <w:r w:rsidRPr="0094390B">
                    <w:rPr>
                      <w:sz w:val="22"/>
                      <w:szCs w:val="22"/>
                    </w:rPr>
                    <w:t>Самаев</w:t>
                  </w:r>
                  <w:r>
                    <w:rPr>
                      <w:sz w:val="22"/>
                      <w:szCs w:val="22"/>
                    </w:rPr>
                    <w:t>а</w:t>
                  </w:r>
                  <w:r w:rsidRPr="0094390B">
                    <w:rPr>
                      <w:sz w:val="22"/>
                      <w:szCs w:val="22"/>
                    </w:rPr>
                    <w:t xml:space="preserve"> Ж</w:t>
                  </w:r>
                  <w:r>
                    <w:rPr>
                      <w:sz w:val="22"/>
                      <w:szCs w:val="22"/>
                    </w:rPr>
                    <w:t>.Т.</w:t>
                  </w:r>
                </w:p>
                <w:p w14:paraId="7FFDF61F" w14:textId="69BA3724" w:rsidR="007020EB" w:rsidRPr="008D4DE8" w:rsidRDefault="007020EB" w:rsidP="00A52CC1">
                  <w:pPr>
                    <w:tabs>
                      <w:tab w:val="left" w:pos="720"/>
                    </w:tabs>
                    <w:rPr>
                      <w:bCs/>
                      <w:sz w:val="22"/>
                      <w:szCs w:val="22"/>
                      <w:lang w:val="kk-KZ"/>
                    </w:rPr>
                  </w:pPr>
                  <w:r w:rsidRPr="008D4DE8">
                    <w:rPr>
                      <w:bCs/>
                      <w:sz w:val="22"/>
                      <w:szCs w:val="22"/>
                      <w:lang w:val="kk-KZ"/>
                    </w:rPr>
                    <w:t>______________</w:t>
                  </w:r>
                </w:p>
                <w:p w14:paraId="4CD802B7" w14:textId="77777777" w:rsidR="007020EB" w:rsidRPr="008D4DE8" w:rsidRDefault="007020EB" w:rsidP="00A52CC1">
                  <w:pPr>
                    <w:tabs>
                      <w:tab w:val="left" w:pos="720"/>
                    </w:tabs>
                    <w:rPr>
                      <w:bCs/>
                      <w:sz w:val="22"/>
                      <w:szCs w:val="22"/>
                      <w:lang w:val="kk-KZ"/>
                    </w:rPr>
                  </w:pPr>
                  <w:r w:rsidRPr="008D4DE8">
                    <w:rPr>
                      <w:bCs/>
                      <w:sz w:val="22"/>
                      <w:szCs w:val="22"/>
                      <w:lang w:val="kk-KZ"/>
                    </w:rPr>
                    <w:t>М.О</w:t>
                  </w:r>
                </w:p>
              </w:tc>
              <w:tc>
                <w:tcPr>
                  <w:tcW w:w="2744" w:type="dxa"/>
                </w:tcPr>
                <w:p w14:paraId="12B8A9C0" w14:textId="77777777" w:rsidR="002B46DC" w:rsidRPr="008D4DE8" w:rsidRDefault="002B46DC" w:rsidP="00A52CC1">
                  <w:pPr>
                    <w:tabs>
                      <w:tab w:val="left" w:pos="720"/>
                    </w:tabs>
                    <w:rPr>
                      <w:bCs/>
                      <w:sz w:val="22"/>
                      <w:szCs w:val="22"/>
                      <w:lang w:val="kk-KZ"/>
                    </w:rPr>
                  </w:pPr>
                  <w:r w:rsidRPr="008D4DE8">
                    <w:rPr>
                      <w:bCs/>
                      <w:sz w:val="22"/>
                      <w:szCs w:val="22"/>
                      <w:lang w:val="kk-KZ"/>
                    </w:rPr>
                    <w:t xml:space="preserve">    </w:t>
                  </w:r>
                </w:p>
                <w:p w14:paraId="15ECFF46" w14:textId="208CB980" w:rsidR="007020EB" w:rsidRPr="008D4DE8" w:rsidRDefault="002B46DC" w:rsidP="00A52CC1">
                  <w:pPr>
                    <w:tabs>
                      <w:tab w:val="left" w:pos="720"/>
                    </w:tabs>
                    <w:rPr>
                      <w:bCs/>
                      <w:sz w:val="22"/>
                      <w:szCs w:val="22"/>
                      <w:lang w:val="kk-KZ"/>
                    </w:rPr>
                  </w:pPr>
                  <w:r w:rsidRPr="008D4DE8">
                    <w:rPr>
                      <w:bCs/>
                      <w:sz w:val="22"/>
                      <w:szCs w:val="22"/>
                      <w:lang w:val="kk-KZ"/>
                    </w:rPr>
                    <w:t xml:space="preserve">    </w:t>
                  </w:r>
                  <w:r w:rsidR="007020EB" w:rsidRPr="008D4DE8">
                    <w:rPr>
                      <w:bCs/>
                      <w:sz w:val="22"/>
                      <w:szCs w:val="22"/>
                      <w:lang w:val="kk-KZ"/>
                    </w:rPr>
                    <w:t>_________________</w:t>
                  </w:r>
                </w:p>
                <w:p w14:paraId="4009DD46" w14:textId="77777777" w:rsidR="007020EB" w:rsidRPr="008D4DE8" w:rsidRDefault="00DC75D0" w:rsidP="00A52CC1">
                  <w:pPr>
                    <w:tabs>
                      <w:tab w:val="left" w:pos="720"/>
                    </w:tabs>
                    <w:rPr>
                      <w:sz w:val="22"/>
                      <w:szCs w:val="22"/>
                      <w:lang w:val="kk-KZ"/>
                    </w:rPr>
                  </w:pPr>
                  <w:r w:rsidRPr="00FF0711">
                    <w:rPr>
                      <w:bCs/>
                      <w:sz w:val="22"/>
                      <w:szCs w:val="22"/>
                      <w:lang w:val="kk-KZ"/>
                    </w:rPr>
                    <w:t xml:space="preserve">        </w:t>
                  </w:r>
                  <w:r w:rsidR="007020EB" w:rsidRPr="008D4DE8">
                    <w:rPr>
                      <w:bCs/>
                      <w:sz w:val="22"/>
                      <w:szCs w:val="22"/>
                      <w:lang w:val="kk-KZ"/>
                    </w:rPr>
                    <w:t>М.О.</w:t>
                  </w:r>
                </w:p>
              </w:tc>
            </w:tr>
          </w:tbl>
          <w:p w14:paraId="5977EA5D" w14:textId="77777777" w:rsidR="00FC4470" w:rsidRPr="008D4DE8" w:rsidRDefault="00FC4470" w:rsidP="00A52CC1">
            <w:pPr>
              <w:tabs>
                <w:tab w:val="left" w:pos="720"/>
              </w:tabs>
              <w:jc w:val="both"/>
              <w:rPr>
                <w:iCs/>
                <w:sz w:val="22"/>
                <w:szCs w:val="22"/>
                <w:lang w:val="kk-KZ"/>
              </w:rPr>
            </w:pPr>
          </w:p>
          <w:p w14:paraId="6866C87A" w14:textId="77777777" w:rsidR="00FC4470" w:rsidRPr="008D4DE8" w:rsidRDefault="00FC4470" w:rsidP="00A52CC1">
            <w:pPr>
              <w:tabs>
                <w:tab w:val="left" w:pos="720"/>
              </w:tabs>
              <w:jc w:val="both"/>
              <w:rPr>
                <w:iCs/>
                <w:sz w:val="22"/>
                <w:szCs w:val="22"/>
                <w:lang w:val="kk-KZ"/>
              </w:rPr>
            </w:pPr>
          </w:p>
          <w:p w14:paraId="4A25D03A" w14:textId="77777777" w:rsidR="00FC4470" w:rsidRPr="008D4DE8" w:rsidRDefault="00FC4470" w:rsidP="00A52CC1">
            <w:pPr>
              <w:tabs>
                <w:tab w:val="left" w:pos="720"/>
              </w:tabs>
              <w:jc w:val="both"/>
              <w:rPr>
                <w:iCs/>
                <w:sz w:val="22"/>
                <w:szCs w:val="22"/>
                <w:lang w:val="kk-KZ"/>
              </w:rPr>
            </w:pPr>
          </w:p>
          <w:p w14:paraId="27B22E18" w14:textId="77777777" w:rsidR="00BC4B6E" w:rsidRPr="008D4DE8" w:rsidRDefault="00BC4B6E" w:rsidP="00A52CC1">
            <w:pPr>
              <w:tabs>
                <w:tab w:val="left" w:pos="720"/>
              </w:tabs>
              <w:jc w:val="both"/>
              <w:rPr>
                <w:bCs/>
                <w:sz w:val="22"/>
                <w:szCs w:val="22"/>
                <w:lang w:val="kk-KZ"/>
              </w:rPr>
            </w:pPr>
          </w:p>
          <w:tbl>
            <w:tblPr>
              <w:tblW w:w="4579" w:type="dxa"/>
              <w:tblLayout w:type="fixed"/>
              <w:tblLook w:val="01E0" w:firstRow="1" w:lastRow="1" w:firstColumn="1" w:lastColumn="1" w:noHBand="0" w:noVBand="0"/>
            </w:tblPr>
            <w:tblGrid>
              <w:gridCol w:w="1452"/>
              <w:gridCol w:w="428"/>
              <w:gridCol w:w="2549"/>
              <w:gridCol w:w="150"/>
            </w:tblGrid>
            <w:tr w:rsidR="00754160" w:rsidRPr="00FF0711" w14:paraId="2808FE23" w14:textId="77777777" w:rsidTr="001C3B5E">
              <w:trPr>
                <w:gridAfter w:val="1"/>
                <w:wAfter w:w="150" w:type="dxa"/>
              </w:trPr>
              <w:tc>
                <w:tcPr>
                  <w:tcW w:w="1452" w:type="dxa"/>
                </w:tcPr>
                <w:p w14:paraId="799F0D35" w14:textId="77777777" w:rsidR="00754160" w:rsidRPr="008D4DE8" w:rsidRDefault="00754160" w:rsidP="00A52CC1">
                  <w:pPr>
                    <w:tabs>
                      <w:tab w:val="left" w:pos="720"/>
                    </w:tabs>
                    <w:rPr>
                      <w:b/>
                      <w:bCs/>
                      <w:sz w:val="22"/>
                      <w:szCs w:val="22"/>
                      <w:lang w:val="kk-KZ"/>
                    </w:rPr>
                  </w:pPr>
                </w:p>
              </w:tc>
              <w:tc>
                <w:tcPr>
                  <w:tcW w:w="2977" w:type="dxa"/>
                  <w:gridSpan w:val="2"/>
                </w:tcPr>
                <w:p w14:paraId="65CA96D3" w14:textId="77777777" w:rsidR="00754160" w:rsidRPr="008D4DE8" w:rsidRDefault="00754160" w:rsidP="00A52CC1">
                  <w:pPr>
                    <w:tabs>
                      <w:tab w:val="left" w:pos="720"/>
                    </w:tabs>
                    <w:jc w:val="center"/>
                    <w:rPr>
                      <w:b/>
                      <w:bCs/>
                      <w:sz w:val="22"/>
                      <w:szCs w:val="22"/>
                      <w:lang w:val="kk-KZ"/>
                    </w:rPr>
                  </w:pPr>
                </w:p>
              </w:tc>
            </w:tr>
            <w:tr w:rsidR="00754160" w:rsidRPr="00FF0711" w14:paraId="012E70D3" w14:textId="77777777" w:rsidTr="001C3B5E">
              <w:trPr>
                <w:gridAfter w:val="1"/>
                <w:wAfter w:w="150" w:type="dxa"/>
              </w:trPr>
              <w:tc>
                <w:tcPr>
                  <w:tcW w:w="1452" w:type="dxa"/>
                </w:tcPr>
                <w:p w14:paraId="7C0A4440" w14:textId="77777777" w:rsidR="00754160" w:rsidRPr="008D4DE8" w:rsidRDefault="00754160" w:rsidP="00A52CC1">
                  <w:pPr>
                    <w:tabs>
                      <w:tab w:val="left" w:pos="720"/>
                    </w:tabs>
                    <w:jc w:val="center"/>
                    <w:rPr>
                      <w:b/>
                      <w:bCs/>
                      <w:sz w:val="22"/>
                      <w:szCs w:val="22"/>
                      <w:lang w:val="kk-KZ"/>
                    </w:rPr>
                  </w:pPr>
                </w:p>
              </w:tc>
              <w:tc>
                <w:tcPr>
                  <w:tcW w:w="2977" w:type="dxa"/>
                  <w:gridSpan w:val="2"/>
                </w:tcPr>
                <w:p w14:paraId="30E94CA7" w14:textId="77777777" w:rsidR="00754160" w:rsidRPr="008D4DE8" w:rsidRDefault="00754160" w:rsidP="00A52CC1">
                  <w:pPr>
                    <w:tabs>
                      <w:tab w:val="left" w:pos="1770"/>
                    </w:tabs>
                    <w:rPr>
                      <w:b/>
                      <w:sz w:val="22"/>
                      <w:szCs w:val="22"/>
                      <w:lang w:val="kk-KZ"/>
                    </w:rPr>
                  </w:pPr>
                </w:p>
              </w:tc>
            </w:tr>
            <w:tr w:rsidR="00754160" w:rsidRPr="00FF0711" w14:paraId="6200661F" w14:textId="77777777" w:rsidTr="001C3B5E">
              <w:trPr>
                <w:gridAfter w:val="1"/>
                <w:wAfter w:w="150" w:type="dxa"/>
              </w:trPr>
              <w:tc>
                <w:tcPr>
                  <w:tcW w:w="1452" w:type="dxa"/>
                </w:tcPr>
                <w:p w14:paraId="6DAAED12" w14:textId="77777777" w:rsidR="00754160" w:rsidRPr="008D4DE8" w:rsidRDefault="00754160" w:rsidP="00A52CC1">
                  <w:pPr>
                    <w:tabs>
                      <w:tab w:val="left" w:pos="720"/>
                    </w:tabs>
                    <w:rPr>
                      <w:bCs/>
                      <w:sz w:val="22"/>
                      <w:szCs w:val="22"/>
                      <w:lang w:val="kk-KZ"/>
                    </w:rPr>
                  </w:pPr>
                </w:p>
              </w:tc>
              <w:tc>
                <w:tcPr>
                  <w:tcW w:w="2977" w:type="dxa"/>
                  <w:gridSpan w:val="2"/>
                </w:tcPr>
                <w:p w14:paraId="5155C200" w14:textId="77777777" w:rsidR="00754160" w:rsidRPr="008D4DE8" w:rsidRDefault="00754160" w:rsidP="00A52CC1">
                  <w:pPr>
                    <w:tabs>
                      <w:tab w:val="left" w:pos="720"/>
                    </w:tabs>
                    <w:jc w:val="both"/>
                    <w:rPr>
                      <w:bCs/>
                      <w:sz w:val="22"/>
                      <w:szCs w:val="22"/>
                      <w:lang w:val="kk-KZ"/>
                    </w:rPr>
                  </w:pPr>
                </w:p>
              </w:tc>
            </w:tr>
            <w:tr w:rsidR="00754160" w:rsidRPr="00FF0711" w14:paraId="54A04846" w14:textId="77777777" w:rsidTr="001C3B5E">
              <w:trPr>
                <w:trHeight w:val="138"/>
              </w:trPr>
              <w:tc>
                <w:tcPr>
                  <w:tcW w:w="1880" w:type="dxa"/>
                  <w:gridSpan w:val="2"/>
                </w:tcPr>
                <w:p w14:paraId="445A9139" w14:textId="77777777" w:rsidR="00754160" w:rsidRPr="008D4DE8" w:rsidRDefault="00754160" w:rsidP="00A52CC1">
                  <w:pPr>
                    <w:rPr>
                      <w:bCs/>
                      <w:sz w:val="22"/>
                      <w:szCs w:val="22"/>
                      <w:lang w:val="kk-KZ"/>
                    </w:rPr>
                  </w:pPr>
                </w:p>
              </w:tc>
              <w:tc>
                <w:tcPr>
                  <w:tcW w:w="2699" w:type="dxa"/>
                  <w:gridSpan w:val="2"/>
                </w:tcPr>
                <w:p w14:paraId="61820901" w14:textId="77777777" w:rsidR="00754160" w:rsidRPr="008D4DE8" w:rsidRDefault="00754160" w:rsidP="00A52CC1">
                  <w:pPr>
                    <w:tabs>
                      <w:tab w:val="left" w:pos="720"/>
                    </w:tabs>
                    <w:jc w:val="both"/>
                    <w:rPr>
                      <w:bCs/>
                      <w:sz w:val="22"/>
                      <w:szCs w:val="22"/>
                      <w:lang w:val="kk-KZ"/>
                    </w:rPr>
                  </w:pPr>
                </w:p>
              </w:tc>
            </w:tr>
          </w:tbl>
          <w:p w14:paraId="24018843" w14:textId="77777777" w:rsidR="004172D2" w:rsidRPr="008D4DE8" w:rsidRDefault="004172D2" w:rsidP="00A52CC1">
            <w:pPr>
              <w:ind w:left="708" w:firstLine="708"/>
              <w:rPr>
                <w:color w:val="000000"/>
                <w:sz w:val="22"/>
                <w:szCs w:val="22"/>
                <w:lang w:val="kk-KZ"/>
              </w:rPr>
            </w:pPr>
          </w:p>
        </w:tc>
        <w:tc>
          <w:tcPr>
            <w:tcW w:w="5244" w:type="dxa"/>
            <w:tcBorders>
              <w:top w:val="single" w:sz="4" w:space="0" w:color="auto"/>
              <w:left w:val="single" w:sz="4" w:space="0" w:color="auto"/>
              <w:bottom w:val="single" w:sz="4" w:space="0" w:color="auto"/>
              <w:right w:val="single" w:sz="4" w:space="0" w:color="auto"/>
            </w:tcBorders>
          </w:tcPr>
          <w:p w14:paraId="69D53C38" w14:textId="77777777" w:rsidR="001B3ACF" w:rsidRPr="008D4DE8" w:rsidRDefault="001B3ACF" w:rsidP="00A52CC1">
            <w:pPr>
              <w:ind w:right="-1"/>
              <w:jc w:val="center"/>
              <w:rPr>
                <w:b/>
                <w:bCs/>
                <w:spacing w:val="20"/>
                <w:sz w:val="22"/>
                <w:szCs w:val="22"/>
              </w:rPr>
            </w:pPr>
            <w:bookmarkStart w:id="0" w:name="_Hlk136859222"/>
            <w:r w:rsidRPr="008D4DE8">
              <w:rPr>
                <w:b/>
                <w:bCs/>
                <w:spacing w:val="20"/>
                <w:sz w:val="22"/>
                <w:szCs w:val="22"/>
              </w:rPr>
              <w:lastRenderedPageBreak/>
              <w:t>ДОГОВОР №</w:t>
            </w:r>
            <w:r w:rsidR="005C1D68" w:rsidRPr="008D4DE8">
              <w:rPr>
                <w:b/>
                <w:bCs/>
                <w:spacing w:val="20"/>
                <w:sz w:val="22"/>
                <w:szCs w:val="22"/>
              </w:rPr>
              <w:t>____</w:t>
            </w:r>
            <w:r w:rsidRPr="008D4DE8">
              <w:rPr>
                <w:b/>
                <w:bCs/>
                <w:spacing w:val="20"/>
                <w:sz w:val="22"/>
                <w:szCs w:val="22"/>
              </w:rPr>
              <w:t>/</w:t>
            </w:r>
            <w:r w:rsidR="005C1D68" w:rsidRPr="008D4DE8">
              <w:rPr>
                <w:b/>
                <w:bCs/>
                <w:spacing w:val="20"/>
                <w:sz w:val="22"/>
                <w:szCs w:val="22"/>
              </w:rPr>
              <w:t>___</w:t>
            </w:r>
            <w:r w:rsidR="00012252" w:rsidRPr="008D4DE8">
              <w:rPr>
                <w:b/>
                <w:bCs/>
                <w:spacing w:val="20"/>
                <w:sz w:val="22"/>
                <w:szCs w:val="22"/>
              </w:rPr>
              <w:t>__</w:t>
            </w:r>
            <w:r w:rsidRPr="008D4DE8">
              <w:rPr>
                <w:b/>
                <w:bCs/>
                <w:spacing w:val="20"/>
                <w:sz w:val="22"/>
                <w:szCs w:val="22"/>
              </w:rPr>
              <w:t>-</w:t>
            </w:r>
            <w:r w:rsidR="00E176DD" w:rsidRPr="008D4DE8">
              <w:rPr>
                <w:b/>
                <w:bCs/>
                <w:spacing w:val="20"/>
                <w:sz w:val="22"/>
                <w:szCs w:val="22"/>
              </w:rPr>
              <w:t>___</w:t>
            </w:r>
          </w:p>
          <w:p w14:paraId="34740DEE" w14:textId="77777777" w:rsidR="001B3ACF" w:rsidRPr="008D4DE8" w:rsidRDefault="001B3ACF" w:rsidP="00A52CC1">
            <w:pPr>
              <w:ind w:right="-1"/>
              <w:jc w:val="center"/>
              <w:rPr>
                <w:b/>
                <w:bCs/>
                <w:sz w:val="22"/>
                <w:szCs w:val="22"/>
              </w:rPr>
            </w:pPr>
            <w:r w:rsidRPr="008D4DE8">
              <w:rPr>
                <w:b/>
                <w:bCs/>
                <w:sz w:val="22"/>
                <w:szCs w:val="22"/>
              </w:rPr>
              <w:t>о предоставлении услуг в межбанковской системе переводов денег</w:t>
            </w:r>
          </w:p>
          <w:p w14:paraId="63473847" w14:textId="6CF035E7" w:rsidR="001B3ACF" w:rsidRPr="008D4DE8" w:rsidRDefault="001B3ACF" w:rsidP="00A52CC1">
            <w:pPr>
              <w:ind w:right="-1"/>
              <w:jc w:val="center"/>
              <w:rPr>
                <w:b/>
                <w:bCs/>
                <w:sz w:val="22"/>
                <w:szCs w:val="22"/>
              </w:rPr>
            </w:pPr>
            <w:r w:rsidRPr="008D4DE8">
              <w:rPr>
                <w:b/>
                <w:bCs/>
                <w:sz w:val="22"/>
                <w:szCs w:val="22"/>
              </w:rPr>
              <w:t xml:space="preserve">по </w:t>
            </w:r>
            <w:r w:rsidR="00F15D84" w:rsidRPr="008D4DE8">
              <w:rPr>
                <w:b/>
                <w:bCs/>
                <w:sz w:val="22"/>
                <w:szCs w:val="22"/>
              </w:rPr>
              <w:t xml:space="preserve">результатам национального межбанковского клиринга </w:t>
            </w:r>
            <w:r w:rsidR="007244E2" w:rsidRPr="008D4DE8">
              <w:rPr>
                <w:b/>
                <w:bCs/>
                <w:sz w:val="22"/>
                <w:szCs w:val="22"/>
              </w:rPr>
              <w:t>внутринациональных операций</w:t>
            </w:r>
            <w:r w:rsidR="003B16C6" w:rsidRPr="008D4DE8">
              <w:rPr>
                <w:b/>
                <w:bCs/>
                <w:sz w:val="22"/>
                <w:szCs w:val="22"/>
              </w:rPr>
              <w:t xml:space="preserve"> </w:t>
            </w:r>
            <w:r w:rsidR="007244E2" w:rsidRPr="008D4DE8">
              <w:rPr>
                <w:b/>
                <w:bCs/>
                <w:sz w:val="22"/>
                <w:szCs w:val="22"/>
              </w:rPr>
              <w:t>по к</w:t>
            </w:r>
            <w:r w:rsidR="00CF3B8F" w:rsidRPr="008D4DE8">
              <w:rPr>
                <w:b/>
                <w:bCs/>
                <w:sz w:val="22"/>
                <w:szCs w:val="22"/>
              </w:rPr>
              <w:t xml:space="preserve">артам </w:t>
            </w:r>
            <w:r w:rsidR="00BE6A95" w:rsidRPr="008D4DE8">
              <w:rPr>
                <w:b/>
                <w:bCs/>
                <w:sz w:val="22"/>
                <w:szCs w:val="22"/>
              </w:rPr>
              <w:t>международной платежной системы</w:t>
            </w:r>
            <w:r w:rsidR="009812E9" w:rsidRPr="008D4DE8">
              <w:rPr>
                <w:b/>
                <w:bCs/>
                <w:sz w:val="22"/>
                <w:szCs w:val="22"/>
              </w:rPr>
              <w:t xml:space="preserve"> </w:t>
            </w:r>
            <w:r w:rsidR="00BE6A95" w:rsidRPr="008D4DE8">
              <w:rPr>
                <w:b/>
                <w:bCs/>
                <w:sz w:val="22"/>
                <w:szCs w:val="22"/>
                <w:lang w:val="en-US"/>
              </w:rPr>
              <w:t>Visa</w:t>
            </w:r>
            <w:r w:rsidR="00BE6A95" w:rsidRPr="008D4DE8">
              <w:rPr>
                <w:b/>
                <w:bCs/>
                <w:sz w:val="22"/>
                <w:szCs w:val="22"/>
              </w:rPr>
              <w:t xml:space="preserve"> </w:t>
            </w:r>
            <w:r w:rsidR="00BE6A95" w:rsidRPr="008D4DE8">
              <w:rPr>
                <w:b/>
                <w:bCs/>
                <w:sz w:val="22"/>
                <w:szCs w:val="22"/>
                <w:lang w:val="en-US"/>
              </w:rPr>
              <w:t>International</w:t>
            </w:r>
          </w:p>
          <w:bookmarkEnd w:id="0"/>
          <w:p w14:paraId="3E46ED4F" w14:textId="77777777" w:rsidR="001B3ACF" w:rsidRPr="008D4DE8" w:rsidRDefault="001B3ACF" w:rsidP="00A52CC1">
            <w:pPr>
              <w:jc w:val="center"/>
              <w:rPr>
                <w:b/>
                <w:bCs/>
                <w:sz w:val="22"/>
                <w:szCs w:val="22"/>
              </w:rPr>
            </w:pPr>
          </w:p>
          <w:p w14:paraId="420AD0A8" w14:textId="2C77719A" w:rsidR="001B3ACF" w:rsidRPr="008D4DE8" w:rsidRDefault="001B3ACF" w:rsidP="00A52CC1">
            <w:pPr>
              <w:rPr>
                <w:b/>
                <w:bCs/>
                <w:sz w:val="22"/>
                <w:szCs w:val="22"/>
              </w:rPr>
            </w:pPr>
            <w:r w:rsidRPr="008D4DE8">
              <w:rPr>
                <w:b/>
                <w:bCs/>
                <w:sz w:val="22"/>
                <w:szCs w:val="22"/>
              </w:rPr>
              <w:t>г. Алматы</w:t>
            </w:r>
            <w:r w:rsidRPr="008D4DE8">
              <w:rPr>
                <w:b/>
                <w:bCs/>
                <w:sz w:val="22"/>
                <w:szCs w:val="22"/>
              </w:rPr>
              <w:tab/>
            </w:r>
            <w:r w:rsidR="00FF0711">
              <w:rPr>
                <w:b/>
                <w:bCs/>
                <w:sz w:val="22"/>
                <w:szCs w:val="22"/>
                <w:lang w:val="kk-KZ"/>
              </w:rPr>
              <w:t xml:space="preserve">       </w:t>
            </w:r>
            <w:r w:rsidR="00286B1B" w:rsidRPr="008D4DE8">
              <w:rPr>
                <w:b/>
                <w:bCs/>
                <w:sz w:val="22"/>
                <w:szCs w:val="22"/>
              </w:rPr>
              <w:t>«</w:t>
            </w:r>
            <w:r w:rsidRPr="008D4DE8">
              <w:rPr>
                <w:b/>
                <w:bCs/>
                <w:sz w:val="22"/>
                <w:szCs w:val="22"/>
              </w:rPr>
              <w:t>____</w:t>
            </w:r>
            <w:r w:rsidR="00286B1B" w:rsidRPr="008D4DE8">
              <w:rPr>
                <w:b/>
                <w:bCs/>
                <w:sz w:val="22"/>
                <w:szCs w:val="22"/>
              </w:rPr>
              <w:t>»</w:t>
            </w:r>
            <w:r w:rsidR="00F9637C" w:rsidRPr="008D4DE8">
              <w:rPr>
                <w:b/>
                <w:bCs/>
                <w:sz w:val="22"/>
                <w:szCs w:val="22"/>
              </w:rPr>
              <w:t xml:space="preserve"> </w:t>
            </w:r>
            <w:r w:rsidRPr="008D4DE8">
              <w:rPr>
                <w:b/>
                <w:bCs/>
                <w:sz w:val="22"/>
                <w:szCs w:val="22"/>
              </w:rPr>
              <w:t>______________</w:t>
            </w:r>
            <w:r w:rsidR="00E176DD" w:rsidRPr="008D4DE8">
              <w:rPr>
                <w:b/>
                <w:bCs/>
                <w:sz w:val="22"/>
                <w:szCs w:val="22"/>
              </w:rPr>
              <w:t>20</w:t>
            </w:r>
            <w:r w:rsidR="00012252" w:rsidRPr="008D4DE8">
              <w:rPr>
                <w:b/>
                <w:bCs/>
                <w:sz w:val="22"/>
                <w:szCs w:val="22"/>
              </w:rPr>
              <w:t>__</w:t>
            </w:r>
            <w:r w:rsidR="00E176DD" w:rsidRPr="008D4DE8">
              <w:rPr>
                <w:b/>
                <w:bCs/>
                <w:sz w:val="22"/>
                <w:szCs w:val="22"/>
              </w:rPr>
              <w:t xml:space="preserve"> </w:t>
            </w:r>
            <w:r w:rsidRPr="008D4DE8">
              <w:rPr>
                <w:b/>
                <w:bCs/>
                <w:sz w:val="22"/>
                <w:szCs w:val="22"/>
              </w:rPr>
              <w:t xml:space="preserve">г. </w:t>
            </w:r>
          </w:p>
          <w:p w14:paraId="33F39885" w14:textId="77777777" w:rsidR="001B3ACF" w:rsidRPr="008D4DE8" w:rsidRDefault="001B3ACF" w:rsidP="00A52CC1">
            <w:pPr>
              <w:rPr>
                <w:sz w:val="22"/>
                <w:szCs w:val="22"/>
              </w:rPr>
            </w:pPr>
            <w:r w:rsidRPr="008D4DE8">
              <w:rPr>
                <w:sz w:val="22"/>
                <w:szCs w:val="22"/>
              </w:rPr>
              <w:t xml:space="preserve"> </w:t>
            </w:r>
          </w:p>
          <w:p w14:paraId="344DB31D" w14:textId="68016D98" w:rsidR="00FF0711" w:rsidRPr="0056690F" w:rsidRDefault="00FF0711" w:rsidP="00FF0711">
            <w:pPr>
              <w:pStyle w:val="31"/>
              <w:spacing w:after="0"/>
              <w:ind w:left="0"/>
              <w:jc w:val="both"/>
              <w:rPr>
                <w:sz w:val="22"/>
                <w:szCs w:val="22"/>
                <w:lang w:val="ru-RU"/>
              </w:rPr>
            </w:pPr>
            <w:r w:rsidRPr="00C876CE">
              <w:rPr>
                <w:sz w:val="22"/>
                <w:szCs w:val="22"/>
                <w:lang w:val="ru-RU" w:eastAsia="ru-RU"/>
              </w:rPr>
              <w:t xml:space="preserve">Акционерное общество </w:t>
            </w:r>
            <w:r w:rsidRPr="00AD430F">
              <w:rPr>
                <w:sz w:val="22"/>
                <w:szCs w:val="22"/>
                <w:lang w:val="ru-RU" w:eastAsia="ru-RU"/>
              </w:rPr>
              <w:t>«</w:t>
            </w:r>
            <w:r w:rsidRPr="00C876CE">
              <w:rPr>
                <w:sz w:val="22"/>
                <w:szCs w:val="22"/>
                <w:lang w:val="ru-RU" w:eastAsia="ru-RU"/>
              </w:rPr>
              <w:t>Национальная платежная корпорация Национального Банка Республики Казахстан</w:t>
            </w:r>
            <w:r w:rsidRPr="00AD430F">
              <w:rPr>
                <w:sz w:val="22"/>
                <w:szCs w:val="22"/>
                <w:lang w:val="ru-RU" w:eastAsia="ru-RU"/>
              </w:rPr>
              <w:t>»</w:t>
            </w:r>
            <w:r w:rsidRPr="00AD430F">
              <w:rPr>
                <w:sz w:val="22"/>
                <w:szCs w:val="22"/>
              </w:rPr>
              <w:t>, именуем</w:t>
            </w:r>
            <w:r w:rsidRPr="00AD430F">
              <w:rPr>
                <w:sz w:val="22"/>
                <w:szCs w:val="22"/>
                <w:lang w:val="ru-RU"/>
              </w:rPr>
              <w:t>ое</w:t>
            </w:r>
            <w:r w:rsidRPr="00AD430F">
              <w:rPr>
                <w:sz w:val="22"/>
                <w:szCs w:val="22"/>
              </w:rPr>
              <w:t xml:space="preserve"> в дальнейшем </w:t>
            </w:r>
            <w:r w:rsidRPr="00AD430F">
              <w:rPr>
                <w:sz w:val="22"/>
                <w:szCs w:val="22"/>
                <w:lang w:val="ru-RU"/>
              </w:rPr>
              <w:t>АО «НПК</w:t>
            </w:r>
            <w:r w:rsidRPr="00AD430F">
              <w:rPr>
                <w:sz w:val="22"/>
                <w:szCs w:val="22"/>
                <w:lang w:val="ru-RU" w:eastAsia="ru-RU"/>
              </w:rPr>
              <w:t>»</w:t>
            </w:r>
            <w:r w:rsidRPr="00D73D5E">
              <w:rPr>
                <w:sz w:val="22"/>
                <w:szCs w:val="22"/>
                <w:lang w:val="ru-RU" w:eastAsia="ru-RU"/>
              </w:rPr>
              <w:t xml:space="preserve">, </w:t>
            </w:r>
            <w:r w:rsidR="00D73D5E" w:rsidRPr="00D73D5E">
              <w:rPr>
                <w:sz w:val="22"/>
                <w:szCs w:val="22"/>
                <w:lang w:val="ru-RU" w:eastAsia="ru-RU"/>
              </w:rPr>
              <w:t>в лице Председателя Правления Самаевой Жанар Турганбековны, действующе</w:t>
            </w:r>
            <w:r w:rsidR="005A53E5">
              <w:rPr>
                <w:sz w:val="22"/>
                <w:szCs w:val="22"/>
                <w:lang w:val="ru-RU" w:eastAsia="ru-RU"/>
              </w:rPr>
              <w:t>й</w:t>
            </w:r>
            <w:r w:rsidR="00D73D5E" w:rsidRPr="00D73D5E">
              <w:rPr>
                <w:sz w:val="22"/>
                <w:szCs w:val="22"/>
                <w:lang w:val="ru-RU" w:eastAsia="ru-RU"/>
              </w:rPr>
              <w:t xml:space="preserve"> на основании Устава</w:t>
            </w:r>
            <w:r w:rsidRPr="00D73D5E">
              <w:rPr>
                <w:sz w:val="22"/>
                <w:szCs w:val="22"/>
                <w:lang w:val="ru-RU" w:eastAsia="ru-RU"/>
              </w:rPr>
              <w:t>, с одной</w:t>
            </w:r>
            <w:r w:rsidRPr="00AD430F">
              <w:rPr>
                <w:sz w:val="22"/>
                <w:szCs w:val="22"/>
              </w:rPr>
              <w:t xml:space="preserve"> стороны, и</w:t>
            </w:r>
            <w:r w:rsidR="001A2C6D">
              <w:rPr>
                <w:sz w:val="22"/>
                <w:szCs w:val="22"/>
                <w:lang w:val="ru-RU"/>
              </w:rPr>
              <w:t>______________________</w:t>
            </w:r>
            <w:r w:rsidRPr="00AD430F">
              <w:rPr>
                <w:sz w:val="22"/>
                <w:szCs w:val="22"/>
              </w:rPr>
              <w:t xml:space="preserve">, именуемое в дальнейшем </w:t>
            </w:r>
            <w:r w:rsidRPr="00AD430F">
              <w:rPr>
                <w:sz w:val="22"/>
                <w:szCs w:val="22"/>
                <w:lang w:val="ru-RU"/>
              </w:rPr>
              <w:t>«</w:t>
            </w:r>
            <w:r w:rsidRPr="00AD430F">
              <w:rPr>
                <w:sz w:val="22"/>
                <w:szCs w:val="22"/>
              </w:rPr>
              <w:t>Пользователь</w:t>
            </w:r>
            <w:r w:rsidRPr="00AD430F">
              <w:rPr>
                <w:sz w:val="22"/>
                <w:szCs w:val="22"/>
                <w:lang w:val="ru-RU"/>
              </w:rPr>
              <w:t>»</w:t>
            </w:r>
            <w:r w:rsidRPr="00AD430F">
              <w:rPr>
                <w:sz w:val="22"/>
                <w:szCs w:val="22"/>
              </w:rPr>
              <w:t>, в лице</w:t>
            </w:r>
            <w:r w:rsidR="0056690F" w:rsidRPr="0056690F">
              <w:rPr>
                <w:sz w:val="22"/>
                <w:szCs w:val="22"/>
                <w:lang w:val="ru-RU"/>
              </w:rPr>
              <w:t xml:space="preserve"> </w:t>
            </w:r>
            <w:r w:rsidR="001A2C6D">
              <w:rPr>
                <w:sz w:val="22"/>
                <w:szCs w:val="22"/>
                <w:lang w:val="ru-RU"/>
              </w:rPr>
              <w:t>______________</w:t>
            </w:r>
            <w:r w:rsidR="0056690F">
              <w:rPr>
                <w:sz w:val="22"/>
                <w:szCs w:val="22"/>
                <w:lang w:val="ru-RU"/>
              </w:rPr>
              <w:t xml:space="preserve">, </w:t>
            </w:r>
          </w:p>
          <w:p w14:paraId="5BE6BE8F" w14:textId="41DC56F1" w:rsidR="001B3ACF" w:rsidRPr="008D4DE8" w:rsidRDefault="001A2C6D" w:rsidP="00FF0711">
            <w:pPr>
              <w:pStyle w:val="210"/>
              <w:spacing w:line="240" w:lineRule="auto"/>
              <w:jc w:val="both"/>
            </w:pPr>
            <w:r>
              <w:t>д</w:t>
            </w:r>
            <w:r w:rsidR="00FF0711" w:rsidRPr="00AD430F">
              <w:t>ействующе</w:t>
            </w:r>
            <w:r w:rsidR="0056690F">
              <w:t>й</w:t>
            </w:r>
            <w:r>
              <w:t>/го</w:t>
            </w:r>
            <w:r w:rsidR="00FF0711" w:rsidRPr="00AD430F">
              <w:t xml:space="preserve"> на основании </w:t>
            </w:r>
            <w:r>
              <w:t>__________________________</w:t>
            </w:r>
            <w:r w:rsidR="00FF0711" w:rsidRPr="00AD430F">
              <w:t>, с другой стороны, в дальнейшем совместно именуемые Стороны, а по отдельности Сторона, заключили настоящий Договор (далее – Договор) о нижеследующем:</w:t>
            </w:r>
            <w:r w:rsidR="00F15D84" w:rsidRPr="008D4DE8">
              <w:t xml:space="preserve"> </w:t>
            </w:r>
          </w:p>
          <w:p w14:paraId="3E294A6B" w14:textId="77777777" w:rsidR="001B3ACF" w:rsidRPr="008D4DE8" w:rsidRDefault="001B3ACF" w:rsidP="00A52CC1">
            <w:pPr>
              <w:pStyle w:val="210"/>
              <w:spacing w:line="240" w:lineRule="auto"/>
              <w:jc w:val="both"/>
            </w:pPr>
          </w:p>
          <w:p w14:paraId="5118B5E0" w14:textId="77777777" w:rsidR="001B3ACF" w:rsidRPr="008D4DE8" w:rsidRDefault="001B3ACF" w:rsidP="00A52CC1">
            <w:pPr>
              <w:numPr>
                <w:ilvl w:val="0"/>
                <w:numId w:val="9"/>
              </w:numPr>
              <w:tabs>
                <w:tab w:val="left" w:pos="284"/>
              </w:tabs>
              <w:jc w:val="center"/>
              <w:rPr>
                <w:b/>
                <w:bCs/>
                <w:sz w:val="22"/>
                <w:szCs w:val="22"/>
              </w:rPr>
            </w:pPr>
            <w:r w:rsidRPr="008D4DE8">
              <w:rPr>
                <w:b/>
                <w:bCs/>
                <w:sz w:val="22"/>
                <w:szCs w:val="22"/>
              </w:rPr>
              <w:t>ПРЕДМЕТ ДОГОВОРА</w:t>
            </w:r>
          </w:p>
          <w:p w14:paraId="3C062565" w14:textId="0FDD729B" w:rsidR="001B3ACF" w:rsidRPr="008D4DE8" w:rsidRDefault="006B1208" w:rsidP="00A52CC1">
            <w:pPr>
              <w:ind w:right="-37"/>
              <w:jc w:val="both"/>
              <w:rPr>
                <w:sz w:val="22"/>
                <w:szCs w:val="22"/>
              </w:rPr>
            </w:pPr>
            <w:r w:rsidRPr="008D4DE8">
              <w:rPr>
                <w:sz w:val="22"/>
                <w:szCs w:val="22"/>
              </w:rPr>
              <w:t>1.1.</w:t>
            </w:r>
            <w:r w:rsidR="001B3ACF" w:rsidRPr="008D4DE8">
              <w:rPr>
                <w:sz w:val="22"/>
                <w:szCs w:val="22"/>
              </w:rPr>
              <w:t xml:space="preserve"> Пользователь поручает и оплачивает, а </w:t>
            </w:r>
            <w:r w:rsidR="004D035A" w:rsidRPr="008D4DE8">
              <w:rPr>
                <w:sz w:val="22"/>
                <w:szCs w:val="22"/>
              </w:rPr>
              <w:t xml:space="preserve"> АО «НПК»</w:t>
            </w:r>
            <w:r w:rsidR="001B3ACF" w:rsidRPr="008D4DE8">
              <w:rPr>
                <w:sz w:val="22"/>
                <w:szCs w:val="22"/>
              </w:rPr>
              <w:t xml:space="preserve"> принимает на себя обязательство оказать услуги по осуществлению переводов денег в межбанковской системе перевод</w:t>
            </w:r>
            <w:r w:rsidR="00BE6A95" w:rsidRPr="008D4DE8">
              <w:rPr>
                <w:sz w:val="22"/>
                <w:szCs w:val="22"/>
              </w:rPr>
              <w:t>ов</w:t>
            </w:r>
            <w:r w:rsidR="001B3ACF" w:rsidRPr="008D4DE8">
              <w:rPr>
                <w:sz w:val="22"/>
                <w:szCs w:val="22"/>
              </w:rPr>
              <w:t xml:space="preserve"> денег (далее </w:t>
            </w:r>
            <w:r w:rsidR="007244E2" w:rsidRPr="008D4DE8">
              <w:rPr>
                <w:sz w:val="22"/>
                <w:szCs w:val="22"/>
              </w:rPr>
              <w:t>–</w:t>
            </w:r>
            <w:r w:rsidR="001B3ACF" w:rsidRPr="008D4DE8">
              <w:rPr>
                <w:sz w:val="22"/>
                <w:szCs w:val="22"/>
              </w:rPr>
              <w:t xml:space="preserve"> МСПД) по результатам </w:t>
            </w:r>
            <w:r w:rsidR="008338AD" w:rsidRPr="008D4DE8">
              <w:rPr>
                <w:sz w:val="22"/>
                <w:szCs w:val="22"/>
              </w:rPr>
              <w:t xml:space="preserve">национального межбанковского </w:t>
            </w:r>
            <w:r w:rsidR="00492ADC" w:rsidRPr="008D4DE8">
              <w:rPr>
                <w:sz w:val="22"/>
                <w:szCs w:val="22"/>
              </w:rPr>
              <w:t>клиринга</w:t>
            </w:r>
            <w:r w:rsidR="00436E66" w:rsidRPr="008D4DE8">
              <w:rPr>
                <w:sz w:val="22"/>
                <w:szCs w:val="22"/>
              </w:rPr>
              <w:t>,</w:t>
            </w:r>
            <w:r w:rsidR="00492ADC" w:rsidRPr="008D4DE8">
              <w:rPr>
                <w:sz w:val="22"/>
                <w:szCs w:val="22"/>
              </w:rPr>
              <w:t xml:space="preserve"> </w:t>
            </w:r>
            <w:r w:rsidR="007244E2" w:rsidRPr="008D4DE8">
              <w:rPr>
                <w:sz w:val="22"/>
                <w:szCs w:val="22"/>
              </w:rPr>
              <w:t xml:space="preserve">обработанных </w:t>
            </w:r>
            <w:r w:rsidR="004D035A" w:rsidRPr="008D4DE8">
              <w:rPr>
                <w:sz w:val="22"/>
                <w:szCs w:val="22"/>
              </w:rPr>
              <w:t xml:space="preserve"> АО «НПК»</w:t>
            </w:r>
            <w:r w:rsidR="007244E2" w:rsidRPr="008D4DE8">
              <w:rPr>
                <w:sz w:val="22"/>
                <w:szCs w:val="22"/>
              </w:rPr>
              <w:t xml:space="preserve">  внутринациональных операций по картам </w:t>
            </w:r>
            <w:r w:rsidR="00BE6A95" w:rsidRPr="008D4DE8">
              <w:rPr>
                <w:sz w:val="22"/>
                <w:szCs w:val="22"/>
                <w:lang w:val="en-US"/>
              </w:rPr>
              <w:t>Visa</w:t>
            </w:r>
            <w:r w:rsidR="00BE6A95" w:rsidRPr="008D4DE8">
              <w:rPr>
                <w:sz w:val="22"/>
                <w:szCs w:val="22"/>
              </w:rPr>
              <w:t xml:space="preserve"> </w:t>
            </w:r>
            <w:r w:rsidR="00CB5F52" w:rsidRPr="008D4DE8">
              <w:rPr>
                <w:sz w:val="22"/>
                <w:szCs w:val="22"/>
              </w:rPr>
              <w:t>International</w:t>
            </w:r>
            <w:r w:rsidR="001B3ACF" w:rsidRPr="008D4DE8">
              <w:rPr>
                <w:sz w:val="22"/>
                <w:szCs w:val="22"/>
              </w:rPr>
              <w:t xml:space="preserve">, в соответствии с условиями </w:t>
            </w:r>
            <w:r w:rsidR="00F93FD8" w:rsidRPr="008D4DE8">
              <w:rPr>
                <w:sz w:val="22"/>
                <w:szCs w:val="22"/>
              </w:rPr>
              <w:t xml:space="preserve">настоящего </w:t>
            </w:r>
            <w:r w:rsidR="001B3ACF" w:rsidRPr="008D4DE8">
              <w:rPr>
                <w:sz w:val="22"/>
                <w:szCs w:val="22"/>
              </w:rPr>
              <w:t xml:space="preserve">Договора, </w:t>
            </w:r>
            <w:r w:rsidR="00F93FD8" w:rsidRPr="008D4DE8">
              <w:rPr>
                <w:sz w:val="22"/>
                <w:szCs w:val="22"/>
              </w:rPr>
              <w:t xml:space="preserve">договора, </w:t>
            </w:r>
            <w:r w:rsidR="001B3ACF" w:rsidRPr="008D4DE8">
              <w:rPr>
                <w:sz w:val="22"/>
                <w:szCs w:val="22"/>
              </w:rPr>
              <w:t xml:space="preserve">заключенного между </w:t>
            </w:r>
            <w:r w:rsidR="004D035A" w:rsidRPr="008D4DE8">
              <w:rPr>
                <w:sz w:val="22"/>
                <w:szCs w:val="22"/>
              </w:rPr>
              <w:t xml:space="preserve"> АО «НПК»</w:t>
            </w:r>
            <w:r w:rsidR="001B3ACF" w:rsidRPr="008D4DE8">
              <w:rPr>
                <w:sz w:val="22"/>
                <w:szCs w:val="22"/>
              </w:rPr>
              <w:t xml:space="preserve"> и </w:t>
            </w:r>
            <w:r w:rsidR="003C4CFB" w:rsidRPr="008D4DE8">
              <w:rPr>
                <w:sz w:val="22"/>
                <w:szCs w:val="22"/>
              </w:rPr>
              <w:t xml:space="preserve">международной платежной системой </w:t>
            </w:r>
            <w:r w:rsidR="008338AD" w:rsidRPr="008D4DE8">
              <w:rPr>
                <w:sz w:val="22"/>
                <w:szCs w:val="22"/>
                <w:lang w:val="en-US"/>
              </w:rPr>
              <w:t>Visa</w:t>
            </w:r>
            <w:r w:rsidR="008338AD" w:rsidRPr="008D4DE8">
              <w:rPr>
                <w:sz w:val="22"/>
                <w:szCs w:val="22"/>
              </w:rPr>
              <w:t xml:space="preserve"> </w:t>
            </w:r>
            <w:r w:rsidR="00795557" w:rsidRPr="008D4DE8">
              <w:rPr>
                <w:sz w:val="22"/>
                <w:szCs w:val="22"/>
              </w:rPr>
              <w:t>International</w:t>
            </w:r>
            <w:r w:rsidR="00F0525B" w:rsidRPr="008D4DE8">
              <w:rPr>
                <w:sz w:val="22"/>
                <w:szCs w:val="22"/>
              </w:rPr>
              <w:t>,</w:t>
            </w:r>
            <w:r w:rsidR="001B3ACF" w:rsidRPr="008D4DE8">
              <w:rPr>
                <w:sz w:val="22"/>
                <w:szCs w:val="22"/>
              </w:rPr>
              <w:t xml:space="preserve"> действующ</w:t>
            </w:r>
            <w:r w:rsidR="00F93FD8" w:rsidRPr="008D4DE8">
              <w:rPr>
                <w:sz w:val="22"/>
                <w:szCs w:val="22"/>
              </w:rPr>
              <w:t xml:space="preserve">его </w:t>
            </w:r>
            <w:r w:rsidR="001B3ACF" w:rsidRPr="008D4DE8">
              <w:rPr>
                <w:sz w:val="22"/>
                <w:szCs w:val="22"/>
              </w:rPr>
              <w:t xml:space="preserve"> законодательств</w:t>
            </w:r>
            <w:r w:rsidR="00F93FD8" w:rsidRPr="008D4DE8">
              <w:rPr>
                <w:sz w:val="22"/>
                <w:szCs w:val="22"/>
              </w:rPr>
              <w:t>а</w:t>
            </w:r>
            <w:r w:rsidR="001B3ACF" w:rsidRPr="008D4DE8">
              <w:rPr>
                <w:sz w:val="22"/>
                <w:szCs w:val="22"/>
              </w:rPr>
              <w:t xml:space="preserve"> Республики Казахстан, нормативны</w:t>
            </w:r>
            <w:r w:rsidR="00F93FD8" w:rsidRPr="008D4DE8">
              <w:rPr>
                <w:sz w:val="22"/>
                <w:szCs w:val="22"/>
              </w:rPr>
              <w:t>х</w:t>
            </w:r>
            <w:r w:rsidR="001B3ACF" w:rsidRPr="008D4DE8">
              <w:rPr>
                <w:sz w:val="22"/>
                <w:szCs w:val="22"/>
              </w:rPr>
              <w:t xml:space="preserve"> правовы</w:t>
            </w:r>
            <w:r w:rsidR="00F93FD8" w:rsidRPr="008D4DE8">
              <w:rPr>
                <w:sz w:val="22"/>
                <w:szCs w:val="22"/>
              </w:rPr>
              <w:t>х</w:t>
            </w:r>
            <w:r w:rsidR="001B3ACF" w:rsidRPr="008D4DE8">
              <w:rPr>
                <w:sz w:val="22"/>
                <w:szCs w:val="22"/>
              </w:rPr>
              <w:t xml:space="preserve"> акт</w:t>
            </w:r>
            <w:r w:rsidR="00F93FD8" w:rsidRPr="008D4DE8">
              <w:rPr>
                <w:sz w:val="22"/>
                <w:szCs w:val="22"/>
              </w:rPr>
              <w:t>ов</w:t>
            </w:r>
            <w:r w:rsidR="001B3ACF" w:rsidRPr="008D4DE8">
              <w:rPr>
                <w:sz w:val="22"/>
                <w:szCs w:val="22"/>
              </w:rPr>
              <w:t xml:space="preserve"> Национального Банка Республики Казахстан (далее </w:t>
            </w:r>
            <w:r w:rsidR="00880486" w:rsidRPr="008D4DE8">
              <w:rPr>
                <w:sz w:val="22"/>
                <w:szCs w:val="22"/>
              </w:rPr>
              <w:t>–</w:t>
            </w:r>
            <w:r w:rsidR="001B3ACF" w:rsidRPr="008D4DE8">
              <w:rPr>
                <w:sz w:val="22"/>
                <w:szCs w:val="22"/>
              </w:rPr>
              <w:t xml:space="preserve"> Услуги).</w:t>
            </w:r>
          </w:p>
          <w:p w14:paraId="52D5776C" w14:textId="77777777" w:rsidR="001B3ACF" w:rsidRPr="008D4DE8" w:rsidRDefault="001B3ACF" w:rsidP="00A52CC1">
            <w:pPr>
              <w:tabs>
                <w:tab w:val="num" w:pos="0"/>
              </w:tabs>
              <w:ind w:right="-37"/>
              <w:jc w:val="both"/>
              <w:rPr>
                <w:sz w:val="22"/>
                <w:szCs w:val="22"/>
              </w:rPr>
            </w:pPr>
            <w:r w:rsidRPr="008D4DE8">
              <w:rPr>
                <w:sz w:val="22"/>
                <w:szCs w:val="22"/>
              </w:rPr>
              <w:t xml:space="preserve"> </w:t>
            </w:r>
          </w:p>
          <w:p w14:paraId="62533B01" w14:textId="77777777" w:rsidR="001B3ACF" w:rsidRPr="008D4DE8" w:rsidRDefault="001B3ACF" w:rsidP="00A52CC1">
            <w:pPr>
              <w:numPr>
                <w:ilvl w:val="0"/>
                <w:numId w:val="9"/>
              </w:numPr>
              <w:tabs>
                <w:tab w:val="left" w:pos="284"/>
              </w:tabs>
              <w:jc w:val="center"/>
              <w:rPr>
                <w:b/>
                <w:bCs/>
                <w:sz w:val="22"/>
                <w:szCs w:val="22"/>
              </w:rPr>
            </w:pPr>
            <w:r w:rsidRPr="008D4DE8">
              <w:rPr>
                <w:b/>
                <w:bCs/>
                <w:sz w:val="22"/>
                <w:szCs w:val="22"/>
              </w:rPr>
              <w:t>ОБЯЗАННОСТИ И ПРАВА СТОРОН</w:t>
            </w:r>
          </w:p>
          <w:p w14:paraId="2E0B8E39" w14:textId="51AC0C6A" w:rsidR="001B3ACF" w:rsidRPr="008D4DE8" w:rsidRDefault="001B3ACF" w:rsidP="00A52CC1">
            <w:pPr>
              <w:numPr>
                <w:ilvl w:val="1"/>
                <w:numId w:val="9"/>
              </w:numPr>
              <w:tabs>
                <w:tab w:val="clear" w:pos="705"/>
                <w:tab w:val="num" w:pos="456"/>
              </w:tabs>
              <w:ind w:left="0" w:firstLine="0"/>
              <w:jc w:val="both"/>
              <w:rPr>
                <w:sz w:val="22"/>
                <w:szCs w:val="22"/>
              </w:rPr>
            </w:pPr>
            <w:r w:rsidRPr="008D4DE8">
              <w:rPr>
                <w:sz w:val="22"/>
                <w:szCs w:val="22"/>
              </w:rPr>
              <w:t xml:space="preserve">Стороны обязуются выполнять </w:t>
            </w:r>
            <w:r w:rsidR="007F645E" w:rsidRPr="008D4DE8">
              <w:rPr>
                <w:sz w:val="22"/>
                <w:szCs w:val="22"/>
              </w:rPr>
              <w:t>«</w:t>
            </w:r>
            <w:r w:rsidRPr="008D4DE8">
              <w:rPr>
                <w:sz w:val="22"/>
                <w:szCs w:val="22"/>
              </w:rPr>
              <w:t xml:space="preserve">Порядок осуществления переводов денег в МСПД по результатам </w:t>
            </w:r>
            <w:r w:rsidR="00AF0207" w:rsidRPr="008D4DE8">
              <w:rPr>
                <w:sz w:val="22"/>
                <w:szCs w:val="22"/>
              </w:rPr>
              <w:t>национального межбанковского клиринга</w:t>
            </w:r>
            <w:r w:rsidR="007F645E" w:rsidRPr="008D4DE8">
              <w:rPr>
                <w:sz w:val="22"/>
                <w:szCs w:val="22"/>
              </w:rPr>
              <w:t>»</w:t>
            </w:r>
            <w:r w:rsidRPr="008D4DE8">
              <w:rPr>
                <w:sz w:val="22"/>
                <w:szCs w:val="22"/>
              </w:rPr>
              <w:t xml:space="preserve"> (Приложение №1 к Договору).</w:t>
            </w:r>
          </w:p>
          <w:p w14:paraId="0C5BFA06" w14:textId="4E65950F" w:rsidR="001B3ACF" w:rsidRPr="008D4DE8" w:rsidRDefault="0046034E" w:rsidP="00A52CC1">
            <w:pPr>
              <w:jc w:val="both"/>
              <w:rPr>
                <w:b/>
                <w:bCs/>
                <w:sz w:val="22"/>
                <w:szCs w:val="22"/>
              </w:rPr>
            </w:pPr>
            <w:r w:rsidRPr="008D4DE8">
              <w:rPr>
                <w:b/>
                <w:bCs/>
                <w:sz w:val="22"/>
                <w:szCs w:val="22"/>
              </w:rPr>
              <w:t>2.2.</w:t>
            </w:r>
            <w:r w:rsidR="00E4085F" w:rsidRPr="008D4DE8">
              <w:rPr>
                <w:b/>
                <w:bCs/>
                <w:sz w:val="22"/>
                <w:szCs w:val="22"/>
              </w:rPr>
              <w:t xml:space="preserve"> </w:t>
            </w:r>
            <w:r w:rsidR="004D035A" w:rsidRPr="008D4DE8">
              <w:rPr>
                <w:b/>
                <w:bCs/>
                <w:sz w:val="22"/>
                <w:szCs w:val="22"/>
              </w:rPr>
              <w:t xml:space="preserve"> АО «НПК»</w:t>
            </w:r>
            <w:r w:rsidR="001B3ACF" w:rsidRPr="008D4DE8">
              <w:rPr>
                <w:b/>
                <w:bCs/>
                <w:sz w:val="22"/>
                <w:szCs w:val="22"/>
              </w:rPr>
              <w:t xml:space="preserve"> обязуется:</w:t>
            </w:r>
          </w:p>
          <w:p w14:paraId="3F937F70" w14:textId="4871500F" w:rsidR="001B3ACF" w:rsidRPr="008D4DE8" w:rsidRDefault="0046034E" w:rsidP="00A52CC1">
            <w:pPr>
              <w:jc w:val="both"/>
              <w:rPr>
                <w:sz w:val="22"/>
                <w:szCs w:val="22"/>
              </w:rPr>
            </w:pPr>
            <w:r w:rsidRPr="008D4DE8">
              <w:rPr>
                <w:sz w:val="22"/>
                <w:szCs w:val="22"/>
              </w:rPr>
              <w:t>2.2.1.</w:t>
            </w:r>
            <w:r w:rsidR="00E4085F" w:rsidRPr="008D4DE8">
              <w:rPr>
                <w:sz w:val="22"/>
                <w:szCs w:val="22"/>
              </w:rPr>
              <w:t xml:space="preserve"> </w:t>
            </w:r>
            <w:r w:rsidR="001B3ACF" w:rsidRPr="008D4DE8">
              <w:rPr>
                <w:sz w:val="22"/>
                <w:szCs w:val="22"/>
              </w:rPr>
              <w:t xml:space="preserve">Осуществлять переводы денег в МСПД по результатам </w:t>
            </w:r>
            <w:r w:rsidR="00E4085F" w:rsidRPr="008D4DE8">
              <w:rPr>
                <w:sz w:val="22"/>
                <w:szCs w:val="22"/>
              </w:rPr>
              <w:t>национального межбанковского клиринга</w:t>
            </w:r>
            <w:r w:rsidR="00DD1408" w:rsidRPr="008D4DE8">
              <w:rPr>
                <w:sz w:val="22"/>
                <w:szCs w:val="22"/>
              </w:rPr>
              <w:t xml:space="preserve"> в пределах денег Пользователя</w:t>
            </w:r>
            <w:r w:rsidR="001B3ACF" w:rsidRPr="008D4DE8">
              <w:rPr>
                <w:sz w:val="22"/>
                <w:szCs w:val="22"/>
              </w:rPr>
              <w:t>.</w:t>
            </w:r>
          </w:p>
          <w:p w14:paraId="188CBB90" w14:textId="2A8FEDD1" w:rsidR="001B3ACF" w:rsidRPr="008D4DE8" w:rsidRDefault="0046034E" w:rsidP="00FF0711">
            <w:pPr>
              <w:pStyle w:val="ad"/>
              <w:jc w:val="both"/>
              <w:rPr>
                <w:sz w:val="22"/>
                <w:szCs w:val="22"/>
              </w:rPr>
            </w:pPr>
            <w:r w:rsidRPr="008D4DE8">
              <w:rPr>
                <w:sz w:val="22"/>
                <w:szCs w:val="22"/>
              </w:rPr>
              <w:t>2.2.2.</w:t>
            </w:r>
            <w:r w:rsidR="00E4085F" w:rsidRPr="008D4DE8">
              <w:rPr>
                <w:sz w:val="22"/>
                <w:szCs w:val="22"/>
              </w:rPr>
              <w:t xml:space="preserve"> </w:t>
            </w:r>
            <w:r w:rsidR="001B3ACF" w:rsidRPr="008D4DE8">
              <w:rPr>
                <w:sz w:val="22"/>
                <w:szCs w:val="22"/>
              </w:rPr>
              <w:t xml:space="preserve">Предупреждать </w:t>
            </w:r>
            <w:r w:rsidR="00C23EFA" w:rsidRPr="008D4DE8">
              <w:rPr>
                <w:sz w:val="22"/>
                <w:szCs w:val="22"/>
              </w:rPr>
              <w:t>Пользователя</w:t>
            </w:r>
            <w:r w:rsidR="004D035A" w:rsidRPr="008D4DE8">
              <w:rPr>
                <w:sz w:val="22"/>
                <w:szCs w:val="22"/>
              </w:rPr>
              <w:t xml:space="preserve"> </w:t>
            </w:r>
            <w:r w:rsidR="004D035A" w:rsidRPr="00FF0711">
              <w:rPr>
                <w:sz w:val="22"/>
                <w:szCs w:val="22"/>
              </w:rPr>
              <w:t>посредством письменного уведомления</w:t>
            </w:r>
            <w:r w:rsidR="00440B4B" w:rsidRPr="008D4DE8">
              <w:rPr>
                <w:sz w:val="22"/>
                <w:szCs w:val="22"/>
              </w:rPr>
              <w:t>:</w:t>
            </w:r>
            <w:r w:rsidR="00C23EFA" w:rsidRPr="008D4DE8">
              <w:rPr>
                <w:sz w:val="22"/>
                <w:szCs w:val="22"/>
              </w:rPr>
              <w:t xml:space="preserve"> </w:t>
            </w:r>
          </w:p>
          <w:p w14:paraId="6A044EEA" w14:textId="59003036" w:rsidR="001B2EF2" w:rsidRDefault="001B3ACF" w:rsidP="00A52CC1">
            <w:pPr>
              <w:tabs>
                <w:tab w:val="left" w:pos="284"/>
              </w:tabs>
              <w:jc w:val="both"/>
              <w:rPr>
                <w:sz w:val="22"/>
                <w:szCs w:val="22"/>
              </w:rPr>
            </w:pPr>
            <w:r w:rsidRPr="008D4DE8">
              <w:rPr>
                <w:sz w:val="22"/>
                <w:szCs w:val="22"/>
              </w:rPr>
              <w:t>а) не позднее, чем за один месяц о любых изменениях тарифов</w:t>
            </w:r>
            <w:r w:rsidR="0076196B" w:rsidRPr="008D4DE8">
              <w:rPr>
                <w:sz w:val="22"/>
                <w:szCs w:val="22"/>
              </w:rPr>
              <w:t xml:space="preserve"> на оказываемые по настоящему Договору услуги</w:t>
            </w:r>
            <w:r w:rsidRPr="008D4DE8">
              <w:rPr>
                <w:sz w:val="22"/>
                <w:szCs w:val="22"/>
              </w:rPr>
              <w:t>;</w:t>
            </w:r>
          </w:p>
          <w:p w14:paraId="774672B0" w14:textId="77777777" w:rsidR="00501B23" w:rsidRPr="008D4DE8" w:rsidRDefault="00501B23" w:rsidP="00A52CC1">
            <w:pPr>
              <w:tabs>
                <w:tab w:val="left" w:pos="284"/>
              </w:tabs>
              <w:jc w:val="both"/>
              <w:rPr>
                <w:sz w:val="22"/>
                <w:szCs w:val="22"/>
              </w:rPr>
            </w:pPr>
          </w:p>
          <w:p w14:paraId="42544B69" w14:textId="12936DF3" w:rsidR="00606064" w:rsidRPr="008D4DE8" w:rsidRDefault="001B3ACF" w:rsidP="00A52CC1">
            <w:pPr>
              <w:tabs>
                <w:tab w:val="left" w:pos="284"/>
              </w:tabs>
              <w:jc w:val="both"/>
              <w:rPr>
                <w:sz w:val="22"/>
                <w:szCs w:val="22"/>
              </w:rPr>
            </w:pPr>
            <w:r w:rsidRPr="008D4DE8">
              <w:rPr>
                <w:sz w:val="22"/>
                <w:szCs w:val="22"/>
              </w:rPr>
              <w:t>б) не позднее, чем за 20 (двадцать) календа</w:t>
            </w:r>
            <w:r w:rsidR="007F645E" w:rsidRPr="008D4DE8">
              <w:rPr>
                <w:sz w:val="22"/>
                <w:szCs w:val="22"/>
              </w:rPr>
              <w:t>рных дней о любых изменениях в «</w:t>
            </w:r>
            <w:r w:rsidRPr="008D4DE8">
              <w:rPr>
                <w:sz w:val="22"/>
                <w:szCs w:val="22"/>
              </w:rPr>
              <w:t xml:space="preserve">Порядке осуществления </w:t>
            </w:r>
            <w:r w:rsidRPr="008D4DE8">
              <w:rPr>
                <w:sz w:val="22"/>
                <w:szCs w:val="22"/>
              </w:rPr>
              <w:lastRenderedPageBreak/>
              <w:t xml:space="preserve">переводов денег в МСПД по результатам </w:t>
            </w:r>
            <w:r w:rsidR="00E4085F" w:rsidRPr="008D4DE8">
              <w:rPr>
                <w:sz w:val="22"/>
                <w:szCs w:val="22"/>
              </w:rPr>
              <w:t>национального межбанковского клиринга</w:t>
            </w:r>
            <w:r w:rsidR="007F645E" w:rsidRPr="008D4DE8">
              <w:rPr>
                <w:sz w:val="22"/>
                <w:szCs w:val="22"/>
              </w:rPr>
              <w:t>»</w:t>
            </w:r>
            <w:r w:rsidR="001B2EF2" w:rsidRPr="008D4DE8">
              <w:rPr>
                <w:sz w:val="22"/>
                <w:szCs w:val="22"/>
              </w:rPr>
              <w:t xml:space="preserve"> (Приложение №1 к Договору)</w:t>
            </w:r>
            <w:r w:rsidR="00606064" w:rsidRPr="008D4DE8">
              <w:rPr>
                <w:sz w:val="22"/>
                <w:szCs w:val="22"/>
              </w:rPr>
              <w:t>.</w:t>
            </w:r>
          </w:p>
          <w:p w14:paraId="798AFED5" w14:textId="6623CE02" w:rsidR="00040D56" w:rsidRPr="008D4DE8" w:rsidRDefault="00040D56" w:rsidP="00A52CC1">
            <w:pPr>
              <w:jc w:val="both"/>
              <w:rPr>
                <w:b/>
                <w:bCs/>
                <w:sz w:val="22"/>
                <w:szCs w:val="22"/>
              </w:rPr>
            </w:pPr>
            <w:r w:rsidRPr="008D4DE8">
              <w:rPr>
                <w:b/>
                <w:bCs/>
                <w:sz w:val="22"/>
                <w:szCs w:val="22"/>
              </w:rPr>
              <w:t>2</w:t>
            </w:r>
            <w:r w:rsidR="00ED4B47" w:rsidRPr="008D4DE8">
              <w:rPr>
                <w:b/>
                <w:bCs/>
                <w:sz w:val="22"/>
                <w:szCs w:val="22"/>
              </w:rPr>
              <w:t>.</w:t>
            </w:r>
            <w:r w:rsidR="00CE0C8E" w:rsidRPr="008D4DE8">
              <w:rPr>
                <w:b/>
                <w:bCs/>
                <w:sz w:val="22"/>
                <w:szCs w:val="22"/>
              </w:rPr>
              <w:t xml:space="preserve">3. </w:t>
            </w:r>
            <w:r w:rsidR="004D035A" w:rsidRPr="008D4DE8">
              <w:rPr>
                <w:b/>
                <w:bCs/>
                <w:sz w:val="22"/>
                <w:szCs w:val="22"/>
              </w:rPr>
              <w:t xml:space="preserve"> АО «НПК»</w:t>
            </w:r>
            <w:r w:rsidR="00ED4B47" w:rsidRPr="008D4DE8">
              <w:rPr>
                <w:b/>
                <w:bCs/>
                <w:sz w:val="22"/>
                <w:szCs w:val="22"/>
              </w:rPr>
              <w:t xml:space="preserve"> вправе</w:t>
            </w:r>
            <w:r w:rsidRPr="008D4DE8">
              <w:rPr>
                <w:b/>
                <w:bCs/>
                <w:sz w:val="22"/>
                <w:szCs w:val="22"/>
              </w:rPr>
              <w:t>:</w:t>
            </w:r>
          </w:p>
          <w:p w14:paraId="1B1ADA9D" w14:textId="7B957895" w:rsidR="004B10E0" w:rsidRPr="008D4DE8" w:rsidRDefault="0046034E" w:rsidP="00A52CC1">
            <w:pPr>
              <w:pStyle w:val="ad"/>
              <w:jc w:val="both"/>
              <w:rPr>
                <w:sz w:val="22"/>
                <w:szCs w:val="22"/>
              </w:rPr>
            </w:pPr>
            <w:r w:rsidRPr="008D4DE8">
              <w:rPr>
                <w:sz w:val="22"/>
                <w:szCs w:val="22"/>
              </w:rPr>
              <w:t>2.3.1.</w:t>
            </w:r>
            <w:r w:rsidR="00D879CC" w:rsidRPr="008D4DE8">
              <w:rPr>
                <w:sz w:val="22"/>
                <w:szCs w:val="22"/>
              </w:rPr>
              <w:t xml:space="preserve"> </w:t>
            </w:r>
            <w:r w:rsidR="004B10E0" w:rsidRPr="008D4DE8">
              <w:rPr>
                <w:sz w:val="22"/>
                <w:szCs w:val="22"/>
              </w:rPr>
              <w:t xml:space="preserve">в случае неоплаты Пользователем счета-фактуры в полном объеме, предъявленного </w:t>
            </w:r>
            <w:r w:rsidR="004D035A" w:rsidRPr="008D4DE8">
              <w:rPr>
                <w:sz w:val="22"/>
                <w:szCs w:val="22"/>
              </w:rPr>
              <w:t>АО «НПК»</w:t>
            </w:r>
            <w:r w:rsidR="004B10E0" w:rsidRPr="008D4DE8">
              <w:rPr>
                <w:sz w:val="22"/>
                <w:szCs w:val="22"/>
              </w:rPr>
              <w:t xml:space="preserve"> более 30 (тридцати) календарных дней со дня его предъявления, приостановить предоставление Услуг по Договору без уведомления Пользователя до полного погашения задолженности.</w:t>
            </w:r>
          </w:p>
          <w:p w14:paraId="31CF1394" w14:textId="475EB1D2" w:rsidR="001B3ACF" w:rsidRPr="008D4DE8" w:rsidRDefault="00CE0C8E" w:rsidP="00A52CC1">
            <w:pPr>
              <w:rPr>
                <w:b/>
                <w:sz w:val="22"/>
                <w:szCs w:val="22"/>
              </w:rPr>
            </w:pPr>
            <w:r w:rsidRPr="008D4DE8">
              <w:rPr>
                <w:b/>
                <w:bCs/>
                <w:sz w:val="22"/>
                <w:szCs w:val="22"/>
              </w:rPr>
              <w:t>2.</w:t>
            </w:r>
            <w:r w:rsidR="007163FD" w:rsidRPr="008D4DE8">
              <w:rPr>
                <w:b/>
                <w:bCs/>
                <w:sz w:val="22"/>
                <w:szCs w:val="22"/>
                <w:lang w:val="kk-KZ"/>
              </w:rPr>
              <w:t>4</w:t>
            </w:r>
            <w:r w:rsidRPr="008D4DE8">
              <w:rPr>
                <w:b/>
                <w:bCs/>
                <w:sz w:val="22"/>
                <w:szCs w:val="22"/>
              </w:rPr>
              <w:t>.</w:t>
            </w:r>
            <w:r w:rsidRPr="008D4DE8">
              <w:rPr>
                <w:sz w:val="22"/>
                <w:szCs w:val="22"/>
              </w:rPr>
              <w:t xml:space="preserve"> </w:t>
            </w:r>
            <w:r w:rsidR="00C23EFA" w:rsidRPr="008D4DE8">
              <w:rPr>
                <w:b/>
                <w:sz w:val="22"/>
                <w:szCs w:val="22"/>
              </w:rPr>
              <w:t xml:space="preserve">Пользователь </w:t>
            </w:r>
            <w:r w:rsidR="001B3ACF" w:rsidRPr="008D4DE8">
              <w:rPr>
                <w:b/>
                <w:sz w:val="22"/>
                <w:szCs w:val="22"/>
              </w:rPr>
              <w:t>обязуется:</w:t>
            </w:r>
          </w:p>
          <w:p w14:paraId="702EED1A" w14:textId="303FE8B3" w:rsidR="001B3ACF" w:rsidRPr="008D4DE8" w:rsidRDefault="00733543" w:rsidP="00A52CC1">
            <w:pPr>
              <w:tabs>
                <w:tab w:val="num" w:pos="1429"/>
              </w:tabs>
              <w:jc w:val="both"/>
              <w:rPr>
                <w:sz w:val="22"/>
                <w:szCs w:val="22"/>
              </w:rPr>
            </w:pPr>
            <w:r w:rsidRPr="008D4DE8">
              <w:rPr>
                <w:sz w:val="22"/>
                <w:szCs w:val="22"/>
                <w:lang w:val="kk-KZ"/>
              </w:rPr>
              <w:t>2.4.1.</w:t>
            </w:r>
            <w:r w:rsidR="008D4DE8" w:rsidRPr="008D4DE8">
              <w:rPr>
                <w:sz w:val="22"/>
                <w:szCs w:val="22"/>
                <w:lang w:val="kk-KZ"/>
              </w:rPr>
              <w:t xml:space="preserve"> </w:t>
            </w:r>
            <w:r w:rsidR="001B3ACF" w:rsidRPr="008D4DE8">
              <w:rPr>
                <w:sz w:val="22"/>
                <w:szCs w:val="22"/>
              </w:rPr>
              <w:t xml:space="preserve">Предоставить </w:t>
            </w:r>
            <w:r w:rsidR="004D035A" w:rsidRPr="008D4DE8">
              <w:rPr>
                <w:sz w:val="22"/>
                <w:szCs w:val="22"/>
              </w:rPr>
              <w:t>АО «НПК»</w:t>
            </w:r>
            <w:r w:rsidR="001B3ACF" w:rsidRPr="008D4DE8">
              <w:rPr>
                <w:sz w:val="22"/>
                <w:szCs w:val="22"/>
              </w:rPr>
              <w:t xml:space="preserve"> следующие документы:</w:t>
            </w:r>
          </w:p>
          <w:p w14:paraId="534B0491" w14:textId="15E57809" w:rsidR="001B3ACF" w:rsidRPr="008D4DE8" w:rsidRDefault="001B3ACF" w:rsidP="00A52CC1">
            <w:pPr>
              <w:pStyle w:val="a6"/>
              <w:ind w:right="34" w:firstLine="0"/>
              <w:rPr>
                <w:sz w:val="22"/>
                <w:szCs w:val="22"/>
                <w:lang w:val="kk-KZ"/>
              </w:rPr>
            </w:pPr>
            <w:r w:rsidRPr="008D4DE8">
              <w:rPr>
                <w:sz w:val="22"/>
                <w:szCs w:val="22"/>
              </w:rPr>
              <w:t xml:space="preserve">а) письмо, предоставляющее </w:t>
            </w:r>
            <w:r w:rsidR="004D035A" w:rsidRPr="008D4DE8">
              <w:rPr>
                <w:sz w:val="22"/>
                <w:szCs w:val="22"/>
                <w:lang w:val="ru-RU"/>
              </w:rPr>
              <w:t xml:space="preserve"> </w:t>
            </w:r>
            <w:r w:rsidR="004D035A" w:rsidRPr="008D4DE8">
              <w:rPr>
                <w:sz w:val="22"/>
                <w:szCs w:val="22"/>
              </w:rPr>
              <w:t>АО «НПК»</w:t>
            </w:r>
            <w:r w:rsidRPr="008D4DE8">
              <w:rPr>
                <w:sz w:val="22"/>
                <w:szCs w:val="22"/>
              </w:rPr>
              <w:t xml:space="preserve"> полномочия осуществлять переводы денег</w:t>
            </w:r>
            <w:r w:rsidR="00DD1408" w:rsidRPr="00B10DDF">
              <w:rPr>
                <w:sz w:val="22"/>
                <w:szCs w:val="22"/>
                <w:lang w:val="ru-RU"/>
              </w:rPr>
              <w:t xml:space="preserve"> </w:t>
            </w:r>
            <w:r w:rsidR="00DD1408">
              <w:rPr>
                <w:sz w:val="22"/>
                <w:szCs w:val="22"/>
                <w:lang w:val="ru-RU"/>
              </w:rPr>
              <w:t>в МСПД</w:t>
            </w:r>
            <w:r w:rsidRPr="008D4DE8">
              <w:rPr>
                <w:sz w:val="22"/>
                <w:szCs w:val="22"/>
              </w:rPr>
              <w:t xml:space="preserve"> по результатам </w:t>
            </w:r>
            <w:r w:rsidR="00D879CC" w:rsidRPr="008D4DE8">
              <w:rPr>
                <w:sz w:val="22"/>
                <w:szCs w:val="22"/>
              </w:rPr>
              <w:t>национального межбанковского</w:t>
            </w:r>
            <w:r w:rsidR="00D879CC" w:rsidRPr="008D4DE8">
              <w:rPr>
                <w:sz w:val="22"/>
                <w:szCs w:val="22"/>
                <w:lang w:val="ru-RU"/>
              </w:rPr>
              <w:t xml:space="preserve"> </w:t>
            </w:r>
            <w:r w:rsidR="00D879CC" w:rsidRPr="008D4DE8">
              <w:rPr>
                <w:sz w:val="22"/>
                <w:szCs w:val="22"/>
              </w:rPr>
              <w:t>клиринга</w:t>
            </w:r>
            <w:r w:rsidR="00D879CC" w:rsidRPr="008D4DE8" w:rsidDel="00D879CC">
              <w:rPr>
                <w:sz w:val="22"/>
                <w:szCs w:val="22"/>
              </w:rPr>
              <w:t xml:space="preserve"> </w:t>
            </w:r>
            <w:r w:rsidRPr="008D4DE8">
              <w:rPr>
                <w:sz w:val="22"/>
                <w:szCs w:val="22"/>
              </w:rPr>
              <w:t>по форме согласно Приложению №</w:t>
            </w:r>
            <w:r w:rsidR="005F0C96" w:rsidRPr="008D4DE8">
              <w:rPr>
                <w:sz w:val="22"/>
                <w:szCs w:val="22"/>
                <w:lang w:val="ru-RU"/>
              </w:rPr>
              <w:t xml:space="preserve">2 </w:t>
            </w:r>
            <w:r w:rsidR="001B2EF2" w:rsidRPr="008D4DE8">
              <w:rPr>
                <w:sz w:val="22"/>
                <w:szCs w:val="22"/>
                <w:lang w:val="ru-RU"/>
              </w:rPr>
              <w:t>к Договору</w:t>
            </w:r>
            <w:r w:rsidRPr="008D4DE8">
              <w:rPr>
                <w:sz w:val="22"/>
                <w:szCs w:val="22"/>
              </w:rPr>
              <w:t>;</w:t>
            </w:r>
          </w:p>
          <w:p w14:paraId="7FFB0DE8" w14:textId="59E84145" w:rsidR="00AE6D21" w:rsidRPr="008D4DE8" w:rsidRDefault="001B3ACF" w:rsidP="00A52CC1">
            <w:pPr>
              <w:pStyle w:val="a6"/>
              <w:ind w:right="34" w:firstLine="0"/>
              <w:rPr>
                <w:sz w:val="22"/>
                <w:szCs w:val="22"/>
              </w:rPr>
            </w:pPr>
            <w:r w:rsidRPr="008D4DE8">
              <w:rPr>
                <w:sz w:val="22"/>
                <w:szCs w:val="22"/>
              </w:rPr>
              <w:t xml:space="preserve">б) копии Устава и лицензии на совершение банковских операций, копию свидетельства </w:t>
            </w:r>
            <w:r w:rsidR="00AE6D21" w:rsidRPr="008D4DE8">
              <w:rPr>
                <w:sz w:val="22"/>
                <w:szCs w:val="22"/>
              </w:rPr>
              <w:t>о регистрации юридического лица</w:t>
            </w:r>
            <w:r w:rsidR="00AE6D21" w:rsidRPr="008D4DE8">
              <w:rPr>
                <w:sz w:val="22"/>
                <w:szCs w:val="22"/>
                <w:lang w:val="ru-RU"/>
              </w:rPr>
              <w:t>;</w:t>
            </w:r>
            <w:r w:rsidRPr="008D4DE8">
              <w:rPr>
                <w:sz w:val="22"/>
                <w:szCs w:val="22"/>
              </w:rPr>
              <w:t xml:space="preserve"> </w:t>
            </w:r>
          </w:p>
          <w:p w14:paraId="5D517850" w14:textId="77777777" w:rsidR="001B3ACF" w:rsidRPr="008D4DE8" w:rsidRDefault="00AE6D21" w:rsidP="00A52CC1">
            <w:pPr>
              <w:pStyle w:val="a6"/>
              <w:ind w:right="34" w:firstLine="0"/>
              <w:rPr>
                <w:sz w:val="22"/>
                <w:szCs w:val="22"/>
              </w:rPr>
            </w:pPr>
            <w:r w:rsidRPr="008D4DE8">
              <w:rPr>
                <w:sz w:val="22"/>
                <w:szCs w:val="22"/>
                <w:lang w:val="ru-RU"/>
              </w:rPr>
              <w:t>в)</w:t>
            </w:r>
            <w:r w:rsidR="003B769E" w:rsidRPr="008D4DE8">
              <w:rPr>
                <w:sz w:val="22"/>
                <w:szCs w:val="22"/>
              </w:rPr>
              <w:t xml:space="preserve"> в течение 3 (трех) рабочих дней после подписания договора контактные данные ответственных сотрудников</w:t>
            </w:r>
            <w:r w:rsidR="00E320E7" w:rsidRPr="008D4DE8">
              <w:rPr>
                <w:sz w:val="22"/>
                <w:szCs w:val="22"/>
                <w:lang w:val="ru-RU"/>
              </w:rPr>
              <w:t xml:space="preserve"> (телефоны, электронные адреса)</w:t>
            </w:r>
            <w:r w:rsidRPr="008D4DE8">
              <w:rPr>
                <w:sz w:val="22"/>
                <w:szCs w:val="22"/>
                <w:lang w:val="ru-RU"/>
              </w:rPr>
              <w:t>.</w:t>
            </w:r>
          </w:p>
          <w:p w14:paraId="1703D486" w14:textId="655F102B" w:rsidR="00DD54FB" w:rsidRPr="008D4DE8" w:rsidRDefault="00733543" w:rsidP="00A52CC1">
            <w:pPr>
              <w:tabs>
                <w:tab w:val="num" w:pos="1429"/>
              </w:tabs>
              <w:jc w:val="both"/>
              <w:rPr>
                <w:sz w:val="22"/>
                <w:szCs w:val="22"/>
              </w:rPr>
            </w:pPr>
            <w:r w:rsidRPr="008D4DE8">
              <w:rPr>
                <w:sz w:val="22"/>
                <w:szCs w:val="22"/>
                <w:lang w:val="kk-KZ"/>
              </w:rPr>
              <w:t>2.4.2.</w:t>
            </w:r>
            <w:r w:rsidR="001B3ACF" w:rsidRPr="008D4DE8">
              <w:rPr>
                <w:sz w:val="22"/>
                <w:szCs w:val="22"/>
              </w:rPr>
              <w:t>Выполнять общие требования нормативных правовых актов Национального Банка Республики Казахстан для доступа в МСПД (терминал, форматы и др.)</w:t>
            </w:r>
            <w:r w:rsidR="00012252" w:rsidRPr="008D4DE8">
              <w:rPr>
                <w:sz w:val="22"/>
                <w:szCs w:val="22"/>
              </w:rPr>
              <w:t>.</w:t>
            </w:r>
          </w:p>
          <w:p w14:paraId="641738E0" w14:textId="3E19246B" w:rsidR="00F12807" w:rsidRPr="008D4DE8" w:rsidRDefault="000B16DE" w:rsidP="00A52CC1">
            <w:pPr>
              <w:tabs>
                <w:tab w:val="num" w:pos="1429"/>
              </w:tabs>
              <w:jc w:val="both"/>
              <w:rPr>
                <w:sz w:val="22"/>
                <w:szCs w:val="22"/>
              </w:rPr>
            </w:pPr>
            <w:r w:rsidRPr="008D4DE8">
              <w:rPr>
                <w:sz w:val="22"/>
                <w:szCs w:val="22"/>
                <w:lang w:val="kk-KZ"/>
              </w:rPr>
              <w:t>2.4.3.</w:t>
            </w:r>
            <w:r w:rsidR="00FF0711">
              <w:rPr>
                <w:sz w:val="22"/>
                <w:szCs w:val="22"/>
                <w:lang w:val="kk-KZ"/>
              </w:rPr>
              <w:t xml:space="preserve"> О</w:t>
            </w:r>
            <w:r w:rsidR="00537A3C" w:rsidRPr="008D4DE8">
              <w:rPr>
                <w:sz w:val="22"/>
                <w:szCs w:val="22"/>
              </w:rPr>
              <w:t xml:space="preserve">плачивать </w:t>
            </w:r>
            <w:r w:rsidR="004D035A" w:rsidRPr="008D4DE8">
              <w:rPr>
                <w:sz w:val="22"/>
                <w:szCs w:val="22"/>
              </w:rPr>
              <w:t>АО «НПК»</w:t>
            </w:r>
            <w:r w:rsidR="001B3ACF" w:rsidRPr="008D4DE8">
              <w:rPr>
                <w:sz w:val="22"/>
                <w:szCs w:val="22"/>
              </w:rPr>
              <w:t xml:space="preserve"> оказанные </w:t>
            </w:r>
            <w:r w:rsidR="00D879CC" w:rsidRPr="008D4DE8">
              <w:rPr>
                <w:sz w:val="22"/>
                <w:szCs w:val="22"/>
              </w:rPr>
              <w:t>У</w:t>
            </w:r>
            <w:r w:rsidR="001B3ACF" w:rsidRPr="008D4DE8">
              <w:rPr>
                <w:sz w:val="22"/>
                <w:szCs w:val="22"/>
              </w:rPr>
              <w:t xml:space="preserve">слуги согласно </w:t>
            </w:r>
            <w:r w:rsidR="001B3ACF" w:rsidRPr="00E50DC6">
              <w:rPr>
                <w:sz w:val="22"/>
                <w:szCs w:val="22"/>
              </w:rPr>
              <w:t>установленным тарифам</w:t>
            </w:r>
            <w:r w:rsidR="00A9709F" w:rsidRPr="008D4DE8">
              <w:rPr>
                <w:sz w:val="22"/>
                <w:szCs w:val="22"/>
              </w:rPr>
              <w:t>.</w:t>
            </w:r>
          </w:p>
          <w:p w14:paraId="7B3E2F5B" w14:textId="77777777" w:rsidR="001B6324" w:rsidRPr="008D4DE8" w:rsidRDefault="001B6324" w:rsidP="00A52CC1">
            <w:pPr>
              <w:tabs>
                <w:tab w:val="left" w:pos="553"/>
              </w:tabs>
              <w:jc w:val="center"/>
              <w:rPr>
                <w:b/>
                <w:color w:val="000000"/>
                <w:sz w:val="22"/>
                <w:szCs w:val="22"/>
              </w:rPr>
            </w:pPr>
          </w:p>
          <w:p w14:paraId="69EDD6FE" w14:textId="2CDB7C59" w:rsidR="00753233" w:rsidRPr="008D4DE8" w:rsidRDefault="007121BB" w:rsidP="00A52CC1">
            <w:pPr>
              <w:tabs>
                <w:tab w:val="left" w:pos="553"/>
              </w:tabs>
              <w:jc w:val="center"/>
              <w:rPr>
                <w:b/>
                <w:color w:val="000000"/>
                <w:sz w:val="22"/>
                <w:szCs w:val="22"/>
                <w:lang w:val="kk-KZ"/>
              </w:rPr>
            </w:pPr>
            <w:r w:rsidRPr="008D4DE8">
              <w:rPr>
                <w:b/>
                <w:color w:val="000000"/>
                <w:sz w:val="22"/>
                <w:szCs w:val="22"/>
              </w:rPr>
              <w:t>3</w:t>
            </w:r>
            <w:r w:rsidR="00753233" w:rsidRPr="008D4DE8">
              <w:rPr>
                <w:b/>
                <w:color w:val="000000"/>
                <w:sz w:val="22"/>
                <w:szCs w:val="22"/>
              </w:rPr>
              <w:t>.ПОРЯДОК ОПЛАТЫ</w:t>
            </w:r>
          </w:p>
          <w:p w14:paraId="645DC482" w14:textId="6596F5F5" w:rsidR="00880486" w:rsidRPr="008D4DE8" w:rsidRDefault="008D4DE8" w:rsidP="00A52CC1">
            <w:pPr>
              <w:numPr>
                <w:ilvl w:val="1"/>
                <w:numId w:val="10"/>
              </w:numPr>
              <w:tabs>
                <w:tab w:val="clear" w:pos="705"/>
                <w:tab w:val="left" w:pos="348"/>
              </w:tabs>
              <w:ind w:left="0" w:firstLine="0"/>
              <w:jc w:val="both"/>
              <w:rPr>
                <w:sz w:val="22"/>
                <w:szCs w:val="22"/>
              </w:rPr>
            </w:pPr>
            <w:r w:rsidRPr="008D4DE8">
              <w:rPr>
                <w:sz w:val="22"/>
                <w:szCs w:val="22"/>
              </w:rPr>
              <w:t xml:space="preserve"> </w:t>
            </w:r>
            <w:r w:rsidR="00880486" w:rsidRPr="008D4DE8">
              <w:rPr>
                <w:sz w:val="22"/>
                <w:szCs w:val="22"/>
              </w:rPr>
              <w:t xml:space="preserve">Пользователь производит оплату </w:t>
            </w:r>
            <w:r w:rsidR="00AE1A4C" w:rsidRPr="008D4DE8">
              <w:rPr>
                <w:sz w:val="22"/>
                <w:szCs w:val="22"/>
              </w:rPr>
              <w:t>У</w:t>
            </w:r>
            <w:r w:rsidR="00880486" w:rsidRPr="008D4DE8">
              <w:rPr>
                <w:sz w:val="22"/>
                <w:szCs w:val="22"/>
              </w:rPr>
              <w:t xml:space="preserve">слуг ежемесячно безналичным перечислением денег в соответствии с </w:t>
            </w:r>
            <w:r w:rsidR="00AE1A4C" w:rsidRPr="008D4DE8">
              <w:rPr>
                <w:sz w:val="22"/>
                <w:szCs w:val="22"/>
              </w:rPr>
              <w:t>т</w:t>
            </w:r>
            <w:r w:rsidR="00880486" w:rsidRPr="008D4DE8">
              <w:rPr>
                <w:sz w:val="22"/>
                <w:szCs w:val="22"/>
              </w:rPr>
              <w:t xml:space="preserve">арифами </w:t>
            </w:r>
            <w:r w:rsidR="00863B88" w:rsidRPr="008D4DE8">
              <w:rPr>
                <w:bCs/>
                <w:sz w:val="22"/>
                <w:szCs w:val="22"/>
              </w:rPr>
              <w:t xml:space="preserve">на </w:t>
            </w:r>
            <w:r w:rsidR="00AE1A4C" w:rsidRPr="008D4DE8">
              <w:rPr>
                <w:bCs/>
                <w:sz w:val="22"/>
                <w:szCs w:val="22"/>
              </w:rPr>
              <w:t>У</w:t>
            </w:r>
            <w:r w:rsidR="00863B88" w:rsidRPr="008D4DE8">
              <w:rPr>
                <w:bCs/>
                <w:sz w:val="22"/>
                <w:szCs w:val="22"/>
              </w:rPr>
              <w:t xml:space="preserve">слуги, опубликованными на официальном интернет-ресурсе </w:t>
            </w:r>
            <w:r w:rsidR="004D035A" w:rsidRPr="008D4DE8">
              <w:rPr>
                <w:bCs/>
                <w:sz w:val="22"/>
                <w:szCs w:val="22"/>
              </w:rPr>
              <w:t xml:space="preserve"> АО «НПК»</w:t>
            </w:r>
            <w:r w:rsidR="00863B88" w:rsidRPr="008D4DE8">
              <w:rPr>
                <w:bCs/>
                <w:sz w:val="22"/>
                <w:szCs w:val="22"/>
              </w:rPr>
              <w:t xml:space="preserve"> (http://</w:t>
            </w:r>
            <w:hyperlink r:id="rId8" w:history="1">
              <w:r w:rsidR="00176686" w:rsidRPr="00176686">
                <w:rPr>
                  <w:rStyle w:val="af3"/>
                  <w:bCs/>
                  <w:sz w:val="22"/>
                  <w:szCs w:val="22"/>
                </w:rPr>
                <w:t>www.</w:t>
              </w:r>
              <w:r w:rsidR="009E3248">
                <w:rPr>
                  <w:rStyle w:val="af3"/>
                  <w:bCs/>
                  <w:sz w:val="22"/>
                  <w:szCs w:val="22"/>
                  <w:lang w:val="en-US"/>
                </w:rPr>
                <w:t>npck</w:t>
              </w:r>
              <w:r w:rsidR="00176686" w:rsidRPr="00BF2D3C">
                <w:rPr>
                  <w:rStyle w:val="af3"/>
                  <w:bCs/>
                  <w:sz w:val="22"/>
                  <w:szCs w:val="22"/>
                </w:rPr>
                <w:t>.kz</w:t>
              </w:r>
            </w:hyperlink>
            <w:r w:rsidR="00863B88" w:rsidRPr="008D4DE8">
              <w:rPr>
                <w:bCs/>
                <w:sz w:val="22"/>
                <w:szCs w:val="22"/>
              </w:rPr>
              <w:t xml:space="preserve">), в течение 10 (десяти) рабочих дней с </w:t>
            </w:r>
            <w:r w:rsidR="00631AA4" w:rsidRPr="008D4DE8">
              <w:rPr>
                <w:bCs/>
                <w:sz w:val="22"/>
                <w:szCs w:val="22"/>
              </w:rPr>
              <w:t xml:space="preserve">момента </w:t>
            </w:r>
            <w:r w:rsidR="00863B88" w:rsidRPr="008D4DE8">
              <w:rPr>
                <w:bCs/>
                <w:sz w:val="22"/>
                <w:szCs w:val="22"/>
              </w:rPr>
              <w:t>выставления электронного счета-фактуры на портале ИС ЭСФ на основании электронного акта выполненных работ</w:t>
            </w:r>
            <w:r w:rsidR="00C460F3">
              <w:rPr>
                <w:bCs/>
                <w:sz w:val="22"/>
                <w:szCs w:val="22"/>
                <w:lang w:val="kk-KZ"/>
              </w:rPr>
              <w:t xml:space="preserve"> (оказанных услуг)</w:t>
            </w:r>
            <w:r w:rsidR="00C460F3" w:rsidRPr="00FF0711">
              <w:rPr>
                <w:bCs/>
                <w:sz w:val="22"/>
                <w:szCs w:val="22"/>
              </w:rPr>
              <w:t xml:space="preserve">  </w:t>
            </w:r>
          </w:p>
          <w:p w14:paraId="7C48A130" w14:textId="77777777" w:rsidR="007121BB" w:rsidRPr="008D4DE8" w:rsidRDefault="007121BB" w:rsidP="00A52CC1">
            <w:pPr>
              <w:tabs>
                <w:tab w:val="left" w:pos="284"/>
              </w:tabs>
              <w:ind w:left="705"/>
              <w:rPr>
                <w:b/>
                <w:bCs/>
                <w:sz w:val="22"/>
                <w:szCs w:val="22"/>
                <w:lang w:val="kk-KZ"/>
              </w:rPr>
            </w:pPr>
          </w:p>
          <w:p w14:paraId="095CB935" w14:textId="77777777" w:rsidR="002E1918" w:rsidRPr="008D4DE8" w:rsidRDefault="007121BB" w:rsidP="00A52CC1">
            <w:pPr>
              <w:tabs>
                <w:tab w:val="left" w:pos="284"/>
              </w:tabs>
              <w:ind w:left="705"/>
              <w:rPr>
                <w:b/>
                <w:bCs/>
                <w:sz w:val="22"/>
                <w:szCs w:val="22"/>
                <w:lang w:val="kk-KZ"/>
              </w:rPr>
            </w:pPr>
            <w:r w:rsidRPr="008D4DE8">
              <w:rPr>
                <w:b/>
                <w:bCs/>
                <w:sz w:val="22"/>
                <w:szCs w:val="22"/>
              </w:rPr>
              <w:t>4</w:t>
            </w:r>
            <w:r w:rsidR="002E1918" w:rsidRPr="008D4DE8">
              <w:rPr>
                <w:b/>
                <w:bCs/>
                <w:sz w:val="22"/>
                <w:szCs w:val="22"/>
              </w:rPr>
              <w:t>.ОТВЕТСТВЕННОСТЬ СТОРОН</w:t>
            </w:r>
          </w:p>
          <w:p w14:paraId="4539E904" w14:textId="518ECAD6" w:rsidR="002E1918" w:rsidRPr="008D4DE8" w:rsidRDefault="0046034E" w:rsidP="00A52CC1">
            <w:pPr>
              <w:tabs>
                <w:tab w:val="right" w:pos="720"/>
              </w:tabs>
              <w:ind w:right="-37"/>
              <w:jc w:val="both"/>
              <w:rPr>
                <w:sz w:val="22"/>
                <w:szCs w:val="22"/>
              </w:rPr>
            </w:pPr>
            <w:r w:rsidRPr="008D4DE8">
              <w:rPr>
                <w:sz w:val="22"/>
                <w:szCs w:val="22"/>
                <w:lang w:val="kk-KZ"/>
              </w:rPr>
              <w:t>4.1.</w:t>
            </w:r>
            <w:r w:rsidR="00AE1A4C" w:rsidRPr="008D4DE8">
              <w:rPr>
                <w:sz w:val="22"/>
                <w:szCs w:val="22"/>
                <w:lang w:val="kk-KZ"/>
              </w:rPr>
              <w:t xml:space="preserve"> </w:t>
            </w:r>
            <w:r w:rsidR="002E1918" w:rsidRPr="008D4DE8">
              <w:rPr>
                <w:sz w:val="22"/>
                <w:szCs w:val="22"/>
              </w:rPr>
              <w:t>В случае невыполнения Сторонами своих обязательств по Договору, Стороны несут ответственность в соответствии с законодательством Республики Казахстан</w:t>
            </w:r>
            <w:r w:rsidR="00BF2270" w:rsidRPr="008D4DE8">
              <w:rPr>
                <w:sz w:val="22"/>
                <w:szCs w:val="22"/>
              </w:rPr>
              <w:t xml:space="preserve"> и Договором</w:t>
            </w:r>
            <w:r w:rsidR="002E1918" w:rsidRPr="008D4DE8">
              <w:rPr>
                <w:sz w:val="22"/>
                <w:szCs w:val="22"/>
              </w:rPr>
              <w:t>.</w:t>
            </w:r>
          </w:p>
          <w:p w14:paraId="59AD1239" w14:textId="5270377A" w:rsidR="002E1918" w:rsidRPr="008D4DE8" w:rsidRDefault="0076196B" w:rsidP="00A52CC1">
            <w:pPr>
              <w:tabs>
                <w:tab w:val="right" w:pos="720"/>
              </w:tabs>
              <w:ind w:right="-37"/>
              <w:jc w:val="both"/>
              <w:rPr>
                <w:sz w:val="22"/>
                <w:szCs w:val="22"/>
              </w:rPr>
            </w:pPr>
            <w:r w:rsidRPr="008D4DE8">
              <w:rPr>
                <w:sz w:val="22"/>
                <w:szCs w:val="22"/>
              </w:rPr>
              <w:t xml:space="preserve">4.2. </w:t>
            </w:r>
            <w:r w:rsidR="002E1918" w:rsidRPr="008D4DE8">
              <w:rPr>
                <w:sz w:val="22"/>
                <w:szCs w:val="22"/>
              </w:rPr>
              <w:t>За задержку оплаты в срок, предусмотренный пунктом 3.</w:t>
            </w:r>
            <w:r w:rsidR="00863B88" w:rsidRPr="008D4DE8">
              <w:rPr>
                <w:sz w:val="22"/>
                <w:szCs w:val="22"/>
              </w:rPr>
              <w:t xml:space="preserve">1 </w:t>
            </w:r>
            <w:r w:rsidR="002E1918" w:rsidRPr="008D4DE8">
              <w:rPr>
                <w:sz w:val="22"/>
                <w:szCs w:val="22"/>
              </w:rPr>
              <w:t xml:space="preserve">Договора, Пользователь уплачивает </w:t>
            </w:r>
            <w:r w:rsidR="004D035A" w:rsidRPr="008D4DE8">
              <w:rPr>
                <w:sz w:val="22"/>
                <w:szCs w:val="22"/>
              </w:rPr>
              <w:t>АО «НПК»</w:t>
            </w:r>
            <w:r w:rsidR="002E1918" w:rsidRPr="008D4DE8">
              <w:rPr>
                <w:sz w:val="22"/>
                <w:szCs w:val="22"/>
              </w:rPr>
              <w:t xml:space="preserve"> пеню в размере 0,1% (ноль целых одной </w:t>
            </w:r>
            <w:r w:rsidR="00863B88" w:rsidRPr="008D4DE8">
              <w:rPr>
                <w:sz w:val="22"/>
                <w:szCs w:val="22"/>
              </w:rPr>
              <w:t xml:space="preserve">десятой </w:t>
            </w:r>
            <w:r w:rsidR="002E1918" w:rsidRPr="008D4DE8">
              <w:rPr>
                <w:sz w:val="22"/>
                <w:szCs w:val="22"/>
              </w:rPr>
              <w:t xml:space="preserve">процента) от </w:t>
            </w:r>
            <w:r w:rsidR="00061E4C" w:rsidRPr="008D4DE8">
              <w:rPr>
                <w:sz w:val="22"/>
                <w:szCs w:val="22"/>
              </w:rPr>
              <w:t>стоимости оказанных Услуг</w:t>
            </w:r>
            <w:r w:rsidR="005E7A52" w:rsidRPr="008D4DE8">
              <w:rPr>
                <w:sz w:val="22"/>
                <w:szCs w:val="22"/>
              </w:rPr>
              <w:t xml:space="preserve"> за отчетный месяц</w:t>
            </w:r>
            <w:r w:rsidR="002E1918" w:rsidRPr="008D4DE8">
              <w:rPr>
                <w:sz w:val="22"/>
                <w:szCs w:val="22"/>
              </w:rPr>
              <w:t>, за каждый календарный день задержки.</w:t>
            </w:r>
          </w:p>
          <w:p w14:paraId="7913DC3A" w14:textId="6B66B714" w:rsidR="0070470D" w:rsidRPr="008D4DE8" w:rsidRDefault="0046034E" w:rsidP="00A52CC1">
            <w:pPr>
              <w:jc w:val="both"/>
              <w:rPr>
                <w:sz w:val="22"/>
                <w:szCs w:val="22"/>
              </w:rPr>
            </w:pPr>
            <w:r w:rsidRPr="008D4DE8">
              <w:rPr>
                <w:sz w:val="22"/>
                <w:szCs w:val="22"/>
              </w:rPr>
              <w:t>4.</w:t>
            </w:r>
            <w:r w:rsidR="004C36B0" w:rsidRPr="008D4DE8">
              <w:rPr>
                <w:sz w:val="22"/>
                <w:szCs w:val="22"/>
              </w:rPr>
              <w:t>3</w:t>
            </w:r>
            <w:r w:rsidRPr="008D4DE8">
              <w:rPr>
                <w:sz w:val="22"/>
                <w:szCs w:val="22"/>
              </w:rPr>
              <w:t>.</w:t>
            </w:r>
            <w:r w:rsidR="00AE1A4C" w:rsidRPr="008D4DE8">
              <w:rPr>
                <w:sz w:val="22"/>
                <w:szCs w:val="22"/>
              </w:rPr>
              <w:t xml:space="preserve"> </w:t>
            </w:r>
            <w:r w:rsidR="0070470D" w:rsidRPr="008D4DE8">
              <w:rPr>
                <w:sz w:val="22"/>
                <w:szCs w:val="22"/>
              </w:rPr>
              <w:t xml:space="preserve">В случае неисполнения переводов денег в МСПД по результатам национального межбанковского клиринга при достаточности денег в </w:t>
            </w:r>
            <w:r w:rsidR="00A7728C" w:rsidRPr="008D4DE8">
              <w:rPr>
                <w:sz w:val="22"/>
                <w:szCs w:val="22"/>
              </w:rPr>
              <w:t>МСПД</w:t>
            </w:r>
            <w:r w:rsidR="00061E4C" w:rsidRPr="008D4DE8">
              <w:rPr>
                <w:sz w:val="22"/>
                <w:szCs w:val="22"/>
              </w:rPr>
              <w:t xml:space="preserve"> </w:t>
            </w:r>
            <w:r w:rsidR="0070470D" w:rsidRPr="008D4DE8">
              <w:rPr>
                <w:sz w:val="22"/>
                <w:szCs w:val="22"/>
              </w:rPr>
              <w:t xml:space="preserve">у всех Пользователей по вине </w:t>
            </w:r>
            <w:r w:rsidR="004D035A" w:rsidRPr="008D4DE8">
              <w:rPr>
                <w:sz w:val="22"/>
                <w:szCs w:val="22"/>
              </w:rPr>
              <w:t>АО «НПК»</w:t>
            </w:r>
            <w:r w:rsidR="0070470D" w:rsidRPr="008D4DE8">
              <w:rPr>
                <w:sz w:val="22"/>
                <w:szCs w:val="22"/>
              </w:rPr>
              <w:t xml:space="preserve">, </w:t>
            </w:r>
            <w:r w:rsidR="004D035A" w:rsidRPr="008D4DE8">
              <w:rPr>
                <w:sz w:val="22"/>
                <w:szCs w:val="22"/>
              </w:rPr>
              <w:t>АО «НПК»</w:t>
            </w:r>
            <w:r w:rsidR="0070470D" w:rsidRPr="008D4DE8">
              <w:rPr>
                <w:sz w:val="22"/>
                <w:szCs w:val="22"/>
              </w:rPr>
              <w:t xml:space="preserve"> </w:t>
            </w:r>
            <w:r w:rsidR="0070470D" w:rsidRPr="008D4DE8">
              <w:rPr>
                <w:sz w:val="22"/>
                <w:szCs w:val="22"/>
              </w:rPr>
              <w:lastRenderedPageBreak/>
              <w:t xml:space="preserve">выплачивает Пользователю пеню в размере </w:t>
            </w:r>
            <w:r w:rsidR="00061E4C" w:rsidRPr="008D4DE8">
              <w:rPr>
                <w:sz w:val="22"/>
                <w:szCs w:val="22"/>
              </w:rPr>
              <w:t xml:space="preserve">0,1% (ноль целых одной десятой процента) </w:t>
            </w:r>
            <w:r w:rsidR="0070470D" w:rsidRPr="008D4DE8">
              <w:rPr>
                <w:sz w:val="22"/>
                <w:szCs w:val="22"/>
              </w:rPr>
              <w:t xml:space="preserve">от стоимости оказанных Услуг за </w:t>
            </w:r>
            <w:r w:rsidR="005E7A52" w:rsidRPr="008D4DE8">
              <w:rPr>
                <w:sz w:val="22"/>
                <w:szCs w:val="22"/>
              </w:rPr>
              <w:t xml:space="preserve">отчетный </w:t>
            </w:r>
            <w:r w:rsidR="0070470D" w:rsidRPr="008D4DE8">
              <w:rPr>
                <w:sz w:val="22"/>
                <w:szCs w:val="22"/>
              </w:rPr>
              <w:t xml:space="preserve">месяц, за каждый </w:t>
            </w:r>
            <w:r w:rsidR="005E7A52" w:rsidRPr="008D4DE8">
              <w:rPr>
                <w:sz w:val="22"/>
                <w:szCs w:val="22"/>
              </w:rPr>
              <w:t xml:space="preserve">календарный </w:t>
            </w:r>
            <w:r w:rsidR="0070470D" w:rsidRPr="008D4DE8">
              <w:rPr>
                <w:sz w:val="22"/>
                <w:szCs w:val="22"/>
              </w:rPr>
              <w:t xml:space="preserve">день </w:t>
            </w:r>
            <w:r w:rsidR="005E7A52" w:rsidRPr="008D4DE8">
              <w:rPr>
                <w:sz w:val="22"/>
                <w:szCs w:val="22"/>
              </w:rPr>
              <w:t>задержки</w:t>
            </w:r>
            <w:r w:rsidR="0070470D" w:rsidRPr="008D4DE8">
              <w:rPr>
                <w:sz w:val="22"/>
                <w:szCs w:val="22"/>
              </w:rPr>
              <w:t>.</w:t>
            </w:r>
          </w:p>
          <w:p w14:paraId="5034ECA4" w14:textId="7F95A373" w:rsidR="007D2589" w:rsidRPr="008D4DE8" w:rsidRDefault="007D2589" w:rsidP="00A52CC1">
            <w:pPr>
              <w:tabs>
                <w:tab w:val="right" w:pos="720"/>
              </w:tabs>
              <w:ind w:right="-37"/>
              <w:jc w:val="both"/>
              <w:rPr>
                <w:sz w:val="22"/>
                <w:szCs w:val="22"/>
              </w:rPr>
            </w:pPr>
            <w:r w:rsidRPr="008D4DE8">
              <w:rPr>
                <w:sz w:val="22"/>
                <w:szCs w:val="22"/>
              </w:rPr>
              <w:t>4.</w:t>
            </w:r>
            <w:r w:rsidR="004F5682" w:rsidRPr="008D4DE8">
              <w:rPr>
                <w:sz w:val="22"/>
                <w:szCs w:val="22"/>
                <w:lang w:val="kk-KZ"/>
              </w:rPr>
              <w:t>4</w:t>
            </w:r>
            <w:r w:rsidRPr="008D4DE8">
              <w:rPr>
                <w:sz w:val="22"/>
                <w:szCs w:val="22"/>
              </w:rPr>
              <w:t xml:space="preserve">. </w:t>
            </w:r>
            <w:r w:rsidR="009F558A" w:rsidRPr="008D4DE8">
              <w:rPr>
                <w:sz w:val="22"/>
                <w:szCs w:val="22"/>
              </w:rPr>
              <w:t xml:space="preserve">В случае нарушения одной из Сторон раздела 6 Договора Сторона, раскрывшая конфиденциальную информацию, возмещает </w:t>
            </w:r>
            <w:r w:rsidR="008E1893" w:rsidRPr="008D4DE8">
              <w:rPr>
                <w:sz w:val="22"/>
                <w:szCs w:val="22"/>
              </w:rPr>
              <w:t xml:space="preserve">доказанный реальный </w:t>
            </w:r>
            <w:r w:rsidR="009F558A" w:rsidRPr="008D4DE8">
              <w:rPr>
                <w:sz w:val="22"/>
                <w:szCs w:val="22"/>
              </w:rPr>
              <w:t>ущерб, возникший вследствие раскрытия конфиденциальной информации.</w:t>
            </w:r>
          </w:p>
          <w:p w14:paraId="2E2BF8ED" w14:textId="7A79BB87" w:rsidR="00A40676" w:rsidRDefault="00C619DA" w:rsidP="00A52CC1">
            <w:pPr>
              <w:tabs>
                <w:tab w:val="right" w:pos="720"/>
              </w:tabs>
              <w:ind w:right="-37"/>
              <w:jc w:val="both"/>
              <w:rPr>
                <w:sz w:val="22"/>
                <w:szCs w:val="22"/>
              </w:rPr>
            </w:pPr>
            <w:r w:rsidRPr="008D4DE8">
              <w:rPr>
                <w:sz w:val="22"/>
                <w:szCs w:val="22"/>
              </w:rPr>
              <w:t>4.</w:t>
            </w:r>
            <w:r w:rsidR="004F5682" w:rsidRPr="008D4DE8">
              <w:rPr>
                <w:sz w:val="22"/>
                <w:szCs w:val="22"/>
                <w:lang w:val="kk-KZ"/>
              </w:rPr>
              <w:t>5</w:t>
            </w:r>
            <w:r w:rsidRPr="008D4DE8">
              <w:rPr>
                <w:sz w:val="22"/>
                <w:szCs w:val="22"/>
              </w:rPr>
              <w:t>.</w:t>
            </w:r>
            <w:r w:rsidR="00A40676" w:rsidRPr="008D4DE8">
              <w:rPr>
                <w:sz w:val="22"/>
                <w:szCs w:val="22"/>
              </w:rPr>
              <w:t xml:space="preserve"> Уплата суммы неустойки (пени) не освобождает обе Стороны от выполнения своих обязательств по Договору.</w:t>
            </w:r>
          </w:p>
          <w:p w14:paraId="2B1C174A" w14:textId="77777777" w:rsidR="00FF0711" w:rsidRPr="008D4DE8" w:rsidRDefault="00FF0711" w:rsidP="00A52CC1">
            <w:pPr>
              <w:tabs>
                <w:tab w:val="right" w:pos="720"/>
              </w:tabs>
              <w:ind w:right="-37"/>
              <w:jc w:val="both"/>
              <w:rPr>
                <w:sz w:val="22"/>
                <w:szCs w:val="22"/>
              </w:rPr>
            </w:pPr>
          </w:p>
          <w:p w14:paraId="26115B05" w14:textId="77777777" w:rsidR="002E1918" w:rsidRPr="008D4DE8" w:rsidRDefault="00AC5B82" w:rsidP="00A52CC1">
            <w:pPr>
              <w:tabs>
                <w:tab w:val="left" w:pos="284"/>
              </w:tabs>
              <w:ind w:left="705"/>
              <w:jc w:val="center"/>
              <w:rPr>
                <w:b/>
                <w:sz w:val="22"/>
                <w:szCs w:val="22"/>
              </w:rPr>
            </w:pPr>
            <w:r w:rsidRPr="008D4DE8">
              <w:rPr>
                <w:b/>
                <w:bCs/>
                <w:sz w:val="22"/>
                <w:szCs w:val="22"/>
                <w:lang w:val="kk-KZ"/>
              </w:rPr>
              <w:t>5</w:t>
            </w:r>
            <w:r w:rsidR="002E1918" w:rsidRPr="008D4DE8">
              <w:rPr>
                <w:b/>
                <w:bCs/>
                <w:sz w:val="22"/>
                <w:szCs w:val="22"/>
              </w:rPr>
              <w:t>.ФОРС-МАЖОР</w:t>
            </w:r>
          </w:p>
          <w:p w14:paraId="02DD8B10" w14:textId="77777777" w:rsidR="002E1918" w:rsidRPr="008D4DE8" w:rsidRDefault="00857095" w:rsidP="00A52CC1">
            <w:pPr>
              <w:tabs>
                <w:tab w:val="num" w:pos="720"/>
                <w:tab w:val="right" w:pos="1134"/>
              </w:tabs>
              <w:ind w:right="-37"/>
              <w:jc w:val="both"/>
              <w:rPr>
                <w:sz w:val="22"/>
                <w:szCs w:val="22"/>
              </w:rPr>
            </w:pPr>
            <w:r w:rsidRPr="008D4DE8">
              <w:rPr>
                <w:sz w:val="22"/>
                <w:szCs w:val="22"/>
                <w:lang w:val="kk-KZ"/>
              </w:rPr>
              <w:t>5.1.</w:t>
            </w:r>
            <w:r w:rsidR="006E617F" w:rsidRPr="008D4DE8">
              <w:rPr>
                <w:sz w:val="22"/>
                <w:szCs w:val="22"/>
              </w:rPr>
              <w:t xml:space="preserve"> </w:t>
            </w:r>
            <w:r w:rsidR="002E1918" w:rsidRPr="008D4DE8">
              <w:rPr>
                <w:sz w:val="22"/>
                <w:szCs w:val="22"/>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082C99CA" w14:textId="002B5FDB" w:rsidR="002E1918" w:rsidRPr="008D4DE8" w:rsidRDefault="00857095" w:rsidP="00A52CC1">
            <w:pPr>
              <w:tabs>
                <w:tab w:val="num" w:pos="720"/>
                <w:tab w:val="right" w:pos="1134"/>
              </w:tabs>
              <w:ind w:right="-37"/>
              <w:jc w:val="both"/>
              <w:rPr>
                <w:sz w:val="22"/>
                <w:szCs w:val="22"/>
              </w:rPr>
            </w:pPr>
            <w:r w:rsidRPr="008D4DE8">
              <w:rPr>
                <w:sz w:val="22"/>
                <w:szCs w:val="22"/>
                <w:lang w:val="kk-KZ"/>
              </w:rPr>
              <w:t>5.2.</w:t>
            </w:r>
            <w:r w:rsidR="006E617F" w:rsidRPr="008D4DE8">
              <w:rPr>
                <w:sz w:val="22"/>
                <w:szCs w:val="22"/>
              </w:rPr>
              <w:t xml:space="preserve"> </w:t>
            </w:r>
            <w:r w:rsidR="002E1918" w:rsidRPr="008D4DE8">
              <w:rPr>
                <w:sz w:val="22"/>
                <w:szCs w:val="22"/>
              </w:rPr>
              <w:t xml:space="preserve">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w:t>
            </w:r>
            <w:r w:rsidR="00611357" w:rsidRPr="008D4DE8">
              <w:rPr>
                <w:sz w:val="22"/>
                <w:szCs w:val="22"/>
              </w:rPr>
              <w:t>С</w:t>
            </w:r>
            <w:r w:rsidR="002E1918" w:rsidRPr="008D4DE8">
              <w:rPr>
                <w:sz w:val="22"/>
                <w:szCs w:val="22"/>
              </w:rPr>
              <w:t>торону о начале и прекращении обстоятельств, указанных в пункте 5.1 Договора, за исключением общеизвестных фактов.</w:t>
            </w:r>
          </w:p>
          <w:p w14:paraId="32149DF9" w14:textId="77777777" w:rsidR="002E1918" w:rsidRPr="008D4DE8" w:rsidRDefault="00857095" w:rsidP="00A52CC1">
            <w:pPr>
              <w:tabs>
                <w:tab w:val="right" w:pos="1134"/>
              </w:tabs>
              <w:ind w:right="-37"/>
              <w:jc w:val="both"/>
              <w:rPr>
                <w:sz w:val="22"/>
                <w:szCs w:val="22"/>
              </w:rPr>
            </w:pPr>
            <w:r w:rsidRPr="008D4DE8">
              <w:rPr>
                <w:sz w:val="22"/>
                <w:szCs w:val="22"/>
                <w:lang w:val="kk-KZ"/>
              </w:rPr>
              <w:t>5.3.</w:t>
            </w:r>
            <w:r w:rsidR="006E617F" w:rsidRPr="008D4DE8">
              <w:rPr>
                <w:sz w:val="22"/>
                <w:szCs w:val="22"/>
              </w:rPr>
              <w:t xml:space="preserve"> </w:t>
            </w:r>
            <w:r w:rsidR="002E1918" w:rsidRPr="008D4DE8">
              <w:rPr>
                <w:sz w:val="22"/>
                <w:szCs w:val="22"/>
              </w:rPr>
              <w:t>В случае, если указанные в пункте 5.1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BFD1DC8" w14:textId="77777777" w:rsidR="004F7C8A" w:rsidRPr="008D4DE8" w:rsidRDefault="004F7C8A" w:rsidP="00A52CC1">
            <w:pPr>
              <w:tabs>
                <w:tab w:val="left" w:pos="284"/>
              </w:tabs>
              <w:jc w:val="center"/>
              <w:rPr>
                <w:b/>
                <w:sz w:val="22"/>
                <w:szCs w:val="22"/>
                <w:lang w:val="kk-KZ"/>
              </w:rPr>
            </w:pPr>
          </w:p>
          <w:p w14:paraId="186C656D" w14:textId="0B1DB6E7" w:rsidR="002E1918" w:rsidRPr="008D4DE8" w:rsidRDefault="00AC5B82" w:rsidP="00A52CC1">
            <w:pPr>
              <w:tabs>
                <w:tab w:val="left" w:pos="284"/>
              </w:tabs>
              <w:jc w:val="center"/>
              <w:rPr>
                <w:b/>
                <w:sz w:val="22"/>
                <w:szCs w:val="22"/>
              </w:rPr>
            </w:pPr>
            <w:r w:rsidRPr="008D4DE8">
              <w:rPr>
                <w:b/>
                <w:sz w:val="22"/>
                <w:szCs w:val="22"/>
              </w:rPr>
              <w:t>6</w:t>
            </w:r>
            <w:r w:rsidR="002E1918" w:rsidRPr="008D4DE8">
              <w:rPr>
                <w:b/>
                <w:sz w:val="22"/>
                <w:szCs w:val="22"/>
              </w:rPr>
              <w:t>.КОНФИДЕНЦИАЛЬНОСТЬ</w:t>
            </w:r>
          </w:p>
          <w:p w14:paraId="22C32E69" w14:textId="43D177C5" w:rsidR="00F041A1" w:rsidRPr="008D4DE8" w:rsidRDefault="00D266BC" w:rsidP="00A52CC1">
            <w:pPr>
              <w:ind w:firstLine="6"/>
              <w:jc w:val="both"/>
              <w:rPr>
                <w:sz w:val="22"/>
                <w:szCs w:val="22"/>
              </w:rPr>
            </w:pPr>
            <w:r w:rsidRPr="008D4DE8">
              <w:rPr>
                <w:bCs/>
                <w:sz w:val="22"/>
                <w:szCs w:val="22"/>
              </w:rPr>
              <w:t>6</w:t>
            </w:r>
            <w:r w:rsidRPr="008D4DE8">
              <w:rPr>
                <w:sz w:val="22"/>
                <w:szCs w:val="22"/>
              </w:rPr>
              <w:t xml:space="preserve">.1. </w:t>
            </w:r>
            <w:r w:rsidR="00F041A1" w:rsidRPr="008D4DE8">
              <w:rPr>
                <w:sz w:val="22"/>
                <w:szCs w:val="22"/>
              </w:rPr>
              <w:t>Стороны признают, что условия Договора в целом и вся информация, обозначенная предоставляющей Стороной как конфиденциальная должна быть защищена от несанкционированного доступа 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предписывающих законодательством либо осуществляемых на основании официальных запросов уполномоченных на то государственных органов.</w:t>
            </w:r>
          </w:p>
          <w:p w14:paraId="0DFE698D" w14:textId="5D90A1FB" w:rsidR="00D266BC" w:rsidRPr="008D4DE8" w:rsidRDefault="00D266BC" w:rsidP="00A52CC1">
            <w:pPr>
              <w:tabs>
                <w:tab w:val="left" w:pos="284"/>
              </w:tabs>
              <w:jc w:val="both"/>
              <w:rPr>
                <w:sz w:val="22"/>
                <w:szCs w:val="22"/>
              </w:rPr>
            </w:pPr>
            <w:r w:rsidRPr="008D4DE8">
              <w:rPr>
                <w:sz w:val="22"/>
                <w:szCs w:val="22"/>
              </w:rPr>
              <w:t xml:space="preserve">К конфиденциальной информации относятся любые сведения, которые не являются </w:t>
            </w:r>
            <w:r w:rsidR="00A76F85" w:rsidRPr="008D4DE8">
              <w:rPr>
                <w:sz w:val="22"/>
                <w:szCs w:val="22"/>
              </w:rPr>
              <w:t>общедоступными, имею</w:t>
            </w:r>
            <w:r w:rsidRPr="008D4DE8">
              <w:rPr>
                <w:sz w:val="22"/>
                <w:szCs w:val="22"/>
              </w:rPr>
              <w:t xml:space="preserve">т действительную </w:t>
            </w:r>
            <w:r w:rsidR="00A76F85" w:rsidRPr="008D4DE8">
              <w:rPr>
                <w:sz w:val="22"/>
                <w:szCs w:val="22"/>
              </w:rPr>
              <w:t>и/</w:t>
            </w:r>
            <w:r w:rsidRPr="008D4DE8">
              <w:rPr>
                <w:sz w:val="22"/>
                <w:szCs w:val="22"/>
              </w:rPr>
              <w:t xml:space="preserve">или потенциальную </w:t>
            </w:r>
            <w:r w:rsidRPr="008D4DE8">
              <w:rPr>
                <w:sz w:val="22"/>
                <w:szCs w:val="22"/>
              </w:rPr>
              <w:lastRenderedPageBreak/>
              <w:t>коммерческую ценность в силу неизвестности ее третьим лицам.</w:t>
            </w:r>
          </w:p>
          <w:p w14:paraId="20E24686" w14:textId="1BABABC6" w:rsidR="003764EA" w:rsidRPr="008D4DE8" w:rsidRDefault="002B53BC" w:rsidP="00A52CC1">
            <w:pPr>
              <w:tabs>
                <w:tab w:val="left" w:pos="284"/>
              </w:tabs>
              <w:jc w:val="both"/>
              <w:rPr>
                <w:b/>
                <w:sz w:val="22"/>
                <w:szCs w:val="22"/>
              </w:rPr>
            </w:pPr>
            <w:r w:rsidRPr="008D4DE8">
              <w:rPr>
                <w:sz w:val="22"/>
                <w:szCs w:val="22"/>
              </w:rPr>
              <w:t>6.2</w:t>
            </w:r>
            <w:r w:rsidR="003764EA" w:rsidRPr="008D4DE8">
              <w:rPr>
                <w:sz w:val="22"/>
                <w:szCs w:val="22"/>
              </w:rPr>
              <w:t>.</w:t>
            </w:r>
            <w:r w:rsidR="001B6324" w:rsidRPr="008D4DE8">
              <w:rPr>
                <w:sz w:val="22"/>
                <w:szCs w:val="22"/>
              </w:rPr>
              <w:t xml:space="preserve"> </w:t>
            </w:r>
            <w:r w:rsidR="003764EA" w:rsidRPr="008D4DE8">
              <w:rPr>
                <w:sz w:val="22"/>
                <w:szCs w:val="22"/>
              </w:rPr>
              <w:t>Положения настоящего Договора, дополнительные соглашения и приложения к нему, документация и информация, связанная с его исполнением</w:t>
            </w:r>
            <w:r w:rsidR="00E838B1" w:rsidRPr="008D4DE8">
              <w:rPr>
                <w:sz w:val="22"/>
                <w:szCs w:val="22"/>
              </w:rPr>
              <w:t>,</w:t>
            </w:r>
            <w:r w:rsidR="003764EA" w:rsidRPr="008D4DE8">
              <w:rPr>
                <w:sz w:val="22"/>
                <w:szCs w:val="22"/>
              </w:rPr>
              <w:t xml:space="preserve"> являются конфиденциальными. Стороны обеспечивают допуск к ним только лиц, непосредственно участвующих в исполнении обязательств по Договору. Допуск иных лиц осуществляется на условиях, согласованных Сторонами в Договоре.</w:t>
            </w:r>
          </w:p>
          <w:p w14:paraId="117BC7A3" w14:textId="5AC82A30" w:rsidR="007D2589" w:rsidRPr="008D4DE8" w:rsidRDefault="002E1918" w:rsidP="00A52CC1">
            <w:pPr>
              <w:tabs>
                <w:tab w:val="num" w:pos="720"/>
                <w:tab w:val="right" w:pos="1134"/>
              </w:tabs>
              <w:ind w:right="-37"/>
              <w:jc w:val="both"/>
              <w:rPr>
                <w:sz w:val="22"/>
                <w:szCs w:val="22"/>
              </w:rPr>
            </w:pPr>
            <w:r w:rsidRPr="008D4DE8">
              <w:rPr>
                <w:sz w:val="22"/>
                <w:szCs w:val="22"/>
              </w:rPr>
              <w:t>6.</w:t>
            </w:r>
            <w:r w:rsidR="002B53BC" w:rsidRPr="008D4DE8">
              <w:rPr>
                <w:sz w:val="22"/>
                <w:szCs w:val="22"/>
              </w:rPr>
              <w:t>3</w:t>
            </w:r>
            <w:r w:rsidRPr="008D4DE8">
              <w:rPr>
                <w:sz w:val="22"/>
                <w:szCs w:val="22"/>
              </w:rPr>
              <w:t>.</w:t>
            </w:r>
            <w:r w:rsidR="006E617F" w:rsidRPr="008D4DE8">
              <w:rPr>
                <w:sz w:val="22"/>
                <w:szCs w:val="22"/>
              </w:rPr>
              <w:t xml:space="preserve"> </w:t>
            </w:r>
            <w:r w:rsidR="00D72773" w:rsidRPr="008D4DE8">
              <w:rPr>
                <w:sz w:val="22"/>
                <w:szCs w:val="22"/>
              </w:rPr>
              <w:t>Каждая из Сторон по настоящему Договору сохраняет надлежащий режим конфиденциальности, в том числе хранения банковской тайны и защите персональных данных, в отношении информации</w:t>
            </w:r>
            <w:r w:rsidRPr="008D4DE8">
              <w:rPr>
                <w:sz w:val="22"/>
                <w:szCs w:val="22"/>
              </w:rPr>
              <w:t>, полученной в процессе осуществления обязательств по Договору, и принимает все необходимые меры по предохранению полученной информации от разглашения.</w:t>
            </w:r>
          </w:p>
          <w:p w14:paraId="265150C6" w14:textId="0967CEB5" w:rsidR="003764EA" w:rsidRPr="008D4DE8" w:rsidRDefault="003764EA" w:rsidP="00A52CC1">
            <w:pPr>
              <w:tabs>
                <w:tab w:val="num" w:pos="720"/>
                <w:tab w:val="right" w:pos="1134"/>
              </w:tabs>
              <w:ind w:right="-37"/>
              <w:jc w:val="both"/>
              <w:rPr>
                <w:sz w:val="22"/>
                <w:szCs w:val="22"/>
              </w:rPr>
            </w:pPr>
            <w:r w:rsidRPr="008D4DE8">
              <w:rPr>
                <w:sz w:val="22"/>
                <w:szCs w:val="22"/>
              </w:rPr>
              <w:t>6.</w:t>
            </w:r>
            <w:r w:rsidR="002B53BC" w:rsidRPr="008D4DE8">
              <w:rPr>
                <w:sz w:val="22"/>
                <w:szCs w:val="22"/>
              </w:rPr>
              <w:t>4</w:t>
            </w:r>
            <w:r w:rsidRPr="008D4DE8">
              <w:rPr>
                <w:sz w:val="22"/>
                <w:szCs w:val="22"/>
              </w:rPr>
              <w:t>.</w:t>
            </w:r>
            <w:r w:rsidR="001B6324" w:rsidRPr="008D4DE8">
              <w:rPr>
                <w:sz w:val="22"/>
                <w:szCs w:val="22"/>
              </w:rPr>
              <w:t xml:space="preserve"> </w:t>
            </w:r>
            <w:r w:rsidRPr="008D4DE8">
              <w:rPr>
                <w:sz w:val="22"/>
                <w:szCs w:val="22"/>
              </w:rPr>
              <w:t xml:space="preserve">Пользователь без предварительного письменного согласия </w:t>
            </w:r>
            <w:r w:rsidR="004D035A" w:rsidRPr="008D4DE8">
              <w:rPr>
                <w:sz w:val="22"/>
                <w:szCs w:val="22"/>
              </w:rPr>
              <w:t>АО «НПК»</w:t>
            </w:r>
            <w:r w:rsidRPr="008D4DE8">
              <w:rPr>
                <w:sz w:val="22"/>
                <w:szCs w:val="22"/>
              </w:rPr>
              <w:t xml:space="preserve"> не использует </w:t>
            </w:r>
            <w:r w:rsidR="00F65263" w:rsidRPr="008D4DE8">
              <w:rPr>
                <w:sz w:val="22"/>
                <w:szCs w:val="22"/>
              </w:rPr>
              <w:t xml:space="preserve">конфиденциальную </w:t>
            </w:r>
            <w:r w:rsidRPr="008D4DE8">
              <w:rPr>
                <w:sz w:val="22"/>
                <w:szCs w:val="22"/>
              </w:rPr>
              <w:t xml:space="preserve">информацию, кроме как в целях реализации Договора. </w:t>
            </w:r>
          </w:p>
          <w:p w14:paraId="54A6852A" w14:textId="536AFD94" w:rsidR="007D2589" w:rsidRPr="008D4DE8" w:rsidRDefault="007D2589" w:rsidP="00A52CC1">
            <w:pPr>
              <w:tabs>
                <w:tab w:val="num" w:pos="720"/>
                <w:tab w:val="right" w:pos="1134"/>
              </w:tabs>
              <w:ind w:right="-37"/>
              <w:jc w:val="both"/>
              <w:rPr>
                <w:sz w:val="22"/>
                <w:szCs w:val="22"/>
              </w:rPr>
            </w:pPr>
            <w:r w:rsidRPr="008D4DE8">
              <w:rPr>
                <w:sz w:val="22"/>
                <w:szCs w:val="22"/>
              </w:rPr>
              <w:t>6.</w:t>
            </w:r>
            <w:r w:rsidR="008E1893" w:rsidRPr="008D4DE8">
              <w:rPr>
                <w:sz w:val="22"/>
                <w:szCs w:val="22"/>
              </w:rPr>
              <w:t>5</w:t>
            </w:r>
            <w:r w:rsidRPr="008D4DE8">
              <w:rPr>
                <w:sz w:val="22"/>
                <w:szCs w:val="22"/>
              </w:rPr>
              <w:t xml:space="preserve"> В случае разглашения конфиденциальной информации Стороны несут ответственность в соответствии с разделом 4 Договора.</w:t>
            </w:r>
          </w:p>
          <w:p w14:paraId="134F8B01" w14:textId="77777777" w:rsidR="004F7C8A" w:rsidRPr="008D4DE8" w:rsidRDefault="004F7C8A" w:rsidP="00A52CC1">
            <w:pPr>
              <w:tabs>
                <w:tab w:val="left" w:pos="284"/>
              </w:tabs>
              <w:jc w:val="both"/>
              <w:rPr>
                <w:b/>
                <w:bCs/>
                <w:sz w:val="22"/>
                <w:szCs w:val="22"/>
              </w:rPr>
            </w:pPr>
          </w:p>
          <w:p w14:paraId="6D946AAB" w14:textId="51B415A8" w:rsidR="00D104C4" w:rsidRPr="008D4DE8" w:rsidRDefault="00AC5B82" w:rsidP="00A52CC1">
            <w:pPr>
              <w:tabs>
                <w:tab w:val="left" w:pos="284"/>
              </w:tabs>
              <w:jc w:val="center"/>
              <w:rPr>
                <w:b/>
                <w:bCs/>
                <w:sz w:val="22"/>
                <w:szCs w:val="22"/>
                <w:lang w:val="kk-KZ"/>
              </w:rPr>
            </w:pPr>
            <w:r w:rsidRPr="008D4DE8">
              <w:rPr>
                <w:b/>
                <w:bCs/>
                <w:sz w:val="22"/>
                <w:szCs w:val="22"/>
              </w:rPr>
              <w:t>7</w:t>
            </w:r>
            <w:r w:rsidR="0017243F" w:rsidRPr="008D4DE8">
              <w:rPr>
                <w:b/>
                <w:bCs/>
                <w:sz w:val="22"/>
                <w:szCs w:val="22"/>
              </w:rPr>
              <w:t>.</w:t>
            </w:r>
            <w:r w:rsidR="00D104C4" w:rsidRPr="008D4DE8">
              <w:rPr>
                <w:b/>
                <w:bCs/>
                <w:sz w:val="22"/>
                <w:szCs w:val="22"/>
              </w:rPr>
              <w:t>ИСПОЛЬЗОВАНИЕ ПРОГРАММНО</w:t>
            </w:r>
            <w:r w:rsidR="001B6324" w:rsidRPr="008D4DE8">
              <w:rPr>
                <w:b/>
                <w:bCs/>
                <w:sz w:val="22"/>
                <w:szCs w:val="22"/>
              </w:rPr>
              <w:t>-</w:t>
            </w:r>
          </w:p>
          <w:p w14:paraId="71CD22FF" w14:textId="77777777" w:rsidR="002E1918" w:rsidRPr="008D4DE8" w:rsidRDefault="002E1918" w:rsidP="00A52CC1">
            <w:pPr>
              <w:tabs>
                <w:tab w:val="left" w:pos="284"/>
              </w:tabs>
              <w:jc w:val="center"/>
              <w:rPr>
                <w:b/>
                <w:bCs/>
                <w:sz w:val="22"/>
                <w:szCs w:val="22"/>
                <w:lang w:val="kk-KZ"/>
              </w:rPr>
            </w:pPr>
            <w:r w:rsidRPr="008D4DE8">
              <w:rPr>
                <w:b/>
                <w:bCs/>
                <w:sz w:val="22"/>
                <w:szCs w:val="22"/>
              </w:rPr>
              <w:t>КРИПТОГРАФИЧЕСКОЙ ЗАЩИТЫ И ЭЛЕКТРОННОЙ ЦИФРОВОЙ ПОДПИСИ</w:t>
            </w:r>
          </w:p>
          <w:p w14:paraId="65C47AA9" w14:textId="1B08F561" w:rsidR="002E1918" w:rsidRPr="008D4DE8" w:rsidRDefault="00AC5B82" w:rsidP="00A52CC1">
            <w:pPr>
              <w:tabs>
                <w:tab w:val="num" w:pos="720"/>
                <w:tab w:val="right" w:pos="1134"/>
              </w:tabs>
              <w:ind w:right="-37"/>
              <w:jc w:val="both"/>
              <w:rPr>
                <w:sz w:val="22"/>
                <w:szCs w:val="22"/>
              </w:rPr>
            </w:pPr>
            <w:r w:rsidRPr="008D4DE8">
              <w:rPr>
                <w:sz w:val="22"/>
                <w:szCs w:val="22"/>
              </w:rPr>
              <w:t>7.1.</w:t>
            </w:r>
            <w:r w:rsidR="00E750FD" w:rsidRPr="008D4DE8">
              <w:rPr>
                <w:sz w:val="22"/>
                <w:szCs w:val="22"/>
              </w:rPr>
              <w:t xml:space="preserve"> </w:t>
            </w:r>
            <w:r w:rsidR="002E1918" w:rsidRPr="008D4DE8">
              <w:rPr>
                <w:sz w:val="22"/>
                <w:szCs w:val="22"/>
              </w:rPr>
              <w:t>Для обмена электронными сообщениями Стороны используют систему криптографической защиты информации «Тумар</w:t>
            </w:r>
            <w:r w:rsidR="004B10E0" w:rsidRPr="008D4DE8">
              <w:rPr>
                <w:sz w:val="22"/>
                <w:szCs w:val="22"/>
              </w:rPr>
              <w:t>-</w:t>
            </w:r>
            <w:r w:rsidR="004B10E0" w:rsidRPr="008D4DE8">
              <w:rPr>
                <w:sz w:val="22"/>
                <w:szCs w:val="22"/>
                <w:lang w:val="en-US"/>
              </w:rPr>
              <w:t>CSP</w:t>
            </w:r>
            <w:r w:rsidR="002E1918" w:rsidRPr="008D4DE8">
              <w:rPr>
                <w:sz w:val="22"/>
                <w:szCs w:val="22"/>
              </w:rPr>
              <w:t>» и признают электронную цифровую подпись указанной системы достаточной для подтверждения авторства и подлинности электронных документов.</w:t>
            </w:r>
          </w:p>
          <w:p w14:paraId="3DA28022" w14:textId="77777777" w:rsidR="004F7C8A" w:rsidRPr="008D4DE8" w:rsidRDefault="004F7C8A" w:rsidP="00A52CC1">
            <w:pPr>
              <w:tabs>
                <w:tab w:val="left" w:pos="284"/>
              </w:tabs>
              <w:ind w:left="705"/>
              <w:rPr>
                <w:b/>
                <w:bCs/>
                <w:sz w:val="22"/>
                <w:szCs w:val="22"/>
                <w:lang w:val="kk-KZ"/>
              </w:rPr>
            </w:pPr>
          </w:p>
          <w:p w14:paraId="1E1A70EB" w14:textId="77777777" w:rsidR="002E1918" w:rsidRPr="008D4DE8" w:rsidRDefault="00AC5B82" w:rsidP="00A52CC1">
            <w:pPr>
              <w:tabs>
                <w:tab w:val="left" w:pos="284"/>
              </w:tabs>
              <w:jc w:val="center"/>
              <w:rPr>
                <w:b/>
                <w:bCs/>
                <w:sz w:val="22"/>
                <w:szCs w:val="22"/>
                <w:lang w:val="kk-KZ"/>
              </w:rPr>
            </w:pPr>
            <w:r w:rsidRPr="008D4DE8">
              <w:rPr>
                <w:b/>
                <w:bCs/>
                <w:sz w:val="22"/>
                <w:szCs w:val="22"/>
              </w:rPr>
              <w:t>8</w:t>
            </w:r>
            <w:r w:rsidR="002E1918" w:rsidRPr="008D4DE8">
              <w:rPr>
                <w:b/>
                <w:bCs/>
                <w:sz w:val="22"/>
                <w:szCs w:val="22"/>
              </w:rPr>
              <w:t>.ПОРЯДОК РАЗРЕШЕНИЯ СПОРОВ</w:t>
            </w:r>
          </w:p>
          <w:p w14:paraId="776AB5AB" w14:textId="77777777" w:rsidR="002E1918" w:rsidRPr="008D4DE8" w:rsidRDefault="00846724" w:rsidP="00A52CC1">
            <w:pPr>
              <w:tabs>
                <w:tab w:val="num" w:pos="720"/>
                <w:tab w:val="right" w:pos="1134"/>
              </w:tabs>
              <w:ind w:right="-37"/>
              <w:jc w:val="both"/>
              <w:rPr>
                <w:sz w:val="22"/>
                <w:szCs w:val="22"/>
              </w:rPr>
            </w:pPr>
            <w:r w:rsidRPr="008D4DE8">
              <w:rPr>
                <w:sz w:val="22"/>
                <w:szCs w:val="22"/>
              </w:rPr>
              <w:t>8.1.</w:t>
            </w:r>
            <w:r w:rsidR="00310E18" w:rsidRPr="008D4DE8">
              <w:rPr>
                <w:sz w:val="22"/>
                <w:szCs w:val="22"/>
              </w:rPr>
              <w:t xml:space="preserve"> </w:t>
            </w:r>
            <w:r w:rsidR="002E1918" w:rsidRPr="008D4DE8">
              <w:rPr>
                <w:sz w:val="22"/>
                <w:szCs w:val="22"/>
              </w:rPr>
              <w:t>В случае возникновения разногласий в процессе выполнения условий Договора, рассмотрение споров между Сторонами осуществляется путем переговоров с учетом взаимных интересов. Стороны обязуются предпринять все необходимые меры для их устранения во внесудебном порядке.</w:t>
            </w:r>
          </w:p>
          <w:p w14:paraId="53C85A34" w14:textId="77777777" w:rsidR="002E1918" w:rsidRPr="008D4DE8" w:rsidRDefault="00846724" w:rsidP="00A52CC1">
            <w:pPr>
              <w:tabs>
                <w:tab w:val="num" w:pos="720"/>
                <w:tab w:val="right" w:pos="1134"/>
              </w:tabs>
              <w:ind w:right="-37"/>
              <w:jc w:val="both"/>
              <w:rPr>
                <w:sz w:val="22"/>
                <w:szCs w:val="22"/>
              </w:rPr>
            </w:pPr>
            <w:r w:rsidRPr="008D4DE8">
              <w:rPr>
                <w:sz w:val="22"/>
                <w:szCs w:val="22"/>
              </w:rPr>
              <w:t>8.2.</w:t>
            </w:r>
            <w:r w:rsidR="00310E18" w:rsidRPr="008D4DE8">
              <w:rPr>
                <w:sz w:val="22"/>
                <w:szCs w:val="22"/>
              </w:rPr>
              <w:t xml:space="preserve"> </w:t>
            </w:r>
            <w:r w:rsidR="002E1918" w:rsidRPr="008D4DE8">
              <w:rPr>
                <w:sz w:val="22"/>
                <w:szCs w:val="22"/>
              </w:rPr>
              <w:t>В случае не достижения взаимного согласия Сторон споры разрешаются</w:t>
            </w:r>
            <w:r w:rsidR="00C53A96" w:rsidRPr="008D4DE8">
              <w:rPr>
                <w:sz w:val="22"/>
                <w:szCs w:val="22"/>
              </w:rPr>
              <w:t xml:space="preserve"> в</w:t>
            </w:r>
            <w:r w:rsidR="002E1918" w:rsidRPr="008D4DE8">
              <w:rPr>
                <w:sz w:val="22"/>
                <w:szCs w:val="22"/>
              </w:rPr>
              <w:t xml:space="preserve"> </w:t>
            </w:r>
            <w:r w:rsidR="00C53A96" w:rsidRPr="008D4DE8">
              <w:rPr>
                <w:sz w:val="22"/>
                <w:szCs w:val="22"/>
              </w:rPr>
              <w:t>специализированном межрайонном экономическом суде</w:t>
            </w:r>
            <w:r w:rsidR="001B2EF2" w:rsidRPr="008D4DE8">
              <w:rPr>
                <w:sz w:val="22"/>
                <w:szCs w:val="22"/>
              </w:rPr>
              <w:t xml:space="preserve"> г.</w:t>
            </w:r>
            <w:r w:rsidR="00310E18" w:rsidRPr="008D4DE8">
              <w:rPr>
                <w:sz w:val="22"/>
                <w:szCs w:val="22"/>
              </w:rPr>
              <w:t xml:space="preserve"> </w:t>
            </w:r>
            <w:r w:rsidR="001B2EF2" w:rsidRPr="008D4DE8">
              <w:rPr>
                <w:sz w:val="22"/>
                <w:szCs w:val="22"/>
              </w:rPr>
              <w:t xml:space="preserve">Алматы </w:t>
            </w:r>
            <w:r w:rsidR="002E1918" w:rsidRPr="008D4DE8">
              <w:rPr>
                <w:sz w:val="22"/>
                <w:szCs w:val="22"/>
              </w:rPr>
              <w:t>в соответствии с законодательством Республики Казахстан.</w:t>
            </w:r>
            <w:r w:rsidR="00C53A96" w:rsidRPr="008D4DE8">
              <w:rPr>
                <w:sz w:val="22"/>
                <w:szCs w:val="22"/>
              </w:rPr>
              <w:t xml:space="preserve"> </w:t>
            </w:r>
          </w:p>
          <w:p w14:paraId="48396B1C" w14:textId="77777777" w:rsidR="002E2FE8" w:rsidRPr="008D4DE8" w:rsidRDefault="002E2FE8" w:rsidP="00A52CC1">
            <w:pPr>
              <w:tabs>
                <w:tab w:val="left" w:pos="284"/>
              </w:tabs>
              <w:jc w:val="center"/>
              <w:rPr>
                <w:b/>
                <w:bCs/>
                <w:sz w:val="22"/>
                <w:szCs w:val="22"/>
                <w:lang w:val="kk-KZ"/>
              </w:rPr>
            </w:pPr>
          </w:p>
          <w:p w14:paraId="5DCEF26D" w14:textId="77777777" w:rsidR="00D3428B" w:rsidRPr="008D4DE8" w:rsidRDefault="00AC5B82" w:rsidP="00A52CC1">
            <w:pPr>
              <w:tabs>
                <w:tab w:val="left" w:pos="284"/>
              </w:tabs>
              <w:jc w:val="center"/>
              <w:rPr>
                <w:b/>
                <w:bCs/>
                <w:sz w:val="22"/>
                <w:szCs w:val="22"/>
                <w:lang w:val="kk-KZ"/>
              </w:rPr>
            </w:pPr>
            <w:r w:rsidRPr="008D4DE8">
              <w:rPr>
                <w:b/>
                <w:bCs/>
                <w:sz w:val="22"/>
                <w:szCs w:val="22"/>
              </w:rPr>
              <w:t>9</w:t>
            </w:r>
            <w:r w:rsidR="00D3428B" w:rsidRPr="008D4DE8">
              <w:rPr>
                <w:b/>
                <w:bCs/>
                <w:sz w:val="22"/>
                <w:szCs w:val="22"/>
              </w:rPr>
              <w:t>.ПРОЧИЕ УСЛОВИЯ</w:t>
            </w:r>
          </w:p>
          <w:p w14:paraId="673736F5" w14:textId="77777777" w:rsidR="00D3428B" w:rsidRPr="008D4DE8" w:rsidRDefault="00B14601" w:rsidP="00A52CC1">
            <w:pPr>
              <w:tabs>
                <w:tab w:val="num" w:pos="720"/>
                <w:tab w:val="right" w:pos="1134"/>
              </w:tabs>
              <w:ind w:right="-37"/>
              <w:jc w:val="both"/>
              <w:rPr>
                <w:sz w:val="22"/>
                <w:szCs w:val="22"/>
              </w:rPr>
            </w:pPr>
            <w:r w:rsidRPr="008D4DE8">
              <w:rPr>
                <w:sz w:val="22"/>
                <w:szCs w:val="22"/>
              </w:rPr>
              <w:t>9.1.</w:t>
            </w:r>
            <w:r w:rsidR="00310E18" w:rsidRPr="008D4DE8">
              <w:rPr>
                <w:sz w:val="22"/>
                <w:szCs w:val="22"/>
              </w:rPr>
              <w:t xml:space="preserve"> </w:t>
            </w:r>
            <w:r w:rsidR="00D3428B" w:rsidRPr="008D4DE8">
              <w:rPr>
                <w:sz w:val="22"/>
                <w:szCs w:val="22"/>
              </w:rPr>
              <w:t>Договор вступает в силу со дня подписания обеими Сторонами и действует в течение неопределенного срока.</w:t>
            </w:r>
          </w:p>
          <w:p w14:paraId="4C443C68" w14:textId="77777777" w:rsidR="00315E03" w:rsidRPr="008D4DE8" w:rsidRDefault="00B14601" w:rsidP="00A52CC1">
            <w:pPr>
              <w:tabs>
                <w:tab w:val="num" w:pos="720"/>
                <w:tab w:val="right" w:pos="1134"/>
              </w:tabs>
              <w:ind w:right="-37"/>
              <w:jc w:val="both"/>
              <w:rPr>
                <w:sz w:val="22"/>
                <w:szCs w:val="22"/>
              </w:rPr>
            </w:pPr>
            <w:r w:rsidRPr="008D4DE8">
              <w:rPr>
                <w:sz w:val="22"/>
                <w:szCs w:val="22"/>
              </w:rPr>
              <w:t>9.2.</w:t>
            </w:r>
            <w:r w:rsidR="00310E18" w:rsidRPr="008D4DE8">
              <w:rPr>
                <w:sz w:val="22"/>
                <w:szCs w:val="22"/>
              </w:rPr>
              <w:t xml:space="preserve"> </w:t>
            </w:r>
            <w:r w:rsidR="00D3428B" w:rsidRPr="008D4DE8">
              <w:rPr>
                <w:sz w:val="22"/>
                <w:szCs w:val="22"/>
              </w:rPr>
              <w:t xml:space="preserve">Каждая из Сторон вправе расторгнуть Договор в одностороннем внесудебном порядке, письменно предупредив об этом другую Сторону за 1 (один) </w:t>
            </w:r>
            <w:r w:rsidR="00D3428B" w:rsidRPr="008D4DE8">
              <w:rPr>
                <w:sz w:val="22"/>
                <w:szCs w:val="22"/>
              </w:rPr>
              <w:lastRenderedPageBreak/>
              <w:t>месяц до предполагаемой даты расторжения Договора.</w:t>
            </w:r>
          </w:p>
          <w:p w14:paraId="70CE2EBB" w14:textId="77777777" w:rsidR="001B2EF2" w:rsidRPr="008D4DE8" w:rsidRDefault="00B14601" w:rsidP="00A52CC1">
            <w:pPr>
              <w:tabs>
                <w:tab w:val="num" w:pos="720"/>
                <w:tab w:val="right" w:pos="1134"/>
              </w:tabs>
              <w:ind w:right="-37"/>
              <w:jc w:val="both"/>
              <w:rPr>
                <w:sz w:val="22"/>
                <w:szCs w:val="22"/>
              </w:rPr>
            </w:pPr>
            <w:r w:rsidRPr="008D4DE8">
              <w:rPr>
                <w:sz w:val="22"/>
                <w:szCs w:val="22"/>
              </w:rPr>
              <w:t>9.3.</w:t>
            </w:r>
            <w:r w:rsidR="00310E18" w:rsidRPr="008D4DE8">
              <w:rPr>
                <w:sz w:val="22"/>
                <w:szCs w:val="22"/>
              </w:rPr>
              <w:t xml:space="preserve"> </w:t>
            </w:r>
            <w:r w:rsidR="001B2EF2" w:rsidRPr="008D4DE8">
              <w:rPr>
                <w:sz w:val="22"/>
                <w:szCs w:val="22"/>
              </w:rPr>
              <w:t xml:space="preserve">В случае изменения места нахождения и/или реквизитов Сторона уведомляет в письменной форме другую Сторону в течение 10 (десяти) рабочих дней со дня принятия соответствующего решения. </w:t>
            </w:r>
          </w:p>
          <w:p w14:paraId="30E3AAAE" w14:textId="77777777" w:rsidR="001B2EF2" w:rsidRPr="008D4DE8" w:rsidRDefault="001B2EF2" w:rsidP="00A52CC1">
            <w:pPr>
              <w:tabs>
                <w:tab w:val="left" w:pos="348"/>
                <w:tab w:val="right" w:pos="1134"/>
              </w:tabs>
              <w:ind w:right="-37"/>
              <w:jc w:val="both"/>
              <w:rPr>
                <w:sz w:val="22"/>
                <w:szCs w:val="22"/>
              </w:rPr>
            </w:pPr>
            <w:r w:rsidRPr="008D4DE8">
              <w:rPr>
                <w:sz w:val="22"/>
                <w:szCs w:val="22"/>
              </w:rPr>
              <w:t>9.4.</w:t>
            </w:r>
            <w:r w:rsidR="00310E18" w:rsidRPr="008D4DE8">
              <w:rPr>
                <w:sz w:val="22"/>
                <w:szCs w:val="22"/>
              </w:rPr>
              <w:t xml:space="preserve"> </w:t>
            </w:r>
            <w:r w:rsidRPr="008D4DE8">
              <w:rPr>
                <w:sz w:val="22"/>
                <w:szCs w:val="22"/>
              </w:rPr>
              <w:t>Все изменения к Договору оформляются дополнительным соглашением и подписываются Сторонами, за исключением изменений, указанных в пункте 9.3. Договора.</w:t>
            </w:r>
          </w:p>
          <w:p w14:paraId="29179AAC" w14:textId="77777777" w:rsidR="00D3428B" w:rsidRPr="008D4DE8" w:rsidRDefault="00B14601" w:rsidP="00A52CC1">
            <w:pPr>
              <w:tabs>
                <w:tab w:val="num" w:pos="720"/>
                <w:tab w:val="right" w:pos="1134"/>
              </w:tabs>
              <w:ind w:right="-37"/>
              <w:jc w:val="both"/>
              <w:rPr>
                <w:sz w:val="22"/>
                <w:szCs w:val="22"/>
              </w:rPr>
            </w:pPr>
            <w:r w:rsidRPr="008D4DE8">
              <w:rPr>
                <w:sz w:val="22"/>
                <w:szCs w:val="22"/>
              </w:rPr>
              <w:t>9.</w:t>
            </w:r>
            <w:r w:rsidR="001B2EF2" w:rsidRPr="008D4DE8">
              <w:rPr>
                <w:sz w:val="22"/>
                <w:szCs w:val="22"/>
              </w:rPr>
              <w:t>5</w:t>
            </w:r>
            <w:r w:rsidRPr="008D4DE8">
              <w:rPr>
                <w:sz w:val="22"/>
                <w:szCs w:val="22"/>
              </w:rPr>
              <w:t>.</w:t>
            </w:r>
            <w:r w:rsidR="00310E18" w:rsidRPr="008D4DE8">
              <w:rPr>
                <w:sz w:val="22"/>
                <w:szCs w:val="22"/>
              </w:rPr>
              <w:t xml:space="preserve"> </w:t>
            </w:r>
            <w:r w:rsidR="00D3428B" w:rsidRPr="008D4DE8">
              <w:rPr>
                <w:sz w:val="22"/>
                <w:szCs w:val="22"/>
              </w:rPr>
              <w:t>Все Приложения к Договору являются его неотъемлемыми частями.</w:t>
            </w:r>
          </w:p>
          <w:p w14:paraId="09957A93" w14:textId="77777777" w:rsidR="00D3428B" w:rsidRPr="008D4DE8" w:rsidRDefault="00B14601" w:rsidP="00A52CC1">
            <w:pPr>
              <w:tabs>
                <w:tab w:val="num" w:pos="720"/>
                <w:tab w:val="right" w:pos="1134"/>
              </w:tabs>
              <w:ind w:right="-37"/>
              <w:jc w:val="both"/>
              <w:rPr>
                <w:sz w:val="22"/>
                <w:szCs w:val="22"/>
              </w:rPr>
            </w:pPr>
            <w:r w:rsidRPr="008D4DE8">
              <w:rPr>
                <w:sz w:val="22"/>
                <w:szCs w:val="22"/>
              </w:rPr>
              <w:t>9.</w:t>
            </w:r>
            <w:r w:rsidR="001B2EF2" w:rsidRPr="008D4DE8">
              <w:rPr>
                <w:sz w:val="22"/>
                <w:szCs w:val="22"/>
              </w:rPr>
              <w:t>6</w:t>
            </w:r>
            <w:r w:rsidRPr="008D4DE8">
              <w:rPr>
                <w:sz w:val="22"/>
                <w:szCs w:val="22"/>
              </w:rPr>
              <w:t>.</w:t>
            </w:r>
            <w:r w:rsidR="00310E18" w:rsidRPr="008D4DE8">
              <w:rPr>
                <w:sz w:val="22"/>
                <w:szCs w:val="22"/>
              </w:rPr>
              <w:t xml:space="preserve"> </w:t>
            </w:r>
            <w:r w:rsidR="00D3428B" w:rsidRPr="008D4DE8">
              <w:rPr>
                <w:sz w:val="22"/>
                <w:szCs w:val="22"/>
              </w:rPr>
              <w:t>В случае реорганизации одной из Сторон права и обязанности по Договору не прекращаются и переходят к правопреемникам.</w:t>
            </w:r>
          </w:p>
          <w:p w14:paraId="468C14D2" w14:textId="77777777" w:rsidR="00D3428B" w:rsidRPr="008D4DE8" w:rsidRDefault="00B14601" w:rsidP="00A52CC1">
            <w:pPr>
              <w:tabs>
                <w:tab w:val="num" w:pos="720"/>
                <w:tab w:val="right" w:pos="1134"/>
              </w:tabs>
              <w:ind w:right="-37"/>
              <w:jc w:val="both"/>
              <w:rPr>
                <w:sz w:val="22"/>
                <w:szCs w:val="22"/>
              </w:rPr>
            </w:pPr>
            <w:r w:rsidRPr="008D4DE8">
              <w:rPr>
                <w:sz w:val="22"/>
                <w:szCs w:val="22"/>
              </w:rPr>
              <w:t>9.</w:t>
            </w:r>
            <w:r w:rsidR="001B2EF2" w:rsidRPr="008D4DE8">
              <w:rPr>
                <w:sz w:val="22"/>
                <w:szCs w:val="22"/>
              </w:rPr>
              <w:t>7</w:t>
            </w:r>
            <w:r w:rsidRPr="008D4DE8">
              <w:rPr>
                <w:sz w:val="22"/>
                <w:szCs w:val="22"/>
              </w:rPr>
              <w:t>.</w:t>
            </w:r>
            <w:r w:rsidR="00310E18" w:rsidRPr="008D4DE8">
              <w:rPr>
                <w:sz w:val="22"/>
                <w:szCs w:val="22"/>
              </w:rPr>
              <w:t xml:space="preserve"> </w:t>
            </w:r>
            <w:r w:rsidR="00D3428B" w:rsidRPr="008D4DE8">
              <w:rPr>
                <w:sz w:val="22"/>
                <w:szCs w:val="22"/>
              </w:rPr>
              <w:t xml:space="preserve">Договор составлен в </w:t>
            </w:r>
            <w:r w:rsidR="00C30AEA" w:rsidRPr="008D4DE8">
              <w:rPr>
                <w:sz w:val="22"/>
                <w:szCs w:val="22"/>
              </w:rPr>
              <w:t>двух</w:t>
            </w:r>
            <w:r w:rsidR="00D3428B" w:rsidRPr="008D4DE8">
              <w:rPr>
                <w:sz w:val="22"/>
                <w:szCs w:val="22"/>
              </w:rPr>
              <w:t xml:space="preserve"> экземплярах на государственном и русском языках</w:t>
            </w:r>
            <w:r w:rsidR="00C30AEA" w:rsidRPr="008D4DE8">
              <w:rPr>
                <w:sz w:val="22"/>
                <w:szCs w:val="22"/>
              </w:rPr>
              <w:t xml:space="preserve"> по одному для каждой из Сторон</w:t>
            </w:r>
            <w:r w:rsidR="00D3428B" w:rsidRPr="008D4DE8">
              <w:rPr>
                <w:sz w:val="22"/>
                <w:szCs w:val="22"/>
              </w:rPr>
              <w:t>.</w:t>
            </w:r>
          </w:p>
          <w:p w14:paraId="070797B5" w14:textId="77777777" w:rsidR="00F12807" w:rsidRPr="008D4DE8" w:rsidRDefault="00F12807" w:rsidP="00A52CC1">
            <w:pPr>
              <w:tabs>
                <w:tab w:val="num" w:pos="720"/>
                <w:tab w:val="right" w:pos="1134"/>
              </w:tabs>
              <w:ind w:right="-37"/>
              <w:jc w:val="both"/>
              <w:rPr>
                <w:sz w:val="22"/>
                <w:szCs w:val="22"/>
              </w:rPr>
            </w:pPr>
          </w:p>
          <w:p w14:paraId="49539EF2" w14:textId="03D4F9C1" w:rsidR="00D3428B" w:rsidRDefault="00353B5C" w:rsidP="00A52CC1">
            <w:pPr>
              <w:tabs>
                <w:tab w:val="left" w:pos="284"/>
              </w:tabs>
              <w:jc w:val="center"/>
              <w:rPr>
                <w:b/>
                <w:bCs/>
                <w:sz w:val="22"/>
                <w:szCs w:val="22"/>
              </w:rPr>
            </w:pPr>
            <w:r w:rsidRPr="008D4DE8">
              <w:rPr>
                <w:b/>
                <w:bCs/>
                <w:sz w:val="22"/>
                <w:szCs w:val="22"/>
              </w:rPr>
              <w:t>1</w:t>
            </w:r>
            <w:r w:rsidR="00AC5B82" w:rsidRPr="008D4DE8">
              <w:rPr>
                <w:b/>
                <w:bCs/>
                <w:sz w:val="22"/>
                <w:szCs w:val="22"/>
              </w:rPr>
              <w:t>0</w:t>
            </w:r>
            <w:r w:rsidRPr="008D4DE8">
              <w:rPr>
                <w:b/>
                <w:bCs/>
                <w:sz w:val="22"/>
                <w:szCs w:val="22"/>
              </w:rPr>
              <w:t>.</w:t>
            </w:r>
            <w:r w:rsidR="00D3428B" w:rsidRPr="008D4DE8">
              <w:rPr>
                <w:b/>
                <w:bCs/>
                <w:sz w:val="22"/>
                <w:szCs w:val="22"/>
              </w:rPr>
              <w:t>МЕСТА НАХОЖДЕНИЯ И РЕКВИЗИТЫ СТОРОН</w:t>
            </w:r>
          </w:p>
          <w:p w14:paraId="1C7E247A" w14:textId="77777777" w:rsidR="00FF0711" w:rsidRPr="008D4DE8" w:rsidRDefault="00FF0711" w:rsidP="00A52CC1">
            <w:pPr>
              <w:tabs>
                <w:tab w:val="left" w:pos="284"/>
              </w:tabs>
              <w:jc w:val="center"/>
              <w:rPr>
                <w:b/>
                <w:bCs/>
                <w:sz w:val="22"/>
                <w:szCs w:val="22"/>
                <w:lang w:val="kk-KZ"/>
              </w:rPr>
            </w:pPr>
          </w:p>
          <w:tbl>
            <w:tblPr>
              <w:tblW w:w="4712" w:type="dxa"/>
              <w:tblLayout w:type="fixed"/>
              <w:tblLook w:val="04A0" w:firstRow="1" w:lastRow="0" w:firstColumn="1" w:lastColumn="0" w:noHBand="0" w:noVBand="1"/>
            </w:tblPr>
            <w:tblGrid>
              <w:gridCol w:w="2444"/>
              <w:gridCol w:w="2268"/>
            </w:tblGrid>
            <w:tr w:rsidR="00D3428B" w:rsidRPr="008D4DE8" w14:paraId="66C68F57" w14:textId="77777777" w:rsidTr="00261A64">
              <w:trPr>
                <w:trHeight w:val="6871"/>
              </w:trPr>
              <w:tc>
                <w:tcPr>
                  <w:tcW w:w="2444" w:type="dxa"/>
                </w:tcPr>
                <w:p w14:paraId="75128680" w14:textId="4AAF04EC" w:rsidR="00523838" w:rsidRPr="008D4DE8" w:rsidRDefault="004D035A" w:rsidP="00A52CC1">
                  <w:pPr>
                    <w:rPr>
                      <w:sz w:val="22"/>
                      <w:szCs w:val="22"/>
                    </w:rPr>
                  </w:pPr>
                  <w:r w:rsidRPr="008D4DE8">
                    <w:rPr>
                      <w:b/>
                      <w:bCs/>
                      <w:sz w:val="22"/>
                      <w:szCs w:val="22"/>
                    </w:rPr>
                    <w:t xml:space="preserve"> АО «НПК»</w:t>
                  </w:r>
                  <w:r w:rsidR="00D3428B" w:rsidRPr="008D4DE8">
                    <w:rPr>
                      <w:sz w:val="22"/>
                      <w:szCs w:val="22"/>
                    </w:rPr>
                    <w:t xml:space="preserve">: </w:t>
                  </w:r>
                  <w:r w:rsidR="00D3428B" w:rsidRPr="008D4DE8">
                    <w:rPr>
                      <w:sz w:val="22"/>
                      <w:szCs w:val="22"/>
                    </w:rPr>
                    <w:tab/>
                  </w:r>
                </w:p>
                <w:p w14:paraId="46413B4D" w14:textId="77777777" w:rsidR="002F766F" w:rsidRPr="008D4DE8" w:rsidRDefault="002F766F" w:rsidP="00A52CC1">
                  <w:pPr>
                    <w:rPr>
                      <w:sz w:val="22"/>
                      <w:szCs w:val="22"/>
                    </w:rPr>
                  </w:pPr>
                  <w:r w:rsidRPr="008D4DE8">
                    <w:rPr>
                      <w:sz w:val="22"/>
                      <w:szCs w:val="22"/>
                    </w:rPr>
                    <w:t>А</w:t>
                  </w:r>
                  <w:r w:rsidRPr="008D4DE8">
                    <w:rPr>
                      <w:sz w:val="22"/>
                      <w:szCs w:val="22"/>
                      <w:lang w:val="kk-KZ"/>
                    </w:rPr>
                    <w:t>О</w:t>
                  </w:r>
                  <w:r w:rsidRPr="008D4DE8">
                    <w:rPr>
                      <w:sz w:val="22"/>
                      <w:szCs w:val="22"/>
                    </w:rPr>
                    <w:t xml:space="preserve"> "Национальная платежная корпорация Национального Банка Республики Казахстан"</w:t>
                  </w:r>
                </w:p>
                <w:p w14:paraId="4D73AA97" w14:textId="3482FBEE" w:rsidR="00D3428B" w:rsidRPr="008D4DE8" w:rsidRDefault="007F645E" w:rsidP="00A52CC1">
                  <w:pPr>
                    <w:rPr>
                      <w:sz w:val="22"/>
                      <w:szCs w:val="22"/>
                    </w:rPr>
                  </w:pPr>
                  <w:r w:rsidRPr="008D4DE8">
                    <w:rPr>
                      <w:sz w:val="22"/>
                      <w:szCs w:val="22"/>
                    </w:rPr>
                    <w:t>A15C9T5</w:t>
                  </w:r>
                  <w:r w:rsidR="00D3428B" w:rsidRPr="008D4DE8">
                    <w:rPr>
                      <w:sz w:val="22"/>
                      <w:szCs w:val="22"/>
                    </w:rPr>
                    <w:t>, г.</w:t>
                  </w:r>
                  <w:r w:rsidR="005C6822" w:rsidRPr="008D4DE8">
                    <w:rPr>
                      <w:sz w:val="22"/>
                      <w:szCs w:val="22"/>
                    </w:rPr>
                    <w:t xml:space="preserve"> </w:t>
                  </w:r>
                  <w:r w:rsidR="00D3428B" w:rsidRPr="008D4DE8">
                    <w:rPr>
                      <w:sz w:val="22"/>
                      <w:szCs w:val="22"/>
                    </w:rPr>
                    <w:t xml:space="preserve">Алматы, мкр. </w:t>
                  </w:r>
                  <w:r w:rsidRPr="008D4DE8">
                    <w:rPr>
                      <w:sz w:val="22"/>
                      <w:szCs w:val="22"/>
                    </w:rPr>
                    <w:t>«</w:t>
                  </w:r>
                  <w:r w:rsidR="00D3428B" w:rsidRPr="008D4DE8">
                    <w:rPr>
                      <w:sz w:val="22"/>
                      <w:szCs w:val="22"/>
                    </w:rPr>
                    <w:t>Коктем-3</w:t>
                  </w:r>
                  <w:r w:rsidRPr="008D4DE8">
                    <w:rPr>
                      <w:sz w:val="22"/>
                      <w:szCs w:val="22"/>
                    </w:rPr>
                    <w:t>»</w:t>
                  </w:r>
                  <w:r w:rsidR="00D3428B" w:rsidRPr="008D4DE8">
                    <w:rPr>
                      <w:sz w:val="22"/>
                      <w:szCs w:val="22"/>
                    </w:rPr>
                    <w:t>, д. 21,</w:t>
                  </w:r>
                </w:p>
                <w:p w14:paraId="696444B6" w14:textId="77777777" w:rsidR="00D3428B" w:rsidRPr="008D4DE8" w:rsidRDefault="00D3428B" w:rsidP="00A52CC1">
                  <w:pPr>
                    <w:rPr>
                      <w:sz w:val="22"/>
                      <w:szCs w:val="22"/>
                    </w:rPr>
                  </w:pPr>
                  <w:r w:rsidRPr="008D4DE8">
                    <w:rPr>
                      <w:sz w:val="22"/>
                      <w:szCs w:val="22"/>
                    </w:rPr>
                    <w:t>БИН 960440000151</w:t>
                  </w:r>
                </w:p>
                <w:p w14:paraId="46ACDC7F" w14:textId="41BA5325" w:rsidR="00D3428B" w:rsidRPr="008D4DE8" w:rsidRDefault="00D3428B" w:rsidP="00A52CC1">
                  <w:pPr>
                    <w:rPr>
                      <w:sz w:val="22"/>
                      <w:szCs w:val="22"/>
                    </w:rPr>
                  </w:pPr>
                  <w:r w:rsidRPr="008D4DE8">
                    <w:rPr>
                      <w:sz w:val="22"/>
                      <w:szCs w:val="22"/>
                    </w:rPr>
                    <w:t xml:space="preserve">БИК </w:t>
                  </w:r>
                  <w:r w:rsidR="00344144" w:rsidRPr="008D4DE8">
                    <w:rPr>
                      <w:sz w:val="22"/>
                      <w:szCs w:val="22"/>
                      <w:lang w:val="en-US"/>
                    </w:rPr>
                    <w:t>HSBKKZKX</w:t>
                  </w:r>
                  <w:r w:rsidR="00344144" w:rsidRPr="008D4DE8">
                    <w:rPr>
                      <w:sz w:val="22"/>
                      <w:szCs w:val="22"/>
                    </w:rPr>
                    <w:t xml:space="preserve"> </w:t>
                  </w:r>
                </w:p>
                <w:p w14:paraId="7093E0EE" w14:textId="2C61058A" w:rsidR="00344144" w:rsidRPr="008D4DE8" w:rsidRDefault="00D3428B" w:rsidP="00A52CC1">
                  <w:pPr>
                    <w:rPr>
                      <w:sz w:val="22"/>
                      <w:szCs w:val="22"/>
                    </w:rPr>
                  </w:pPr>
                  <w:r w:rsidRPr="008D4DE8">
                    <w:rPr>
                      <w:sz w:val="22"/>
                      <w:szCs w:val="22"/>
                    </w:rPr>
                    <w:t>ИИК</w:t>
                  </w:r>
                  <w:r w:rsidR="00C460F3">
                    <w:rPr>
                      <w:sz w:val="22"/>
                      <w:szCs w:val="22"/>
                    </w:rPr>
                    <w:t xml:space="preserve"> </w:t>
                  </w:r>
                  <w:r w:rsidRPr="008D4DE8">
                    <w:rPr>
                      <w:sz w:val="22"/>
                      <w:szCs w:val="22"/>
                      <w:lang w:val="en-US"/>
                    </w:rPr>
                    <w:t>KZ</w:t>
                  </w:r>
                  <w:r w:rsidR="00FF0711">
                    <w:rPr>
                      <w:sz w:val="22"/>
                      <w:szCs w:val="22"/>
                      <w:lang w:val="kk-KZ"/>
                    </w:rPr>
                    <w:t xml:space="preserve"> </w:t>
                  </w:r>
                  <w:r w:rsidR="00344144" w:rsidRPr="008D4DE8">
                    <w:rPr>
                      <w:sz w:val="22"/>
                      <w:szCs w:val="22"/>
                    </w:rPr>
                    <w:t>58601А8610138072</w:t>
                  </w:r>
                  <w:r w:rsidR="00FF0711">
                    <w:rPr>
                      <w:sz w:val="22"/>
                      <w:szCs w:val="22"/>
                      <w:lang w:val="kk-KZ"/>
                    </w:rPr>
                    <w:t>9</w:t>
                  </w:r>
                  <w:r w:rsidR="00344144" w:rsidRPr="008D4DE8">
                    <w:rPr>
                      <w:sz w:val="22"/>
                      <w:szCs w:val="22"/>
                    </w:rPr>
                    <w:t>1</w:t>
                  </w:r>
                </w:p>
                <w:p w14:paraId="74CCD912" w14:textId="77777777" w:rsidR="00C460F3" w:rsidRDefault="00D3428B" w:rsidP="00A52CC1">
                  <w:pPr>
                    <w:pStyle w:val="21"/>
                    <w:rPr>
                      <w:sz w:val="22"/>
                      <w:szCs w:val="22"/>
                    </w:rPr>
                  </w:pPr>
                  <w:r w:rsidRPr="008D4DE8">
                    <w:rPr>
                      <w:sz w:val="22"/>
                      <w:szCs w:val="22"/>
                    </w:rPr>
                    <w:t xml:space="preserve">В </w:t>
                  </w:r>
                  <w:r w:rsidR="00344144" w:rsidRPr="008D4DE8">
                    <w:rPr>
                      <w:sz w:val="22"/>
                      <w:szCs w:val="22"/>
                    </w:rPr>
                    <w:t>АФ АО «Народный Банк Казахстана»</w:t>
                  </w:r>
                </w:p>
                <w:p w14:paraId="4177B4BB" w14:textId="1EC4E536" w:rsidR="00D3428B" w:rsidRPr="008D4DE8" w:rsidRDefault="00F3454E" w:rsidP="00A52CC1">
                  <w:pPr>
                    <w:pStyle w:val="21"/>
                    <w:rPr>
                      <w:bCs/>
                      <w:sz w:val="22"/>
                      <w:szCs w:val="22"/>
                      <w:lang w:val="kk-KZ"/>
                    </w:rPr>
                  </w:pPr>
                  <w:r w:rsidRPr="008D4DE8">
                    <w:rPr>
                      <w:bCs/>
                      <w:sz w:val="22"/>
                      <w:szCs w:val="22"/>
                      <w:lang w:val="kk-KZ"/>
                    </w:rPr>
                    <w:t>КБЕ 15</w:t>
                  </w:r>
                </w:p>
                <w:p w14:paraId="285D2FEB" w14:textId="1B1E7934" w:rsidR="00F3454E" w:rsidRPr="008D4DE8" w:rsidDel="00030693" w:rsidRDefault="00F3454E" w:rsidP="00A52CC1">
                  <w:pPr>
                    <w:pStyle w:val="21"/>
                    <w:rPr>
                      <w:bCs/>
                      <w:sz w:val="22"/>
                      <w:szCs w:val="22"/>
                      <w:lang w:val="kk-KZ"/>
                    </w:rPr>
                  </w:pPr>
                  <w:r w:rsidRPr="008D4DE8">
                    <w:rPr>
                      <w:bCs/>
                      <w:sz w:val="22"/>
                      <w:szCs w:val="22"/>
                      <w:lang w:val="kk-KZ"/>
                    </w:rPr>
                    <w:t>Тел: +7 (727) 2-506-722</w:t>
                  </w:r>
                </w:p>
                <w:p w14:paraId="1A0416E0" w14:textId="7A6BE96F" w:rsidR="00D3428B" w:rsidRDefault="00D3428B" w:rsidP="00A52CC1">
                  <w:pPr>
                    <w:rPr>
                      <w:sz w:val="22"/>
                      <w:szCs w:val="22"/>
                      <w:lang w:val="kk-KZ"/>
                    </w:rPr>
                  </w:pPr>
                </w:p>
                <w:p w14:paraId="18E736BF" w14:textId="77777777" w:rsidR="00FF0711" w:rsidRPr="008D4DE8" w:rsidRDefault="00FF0711" w:rsidP="00A52CC1">
                  <w:pPr>
                    <w:rPr>
                      <w:sz w:val="22"/>
                      <w:szCs w:val="22"/>
                      <w:lang w:val="kk-KZ"/>
                    </w:rPr>
                  </w:pPr>
                </w:p>
                <w:p w14:paraId="29EE5450" w14:textId="066906B7" w:rsidR="00862914" w:rsidRPr="008D4DE8" w:rsidRDefault="004D035A" w:rsidP="00A52CC1">
                  <w:pPr>
                    <w:rPr>
                      <w:sz w:val="22"/>
                      <w:szCs w:val="22"/>
                    </w:rPr>
                  </w:pPr>
                  <w:r w:rsidRPr="008D4DE8">
                    <w:rPr>
                      <w:sz w:val="22"/>
                      <w:szCs w:val="22"/>
                    </w:rPr>
                    <w:t xml:space="preserve"> АО «НПК»</w:t>
                  </w:r>
                </w:p>
                <w:p w14:paraId="372538BC" w14:textId="77777777" w:rsidR="00862914" w:rsidRPr="008D4DE8" w:rsidRDefault="00862914" w:rsidP="00A52CC1">
                  <w:pPr>
                    <w:rPr>
                      <w:sz w:val="22"/>
                      <w:szCs w:val="22"/>
                    </w:rPr>
                  </w:pPr>
                </w:p>
                <w:p w14:paraId="754D06DB" w14:textId="77777777" w:rsidR="00C162EB" w:rsidRDefault="00C162EB" w:rsidP="00A52CC1">
                  <w:pPr>
                    <w:rPr>
                      <w:sz w:val="22"/>
                      <w:szCs w:val="22"/>
                    </w:rPr>
                  </w:pPr>
                  <w:r w:rsidRPr="0094390B">
                    <w:rPr>
                      <w:sz w:val="22"/>
                      <w:szCs w:val="22"/>
                    </w:rPr>
                    <w:t>Самаев</w:t>
                  </w:r>
                  <w:r>
                    <w:rPr>
                      <w:sz w:val="22"/>
                      <w:szCs w:val="22"/>
                    </w:rPr>
                    <w:t>а</w:t>
                  </w:r>
                  <w:r w:rsidRPr="0094390B">
                    <w:rPr>
                      <w:sz w:val="22"/>
                      <w:szCs w:val="22"/>
                    </w:rPr>
                    <w:t xml:space="preserve"> Ж</w:t>
                  </w:r>
                  <w:r>
                    <w:rPr>
                      <w:sz w:val="22"/>
                      <w:szCs w:val="22"/>
                    </w:rPr>
                    <w:t>.Т.</w:t>
                  </w:r>
                </w:p>
                <w:p w14:paraId="1E31D91B" w14:textId="3BD4FF25" w:rsidR="00880486" w:rsidRPr="008D4DE8" w:rsidRDefault="00997DBB" w:rsidP="00A52CC1">
                  <w:pPr>
                    <w:rPr>
                      <w:sz w:val="22"/>
                      <w:szCs w:val="22"/>
                      <w:lang w:val="kk-KZ"/>
                    </w:rPr>
                  </w:pPr>
                  <w:r w:rsidRPr="008D4DE8">
                    <w:rPr>
                      <w:sz w:val="22"/>
                      <w:szCs w:val="22"/>
                    </w:rPr>
                    <w:t>____________</w:t>
                  </w:r>
                </w:p>
                <w:p w14:paraId="79629DA6" w14:textId="77777777" w:rsidR="00862914" w:rsidRPr="008D4DE8" w:rsidRDefault="00862914" w:rsidP="00A52CC1">
                  <w:pPr>
                    <w:rPr>
                      <w:sz w:val="22"/>
                      <w:szCs w:val="22"/>
                      <w:lang w:val="kk-KZ"/>
                    </w:rPr>
                  </w:pPr>
                </w:p>
                <w:p w14:paraId="5746D606" w14:textId="77777777" w:rsidR="00D3428B" w:rsidRPr="008D4DE8" w:rsidRDefault="00D3428B" w:rsidP="00A52CC1">
                  <w:pPr>
                    <w:rPr>
                      <w:sz w:val="22"/>
                      <w:szCs w:val="22"/>
                    </w:rPr>
                  </w:pPr>
                  <w:r w:rsidRPr="008D4DE8">
                    <w:rPr>
                      <w:sz w:val="22"/>
                      <w:szCs w:val="22"/>
                    </w:rPr>
                    <w:t>М.П.</w:t>
                  </w:r>
                </w:p>
                <w:p w14:paraId="538D9399" w14:textId="77777777" w:rsidR="00D3428B" w:rsidRPr="008D4DE8" w:rsidRDefault="00D3428B" w:rsidP="00A52CC1">
                  <w:pPr>
                    <w:rPr>
                      <w:sz w:val="22"/>
                      <w:szCs w:val="22"/>
                      <w:lang w:val="kk-KZ"/>
                    </w:rPr>
                  </w:pPr>
                </w:p>
              </w:tc>
              <w:tc>
                <w:tcPr>
                  <w:tcW w:w="2268" w:type="dxa"/>
                </w:tcPr>
                <w:p w14:paraId="7964323D" w14:textId="77777777" w:rsidR="00D3428B" w:rsidRPr="008D4DE8" w:rsidRDefault="00D3428B" w:rsidP="00A52CC1">
                  <w:pPr>
                    <w:rPr>
                      <w:sz w:val="22"/>
                      <w:szCs w:val="22"/>
                    </w:rPr>
                  </w:pPr>
                  <w:r w:rsidRPr="008D4DE8">
                    <w:rPr>
                      <w:b/>
                      <w:sz w:val="22"/>
                      <w:szCs w:val="22"/>
                    </w:rPr>
                    <w:t>ПОЛЬЗОВАТЕЛЬ</w:t>
                  </w:r>
                  <w:r w:rsidR="00CE320B" w:rsidRPr="008D4DE8">
                    <w:rPr>
                      <w:b/>
                      <w:sz w:val="22"/>
                      <w:szCs w:val="22"/>
                      <w:lang w:val="kk-KZ"/>
                    </w:rPr>
                    <w:t>:</w:t>
                  </w:r>
                  <w:r w:rsidRPr="008D4DE8">
                    <w:rPr>
                      <w:sz w:val="22"/>
                      <w:szCs w:val="22"/>
                    </w:rPr>
                    <w:t xml:space="preserve"> </w:t>
                  </w:r>
                </w:p>
                <w:p w14:paraId="13E85050" w14:textId="77777777" w:rsidR="00D3428B" w:rsidRPr="008D4DE8" w:rsidRDefault="00D3428B" w:rsidP="00A52CC1">
                  <w:pPr>
                    <w:tabs>
                      <w:tab w:val="left" w:pos="5670"/>
                    </w:tabs>
                    <w:rPr>
                      <w:sz w:val="22"/>
                      <w:szCs w:val="22"/>
                    </w:rPr>
                  </w:pPr>
                </w:p>
                <w:p w14:paraId="525DD42B" w14:textId="77777777" w:rsidR="00D3428B" w:rsidRPr="008D4DE8" w:rsidRDefault="00D3428B" w:rsidP="00A52CC1">
                  <w:pPr>
                    <w:rPr>
                      <w:i/>
                      <w:sz w:val="22"/>
                      <w:szCs w:val="22"/>
                    </w:rPr>
                  </w:pPr>
                </w:p>
                <w:p w14:paraId="74A15DEB" w14:textId="77777777" w:rsidR="00D3428B" w:rsidRPr="008D4DE8" w:rsidRDefault="00D3428B" w:rsidP="00A52CC1">
                  <w:pPr>
                    <w:rPr>
                      <w:sz w:val="22"/>
                      <w:szCs w:val="22"/>
                    </w:rPr>
                  </w:pPr>
                  <w:r w:rsidRPr="008D4DE8">
                    <w:rPr>
                      <w:sz w:val="22"/>
                      <w:szCs w:val="22"/>
                    </w:rPr>
                    <w:t xml:space="preserve"> </w:t>
                  </w:r>
                </w:p>
                <w:p w14:paraId="6D9CFA94" w14:textId="77777777" w:rsidR="00D3428B" w:rsidRPr="008D4DE8" w:rsidRDefault="00D3428B" w:rsidP="00A52CC1">
                  <w:pPr>
                    <w:rPr>
                      <w:sz w:val="22"/>
                      <w:szCs w:val="22"/>
                      <w:lang w:val="kk-KZ"/>
                    </w:rPr>
                  </w:pPr>
                  <w:r w:rsidRPr="008D4DE8">
                    <w:rPr>
                      <w:sz w:val="22"/>
                      <w:szCs w:val="22"/>
                    </w:rPr>
                    <w:tab/>
                  </w:r>
                  <w:r w:rsidRPr="008D4DE8">
                    <w:rPr>
                      <w:sz w:val="22"/>
                      <w:szCs w:val="22"/>
                    </w:rPr>
                    <w:tab/>
                  </w:r>
                  <w:r w:rsidRPr="008D4DE8">
                    <w:rPr>
                      <w:sz w:val="22"/>
                      <w:szCs w:val="22"/>
                    </w:rPr>
                    <w:tab/>
                  </w:r>
                  <w:r w:rsidRPr="008D4DE8">
                    <w:rPr>
                      <w:sz w:val="22"/>
                      <w:szCs w:val="22"/>
                    </w:rPr>
                    <w:tab/>
                  </w:r>
                  <w:r w:rsidRPr="008D4DE8">
                    <w:rPr>
                      <w:sz w:val="22"/>
                      <w:szCs w:val="22"/>
                    </w:rPr>
                    <w:tab/>
                  </w:r>
                  <w:r w:rsidRPr="008D4DE8">
                    <w:rPr>
                      <w:sz w:val="22"/>
                      <w:szCs w:val="22"/>
                    </w:rPr>
                    <w:tab/>
                    <w:t xml:space="preserve">            </w:t>
                  </w:r>
                </w:p>
                <w:p w14:paraId="3A45E37F" w14:textId="77777777" w:rsidR="00D3428B" w:rsidRPr="008D4DE8" w:rsidRDefault="00D3428B" w:rsidP="00A52CC1">
                  <w:pPr>
                    <w:rPr>
                      <w:sz w:val="22"/>
                      <w:szCs w:val="22"/>
                      <w:lang w:val="kk-KZ"/>
                    </w:rPr>
                  </w:pPr>
                </w:p>
                <w:p w14:paraId="26354FFC" w14:textId="77777777" w:rsidR="00D3428B" w:rsidRPr="008D4DE8" w:rsidRDefault="00D3428B" w:rsidP="00A52CC1">
                  <w:pPr>
                    <w:rPr>
                      <w:sz w:val="22"/>
                      <w:szCs w:val="22"/>
                      <w:lang w:val="kk-KZ"/>
                    </w:rPr>
                  </w:pPr>
                </w:p>
                <w:p w14:paraId="664A5002" w14:textId="77777777" w:rsidR="00D3428B" w:rsidRPr="008D4DE8" w:rsidRDefault="00D3428B" w:rsidP="00A52CC1">
                  <w:pPr>
                    <w:rPr>
                      <w:sz w:val="22"/>
                      <w:szCs w:val="22"/>
                      <w:lang w:val="kk-KZ"/>
                    </w:rPr>
                  </w:pPr>
                </w:p>
                <w:p w14:paraId="4BEC5848" w14:textId="77777777" w:rsidR="00D3428B" w:rsidRPr="008D4DE8" w:rsidRDefault="00D3428B" w:rsidP="00A52CC1">
                  <w:pPr>
                    <w:rPr>
                      <w:sz w:val="22"/>
                      <w:szCs w:val="22"/>
                      <w:lang w:val="kk-KZ"/>
                    </w:rPr>
                  </w:pPr>
                </w:p>
                <w:p w14:paraId="4503B027" w14:textId="77777777" w:rsidR="00D3428B" w:rsidRPr="008D4DE8" w:rsidRDefault="00D3428B" w:rsidP="00A52CC1">
                  <w:pPr>
                    <w:rPr>
                      <w:sz w:val="22"/>
                      <w:szCs w:val="22"/>
                      <w:lang w:val="kk-KZ"/>
                    </w:rPr>
                  </w:pPr>
                </w:p>
                <w:p w14:paraId="39899485" w14:textId="77777777" w:rsidR="00D3428B" w:rsidRPr="008D4DE8" w:rsidRDefault="00D3428B" w:rsidP="00A52CC1">
                  <w:pPr>
                    <w:rPr>
                      <w:sz w:val="22"/>
                      <w:szCs w:val="22"/>
                      <w:lang w:val="kk-KZ"/>
                    </w:rPr>
                  </w:pPr>
                </w:p>
                <w:p w14:paraId="6E138FAD" w14:textId="77777777" w:rsidR="00D3428B" w:rsidRPr="008D4DE8" w:rsidRDefault="00D3428B" w:rsidP="00A52CC1">
                  <w:pPr>
                    <w:rPr>
                      <w:sz w:val="22"/>
                      <w:szCs w:val="22"/>
                      <w:lang w:val="kk-KZ"/>
                    </w:rPr>
                  </w:pPr>
                </w:p>
                <w:p w14:paraId="7F7BC61F" w14:textId="77777777" w:rsidR="00D3428B" w:rsidRPr="008D4DE8" w:rsidRDefault="00D3428B" w:rsidP="00A52CC1">
                  <w:pPr>
                    <w:rPr>
                      <w:sz w:val="22"/>
                      <w:szCs w:val="22"/>
                      <w:lang w:val="kk-KZ"/>
                    </w:rPr>
                  </w:pPr>
                </w:p>
                <w:p w14:paraId="4A6C9137" w14:textId="792BF4C1" w:rsidR="00862914" w:rsidRDefault="00862914" w:rsidP="00A52CC1">
                  <w:pPr>
                    <w:rPr>
                      <w:sz w:val="22"/>
                      <w:szCs w:val="22"/>
                      <w:lang w:val="kk-KZ"/>
                    </w:rPr>
                  </w:pPr>
                </w:p>
                <w:p w14:paraId="2659993C" w14:textId="77777777" w:rsidR="00FF0711" w:rsidRPr="008D4DE8" w:rsidRDefault="00FF0711" w:rsidP="00A52CC1">
                  <w:pPr>
                    <w:rPr>
                      <w:sz w:val="22"/>
                      <w:szCs w:val="22"/>
                      <w:lang w:val="kk-KZ"/>
                    </w:rPr>
                  </w:pPr>
                </w:p>
                <w:p w14:paraId="70187BA0" w14:textId="77777777" w:rsidR="00D3428B" w:rsidRPr="008D4DE8" w:rsidRDefault="00D3428B" w:rsidP="00A52CC1">
                  <w:pPr>
                    <w:rPr>
                      <w:sz w:val="22"/>
                      <w:szCs w:val="22"/>
                    </w:rPr>
                  </w:pPr>
                  <w:r w:rsidRPr="008D4DE8">
                    <w:rPr>
                      <w:sz w:val="22"/>
                      <w:szCs w:val="22"/>
                    </w:rPr>
                    <w:t>ПОЛЬЗОВАТЕЛЬ</w:t>
                  </w:r>
                </w:p>
                <w:p w14:paraId="764BA953" w14:textId="77777777" w:rsidR="00997DBB" w:rsidRPr="008D4DE8" w:rsidRDefault="00997DBB" w:rsidP="00A52CC1">
                  <w:pPr>
                    <w:tabs>
                      <w:tab w:val="left" w:pos="5670"/>
                    </w:tabs>
                    <w:rPr>
                      <w:sz w:val="22"/>
                      <w:szCs w:val="22"/>
                    </w:rPr>
                  </w:pPr>
                </w:p>
                <w:p w14:paraId="0CEE63C7" w14:textId="77777777" w:rsidR="00880486" w:rsidRPr="008D4DE8" w:rsidRDefault="00D3428B" w:rsidP="00A52CC1">
                  <w:pPr>
                    <w:tabs>
                      <w:tab w:val="left" w:pos="5670"/>
                    </w:tabs>
                    <w:rPr>
                      <w:sz w:val="22"/>
                      <w:szCs w:val="22"/>
                    </w:rPr>
                  </w:pPr>
                  <w:r w:rsidRPr="008D4DE8">
                    <w:rPr>
                      <w:sz w:val="22"/>
                      <w:szCs w:val="22"/>
                    </w:rPr>
                    <w:t>_______________</w:t>
                  </w:r>
                  <w:r w:rsidRPr="008D4DE8">
                    <w:rPr>
                      <w:sz w:val="22"/>
                      <w:szCs w:val="22"/>
                    </w:rPr>
                    <w:tab/>
                  </w:r>
                </w:p>
                <w:p w14:paraId="30767401" w14:textId="77777777" w:rsidR="00D3428B" w:rsidRPr="008D4DE8" w:rsidRDefault="00D3428B" w:rsidP="00A52CC1">
                  <w:pPr>
                    <w:rPr>
                      <w:sz w:val="22"/>
                      <w:szCs w:val="22"/>
                    </w:rPr>
                  </w:pPr>
                  <w:r w:rsidRPr="008D4DE8">
                    <w:rPr>
                      <w:sz w:val="22"/>
                      <w:szCs w:val="22"/>
                    </w:rPr>
                    <w:t>М.П.</w:t>
                  </w:r>
                </w:p>
                <w:p w14:paraId="4B4D125E" w14:textId="77777777" w:rsidR="00D3428B" w:rsidRPr="008D4DE8" w:rsidRDefault="00D3428B" w:rsidP="00A52CC1">
                  <w:pPr>
                    <w:rPr>
                      <w:sz w:val="22"/>
                      <w:szCs w:val="22"/>
                      <w:lang w:val="kk-KZ"/>
                    </w:rPr>
                  </w:pPr>
                </w:p>
              </w:tc>
            </w:tr>
          </w:tbl>
          <w:p w14:paraId="6124732C" w14:textId="77AC74CB" w:rsidR="00E50DC6" w:rsidRDefault="00E50DC6" w:rsidP="00A52CC1">
            <w:pPr>
              <w:jc w:val="right"/>
              <w:rPr>
                <w:b/>
                <w:sz w:val="22"/>
                <w:szCs w:val="22"/>
              </w:rPr>
            </w:pPr>
          </w:p>
          <w:p w14:paraId="2E098742" w14:textId="3E96BE07" w:rsidR="00FF0711" w:rsidRDefault="00FF0711" w:rsidP="00A52CC1">
            <w:pPr>
              <w:jc w:val="right"/>
              <w:rPr>
                <w:b/>
                <w:sz w:val="22"/>
                <w:szCs w:val="22"/>
              </w:rPr>
            </w:pPr>
          </w:p>
          <w:p w14:paraId="3804DE39" w14:textId="2DCDF5B8" w:rsidR="00FF0711" w:rsidRDefault="00FF0711" w:rsidP="00A52CC1">
            <w:pPr>
              <w:jc w:val="right"/>
              <w:rPr>
                <w:b/>
                <w:sz w:val="22"/>
                <w:szCs w:val="22"/>
              </w:rPr>
            </w:pPr>
          </w:p>
          <w:p w14:paraId="5158527C" w14:textId="472BD13A" w:rsidR="00FF0711" w:rsidRDefault="00FF0711" w:rsidP="00A52CC1">
            <w:pPr>
              <w:jc w:val="right"/>
              <w:rPr>
                <w:b/>
                <w:sz w:val="22"/>
                <w:szCs w:val="22"/>
              </w:rPr>
            </w:pPr>
          </w:p>
          <w:p w14:paraId="77066C24" w14:textId="4C6FAB9F" w:rsidR="00C162EB" w:rsidRDefault="00C162EB" w:rsidP="00A52CC1">
            <w:pPr>
              <w:jc w:val="right"/>
              <w:rPr>
                <w:b/>
                <w:sz w:val="22"/>
                <w:szCs w:val="22"/>
              </w:rPr>
            </w:pPr>
          </w:p>
          <w:p w14:paraId="7317C70E" w14:textId="723C4B2F" w:rsidR="00C162EB" w:rsidRDefault="00C162EB" w:rsidP="00A52CC1">
            <w:pPr>
              <w:jc w:val="right"/>
              <w:rPr>
                <w:b/>
                <w:sz w:val="22"/>
                <w:szCs w:val="22"/>
              </w:rPr>
            </w:pPr>
          </w:p>
          <w:p w14:paraId="0E1D47E2" w14:textId="77777777" w:rsidR="00C162EB" w:rsidRDefault="00C162EB" w:rsidP="00A52CC1">
            <w:pPr>
              <w:jc w:val="right"/>
              <w:rPr>
                <w:b/>
                <w:sz w:val="22"/>
                <w:szCs w:val="22"/>
              </w:rPr>
            </w:pPr>
          </w:p>
          <w:p w14:paraId="5FF5B7F7" w14:textId="709F5E69" w:rsidR="00FF0711" w:rsidRDefault="00FF0711" w:rsidP="00A52CC1">
            <w:pPr>
              <w:jc w:val="right"/>
              <w:rPr>
                <w:b/>
                <w:sz w:val="22"/>
                <w:szCs w:val="22"/>
              </w:rPr>
            </w:pPr>
          </w:p>
          <w:p w14:paraId="31CAA093" w14:textId="288DC0A6" w:rsidR="00E03914" w:rsidRPr="008D4DE8" w:rsidRDefault="00E03914" w:rsidP="00A52CC1">
            <w:pPr>
              <w:jc w:val="right"/>
              <w:rPr>
                <w:b/>
                <w:sz w:val="22"/>
                <w:szCs w:val="22"/>
              </w:rPr>
            </w:pPr>
            <w:r w:rsidRPr="008D4DE8">
              <w:rPr>
                <w:b/>
                <w:sz w:val="22"/>
                <w:szCs w:val="22"/>
              </w:rPr>
              <w:lastRenderedPageBreak/>
              <w:t>Приложение № 1</w:t>
            </w:r>
          </w:p>
          <w:p w14:paraId="457EFB3F" w14:textId="1698500C" w:rsidR="00BC4B6E" w:rsidRPr="008D4DE8" w:rsidRDefault="00BC4B6E" w:rsidP="00A52CC1">
            <w:pPr>
              <w:ind w:right="-1"/>
              <w:jc w:val="right"/>
              <w:rPr>
                <w:b/>
                <w:bCs/>
                <w:sz w:val="22"/>
                <w:szCs w:val="22"/>
              </w:rPr>
            </w:pPr>
            <w:r w:rsidRPr="008D4DE8">
              <w:rPr>
                <w:b/>
                <w:bCs/>
                <w:sz w:val="22"/>
                <w:szCs w:val="22"/>
              </w:rPr>
              <w:t xml:space="preserve">к Договору о предоставлении услуг </w:t>
            </w:r>
            <w:r w:rsidR="00C23EFA" w:rsidRPr="008D4DE8">
              <w:rPr>
                <w:b/>
                <w:bCs/>
                <w:sz w:val="22"/>
                <w:szCs w:val="22"/>
              </w:rPr>
              <w:t xml:space="preserve">в межбанковской системе переводов денег по результатам </w:t>
            </w:r>
            <w:r w:rsidR="004A205C" w:rsidRPr="008D4DE8">
              <w:rPr>
                <w:b/>
                <w:bCs/>
                <w:sz w:val="22"/>
                <w:szCs w:val="22"/>
              </w:rPr>
              <w:t xml:space="preserve">национального межбанковского </w:t>
            </w:r>
            <w:r w:rsidR="00C23EFA" w:rsidRPr="008D4DE8">
              <w:rPr>
                <w:b/>
                <w:bCs/>
                <w:sz w:val="22"/>
                <w:szCs w:val="22"/>
              </w:rPr>
              <w:t xml:space="preserve">клиринга внутринациональных операций по картам </w:t>
            </w:r>
            <w:r w:rsidR="00396406" w:rsidRPr="008D4DE8">
              <w:rPr>
                <w:b/>
                <w:bCs/>
                <w:sz w:val="22"/>
                <w:szCs w:val="22"/>
              </w:rPr>
              <w:t xml:space="preserve">международной платежной системы </w:t>
            </w:r>
            <w:r w:rsidR="00396406" w:rsidRPr="008D4DE8">
              <w:rPr>
                <w:b/>
                <w:bCs/>
                <w:sz w:val="22"/>
                <w:szCs w:val="22"/>
                <w:lang w:val="en-US"/>
              </w:rPr>
              <w:t>Visa</w:t>
            </w:r>
            <w:r w:rsidR="00396406" w:rsidRPr="008D4DE8">
              <w:rPr>
                <w:b/>
                <w:bCs/>
                <w:sz w:val="22"/>
                <w:szCs w:val="22"/>
              </w:rPr>
              <w:t xml:space="preserve"> </w:t>
            </w:r>
            <w:r w:rsidR="00396406" w:rsidRPr="008D4DE8">
              <w:rPr>
                <w:b/>
                <w:bCs/>
                <w:sz w:val="22"/>
                <w:szCs w:val="22"/>
                <w:lang w:val="en-US"/>
              </w:rPr>
              <w:t>International</w:t>
            </w:r>
          </w:p>
          <w:p w14:paraId="3379838B" w14:textId="3FE0557C" w:rsidR="00BC4B6E" w:rsidRPr="008D4DE8" w:rsidRDefault="0046034E" w:rsidP="00A52CC1">
            <w:pPr>
              <w:ind w:right="-1"/>
              <w:jc w:val="right"/>
              <w:rPr>
                <w:b/>
                <w:bCs/>
                <w:sz w:val="22"/>
                <w:szCs w:val="22"/>
              </w:rPr>
            </w:pPr>
            <w:r w:rsidRPr="008D4DE8">
              <w:rPr>
                <w:b/>
                <w:bCs/>
                <w:sz w:val="22"/>
                <w:szCs w:val="22"/>
              </w:rPr>
              <w:t>от «___»</w:t>
            </w:r>
            <w:r w:rsidR="00611357" w:rsidRPr="008D4DE8">
              <w:rPr>
                <w:b/>
                <w:bCs/>
                <w:sz w:val="22"/>
                <w:szCs w:val="22"/>
              </w:rPr>
              <w:t xml:space="preserve"> </w:t>
            </w:r>
            <w:r w:rsidRPr="008D4DE8">
              <w:rPr>
                <w:b/>
                <w:bCs/>
                <w:sz w:val="22"/>
                <w:szCs w:val="22"/>
              </w:rPr>
              <w:t>____________20_</w:t>
            </w:r>
            <w:r w:rsidR="00BC4B6E" w:rsidRPr="008D4DE8">
              <w:rPr>
                <w:b/>
                <w:bCs/>
                <w:sz w:val="22"/>
                <w:szCs w:val="22"/>
              </w:rPr>
              <w:t xml:space="preserve">_ г. </w:t>
            </w:r>
            <w:r w:rsidR="00BC4B6E" w:rsidRPr="008D4DE8">
              <w:rPr>
                <w:b/>
                <w:bCs/>
                <w:spacing w:val="20"/>
                <w:sz w:val="22"/>
                <w:szCs w:val="22"/>
              </w:rPr>
              <w:t>№</w:t>
            </w:r>
            <w:r w:rsidR="00E922A2" w:rsidRPr="008D4DE8">
              <w:rPr>
                <w:b/>
                <w:bCs/>
                <w:spacing w:val="20"/>
                <w:sz w:val="22"/>
                <w:szCs w:val="22"/>
              </w:rPr>
              <w:t xml:space="preserve"> </w:t>
            </w:r>
            <w:r w:rsidR="00BC4B6E" w:rsidRPr="008D4DE8">
              <w:rPr>
                <w:b/>
                <w:bCs/>
                <w:spacing w:val="20"/>
                <w:sz w:val="22"/>
                <w:szCs w:val="22"/>
              </w:rPr>
              <w:t>__-___</w:t>
            </w:r>
          </w:p>
          <w:p w14:paraId="57B8354D" w14:textId="77777777" w:rsidR="00BC4B6E" w:rsidRPr="008D4DE8" w:rsidRDefault="00BC4B6E" w:rsidP="00A52CC1">
            <w:pPr>
              <w:pStyle w:val="25"/>
              <w:ind w:left="0" w:right="-114" w:firstLine="0"/>
              <w:jc w:val="center"/>
              <w:rPr>
                <w:b/>
                <w:bCs/>
                <w:sz w:val="22"/>
                <w:szCs w:val="22"/>
              </w:rPr>
            </w:pPr>
          </w:p>
          <w:p w14:paraId="50E1A197" w14:textId="77777777" w:rsidR="00BC4B6E" w:rsidRPr="008D4DE8" w:rsidRDefault="00BC4B6E" w:rsidP="00A52CC1">
            <w:pPr>
              <w:pStyle w:val="25"/>
              <w:ind w:left="0" w:right="-114" w:firstLine="0"/>
              <w:jc w:val="center"/>
              <w:rPr>
                <w:b/>
                <w:bCs/>
                <w:sz w:val="22"/>
                <w:szCs w:val="22"/>
              </w:rPr>
            </w:pPr>
            <w:r w:rsidRPr="008D4DE8">
              <w:rPr>
                <w:b/>
                <w:bCs/>
                <w:sz w:val="22"/>
                <w:szCs w:val="22"/>
              </w:rPr>
              <w:t xml:space="preserve">ПОРЯДОК ОСУЩЕСТВЛЕНИЯ ПЕРЕВОДОВ ДЕНЕГ В МСПД </w:t>
            </w:r>
          </w:p>
          <w:p w14:paraId="6F08BAE3" w14:textId="77777777" w:rsidR="00BC4B6E" w:rsidRPr="008D4DE8" w:rsidRDefault="00BC4B6E" w:rsidP="00A52CC1">
            <w:pPr>
              <w:pStyle w:val="25"/>
              <w:ind w:left="0" w:right="-114" w:firstLine="0"/>
              <w:jc w:val="center"/>
              <w:rPr>
                <w:sz w:val="22"/>
                <w:szCs w:val="22"/>
              </w:rPr>
            </w:pPr>
          </w:p>
          <w:p w14:paraId="3CF67B18" w14:textId="51342664" w:rsidR="00BC4B6E" w:rsidRPr="008D4DE8" w:rsidRDefault="00BC4B6E" w:rsidP="00E5607D">
            <w:pPr>
              <w:tabs>
                <w:tab w:val="left" w:pos="0"/>
                <w:tab w:val="left" w:pos="314"/>
              </w:tabs>
              <w:jc w:val="both"/>
              <w:rPr>
                <w:sz w:val="22"/>
                <w:szCs w:val="22"/>
              </w:rPr>
            </w:pPr>
            <w:r w:rsidRPr="008D4DE8">
              <w:rPr>
                <w:sz w:val="22"/>
                <w:szCs w:val="22"/>
              </w:rPr>
              <w:t>1.</w:t>
            </w:r>
            <w:r w:rsidR="006D151C" w:rsidRPr="008D4DE8">
              <w:rPr>
                <w:sz w:val="22"/>
                <w:szCs w:val="22"/>
              </w:rPr>
              <w:t xml:space="preserve"> </w:t>
            </w:r>
            <w:r w:rsidRPr="008D4DE8">
              <w:rPr>
                <w:sz w:val="22"/>
                <w:szCs w:val="22"/>
              </w:rPr>
              <w:t xml:space="preserve">Обмен информацией между Пользователем и </w:t>
            </w:r>
            <w:r w:rsidR="004D035A" w:rsidRPr="008D4DE8">
              <w:rPr>
                <w:sz w:val="22"/>
                <w:szCs w:val="22"/>
              </w:rPr>
              <w:t>АО «НПК»</w:t>
            </w:r>
            <w:r w:rsidRPr="008D4DE8">
              <w:rPr>
                <w:sz w:val="22"/>
                <w:szCs w:val="22"/>
              </w:rPr>
              <w:t xml:space="preserve"> осуществляется посредством электронных документов с использованием форматов передачи информации, используемых в МСПД.</w:t>
            </w:r>
          </w:p>
          <w:p w14:paraId="56DD1F75" w14:textId="58B19C4C" w:rsidR="00BC4B6E" w:rsidRPr="008D4DE8" w:rsidRDefault="00BC4B6E" w:rsidP="00A52CC1">
            <w:pPr>
              <w:tabs>
                <w:tab w:val="left" w:pos="556"/>
              </w:tabs>
              <w:jc w:val="both"/>
              <w:rPr>
                <w:sz w:val="22"/>
                <w:szCs w:val="22"/>
                <w:lang w:val="kk-KZ"/>
              </w:rPr>
            </w:pPr>
            <w:r w:rsidRPr="008D4DE8">
              <w:rPr>
                <w:sz w:val="22"/>
                <w:szCs w:val="22"/>
              </w:rPr>
              <w:t>2.</w:t>
            </w:r>
            <w:r w:rsidR="006D151C" w:rsidRPr="008D4DE8">
              <w:rPr>
                <w:sz w:val="22"/>
                <w:szCs w:val="22"/>
              </w:rPr>
              <w:t xml:space="preserve"> </w:t>
            </w:r>
            <w:r w:rsidRPr="008D4DE8">
              <w:rPr>
                <w:sz w:val="22"/>
                <w:szCs w:val="22"/>
              </w:rPr>
              <w:t xml:space="preserve">Работа Пользователя с </w:t>
            </w:r>
            <w:r w:rsidR="004D035A" w:rsidRPr="008D4DE8">
              <w:rPr>
                <w:sz w:val="22"/>
                <w:szCs w:val="22"/>
              </w:rPr>
              <w:t>АО «НПК»</w:t>
            </w:r>
            <w:r w:rsidRPr="008D4DE8">
              <w:rPr>
                <w:sz w:val="22"/>
                <w:szCs w:val="22"/>
              </w:rPr>
              <w:t xml:space="preserve"> осуществляется в следующем порядке:</w:t>
            </w:r>
          </w:p>
          <w:p w14:paraId="7C0CC03D" w14:textId="30C604E0" w:rsidR="00BC4B6E" w:rsidRPr="008D4DE8" w:rsidRDefault="00662A7F" w:rsidP="00A52CC1">
            <w:pPr>
              <w:tabs>
                <w:tab w:val="left" w:pos="556"/>
                <w:tab w:val="left" w:pos="851"/>
              </w:tabs>
              <w:jc w:val="both"/>
              <w:rPr>
                <w:sz w:val="22"/>
                <w:szCs w:val="22"/>
              </w:rPr>
            </w:pPr>
            <w:r w:rsidRPr="008D4DE8">
              <w:rPr>
                <w:sz w:val="22"/>
                <w:szCs w:val="22"/>
              </w:rPr>
              <w:t>2.1.</w:t>
            </w:r>
            <w:r w:rsidR="00E631E9" w:rsidRPr="008D4DE8">
              <w:rPr>
                <w:sz w:val="22"/>
                <w:szCs w:val="22"/>
              </w:rPr>
              <w:t xml:space="preserve"> </w:t>
            </w:r>
            <w:r w:rsidR="00FC75C0" w:rsidRPr="008D4DE8">
              <w:rPr>
                <w:sz w:val="22"/>
                <w:szCs w:val="22"/>
              </w:rPr>
              <w:t>В 10</w:t>
            </w:r>
            <w:r w:rsidR="00BC4B6E" w:rsidRPr="008D4DE8">
              <w:rPr>
                <w:sz w:val="22"/>
                <w:szCs w:val="22"/>
              </w:rPr>
              <w:t xml:space="preserve">:00 часов </w:t>
            </w:r>
            <w:r w:rsidR="004D035A" w:rsidRPr="008D4DE8">
              <w:rPr>
                <w:sz w:val="22"/>
                <w:szCs w:val="22"/>
              </w:rPr>
              <w:t>АО «НПК»</w:t>
            </w:r>
            <w:r w:rsidR="00BC4B6E" w:rsidRPr="008D4DE8">
              <w:rPr>
                <w:sz w:val="22"/>
                <w:szCs w:val="22"/>
              </w:rPr>
              <w:t xml:space="preserve"> </w:t>
            </w:r>
            <w:r w:rsidR="00CB5F52" w:rsidRPr="008D4DE8">
              <w:rPr>
                <w:sz w:val="22"/>
                <w:szCs w:val="22"/>
              </w:rPr>
              <w:t xml:space="preserve">формирует </w:t>
            </w:r>
            <w:r w:rsidR="00BC4B6E" w:rsidRPr="008D4DE8">
              <w:rPr>
                <w:sz w:val="22"/>
                <w:szCs w:val="22"/>
              </w:rPr>
              <w:t xml:space="preserve">чистые позиции пользователей </w:t>
            </w:r>
            <w:r w:rsidR="00E631E9" w:rsidRPr="008D4DE8">
              <w:rPr>
                <w:sz w:val="22"/>
                <w:szCs w:val="22"/>
              </w:rPr>
              <w:t>национального межбанковского клиринга</w:t>
            </w:r>
            <w:r w:rsidR="00E631E9" w:rsidRPr="008D4DE8" w:rsidDel="00E631E9">
              <w:rPr>
                <w:sz w:val="22"/>
                <w:szCs w:val="22"/>
              </w:rPr>
              <w:t xml:space="preserve"> </w:t>
            </w:r>
            <w:r w:rsidR="00BC4B6E" w:rsidRPr="008D4DE8">
              <w:rPr>
                <w:sz w:val="22"/>
                <w:szCs w:val="22"/>
              </w:rPr>
              <w:t>на данный операционный день.</w:t>
            </w:r>
          </w:p>
          <w:p w14:paraId="1037E437" w14:textId="6B457CA5" w:rsidR="00BC4B6E" w:rsidRPr="008D4DE8" w:rsidRDefault="00662A7F" w:rsidP="00A52CC1">
            <w:pPr>
              <w:tabs>
                <w:tab w:val="left" w:pos="556"/>
                <w:tab w:val="left" w:pos="851"/>
              </w:tabs>
              <w:jc w:val="both"/>
              <w:rPr>
                <w:sz w:val="22"/>
                <w:szCs w:val="22"/>
              </w:rPr>
            </w:pPr>
            <w:r w:rsidRPr="008D4DE8">
              <w:rPr>
                <w:sz w:val="22"/>
                <w:szCs w:val="22"/>
              </w:rPr>
              <w:t>2.2.</w:t>
            </w:r>
            <w:r w:rsidR="006D151C" w:rsidRPr="008D4DE8">
              <w:rPr>
                <w:sz w:val="22"/>
                <w:szCs w:val="22"/>
              </w:rPr>
              <w:t xml:space="preserve"> </w:t>
            </w:r>
            <w:r w:rsidR="003A213E" w:rsidRPr="008D4DE8">
              <w:rPr>
                <w:sz w:val="22"/>
                <w:szCs w:val="22"/>
              </w:rPr>
              <w:t>У п</w:t>
            </w:r>
            <w:r w:rsidR="00BC4B6E" w:rsidRPr="008D4DE8">
              <w:rPr>
                <w:sz w:val="22"/>
                <w:szCs w:val="22"/>
              </w:rPr>
              <w:t xml:space="preserve">ользователей </w:t>
            </w:r>
            <w:r w:rsidR="00E631E9" w:rsidRPr="008D4DE8">
              <w:rPr>
                <w:sz w:val="22"/>
                <w:szCs w:val="22"/>
              </w:rPr>
              <w:t>национального межбанковского клиринга</w:t>
            </w:r>
            <w:r w:rsidR="00E631E9" w:rsidRPr="008D4DE8" w:rsidDel="00E631E9">
              <w:rPr>
                <w:sz w:val="22"/>
                <w:szCs w:val="22"/>
              </w:rPr>
              <w:t xml:space="preserve"> </w:t>
            </w:r>
            <w:r w:rsidR="00BC4B6E" w:rsidRPr="008D4DE8">
              <w:rPr>
                <w:sz w:val="22"/>
                <w:szCs w:val="22"/>
              </w:rPr>
              <w:t>с дебетовой чистой позицией резервируется в МСПД необходимая сумма денег.</w:t>
            </w:r>
          </w:p>
          <w:p w14:paraId="4B3AD5CA" w14:textId="37B5C31E" w:rsidR="00BC4B6E" w:rsidRPr="008D4DE8" w:rsidRDefault="00662A7F" w:rsidP="00A52CC1">
            <w:pPr>
              <w:tabs>
                <w:tab w:val="left" w:pos="556"/>
                <w:tab w:val="left" w:pos="851"/>
              </w:tabs>
              <w:jc w:val="both"/>
              <w:rPr>
                <w:sz w:val="22"/>
                <w:szCs w:val="22"/>
              </w:rPr>
            </w:pPr>
            <w:r w:rsidRPr="008D4DE8">
              <w:rPr>
                <w:sz w:val="22"/>
                <w:szCs w:val="22"/>
              </w:rPr>
              <w:t>2.3.</w:t>
            </w:r>
            <w:r w:rsidR="00E631E9" w:rsidRPr="008D4DE8">
              <w:rPr>
                <w:sz w:val="22"/>
                <w:szCs w:val="22"/>
              </w:rPr>
              <w:t xml:space="preserve"> </w:t>
            </w:r>
            <w:r w:rsidR="00BC4B6E" w:rsidRPr="008D4DE8">
              <w:rPr>
                <w:sz w:val="22"/>
                <w:szCs w:val="22"/>
              </w:rPr>
              <w:t xml:space="preserve">При достаточности денег в МСПД у всех пользователей </w:t>
            </w:r>
            <w:r w:rsidR="00E631E9" w:rsidRPr="008D4DE8">
              <w:rPr>
                <w:sz w:val="22"/>
                <w:szCs w:val="22"/>
              </w:rPr>
              <w:t>национального межбанковского клиринга</w:t>
            </w:r>
            <w:r w:rsidR="00BC4B6E" w:rsidRPr="008D4DE8">
              <w:rPr>
                <w:sz w:val="22"/>
                <w:szCs w:val="22"/>
              </w:rPr>
              <w:t>,</w:t>
            </w:r>
            <w:r w:rsidR="00FC75C0" w:rsidRPr="008D4DE8">
              <w:rPr>
                <w:sz w:val="22"/>
                <w:szCs w:val="22"/>
              </w:rPr>
              <w:t xml:space="preserve"> с 10</w:t>
            </w:r>
            <w:r w:rsidR="00BC4B6E" w:rsidRPr="008D4DE8">
              <w:rPr>
                <w:sz w:val="22"/>
                <w:szCs w:val="22"/>
              </w:rPr>
              <w:t>:00 до 1</w:t>
            </w:r>
            <w:r w:rsidR="004B10E0" w:rsidRPr="008D4DE8">
              <w:rPr>
                <w:sz w:val="22"/>
                <w:szCs w:val="22"/>
              </w:rPr>
              <w:t>4</w:t>
            </w:r>
            <w:r w:rsidR="00BC4B6E" w:rsidRPr="008D4DE8">
              <w:rPr>
                <w:sz w:val="22"/>
                <w:szCs w:val="22"/>
              </w:rPr>
              <w:t xml:space="preserve">:00 часов </w:t>
            </w:r>
            <w:r w:rsidR="004D035A" w:rsidRPr="008D4DE8">
              <w:rPr>
                <w:sz w:val="22"/>
                <w:szCs w:val="22"/>
              </w:rPr>
              <w:t>АО «НПК»</w:t>
            </w:r>
            <w:r w:rsidR="00BC4B6E" w:rsidRPr="008D4DE8">
              <w:rPr>
                <w:sz w:val="22"/>
                <w:szCs w:val="22"/>
              </w:rPr>
              <w:t xml:space="preserve"> осуществляет переводы денег в МСПД по результатам </w:t>
            </w:r>
            <w:r w:rsidR="00E631E9" w:rsidRPr="008D4DE8">
              <w:rPr>
                <w:sz w:val="22"/>
                <w:szCs w:val="22"/>
              </w:rPr>
              <w:t>национального межбанковского клиринга</w:t>
            </w:r>
            <w:r w:rsidR="00BC4B6E" w:rsidRPr="008D4DE8">
              <w:rPr>
                <w:sz w:val="22"/>
                <w:szCs w:val="22"/>
              </w:rPr>
              <w:t>.</w:t>
            </w:r>
          </w:p>
          <w:p w14:paraId="70C6B300" w14:textId="477306DD" w:rsidR="008677C7" w:rsidRPr="008D4DE8" w:rsidRDefault="00662A7F" w:rsidP="00A52CC1">
            <w:pPr>
              <w:tabs>
                <w:tab w:val="left" w:pos="556"/>
                <w:tab w:val="left" w:pos="851"/>
              </w:tabs>
              <w:jc w:val="both"/>
              <w:rPr>
                <w:sz w:val="22"/>
                <w:szCs w:val="22"/>
              </w:rPr>
            </w:pPr>
            <w:r w:rsidRPr="008D4DE8">
              <w:rPr>
                <w:sz w:val="22"/>
                <w:szCs w:val="22"/>
              </w:rPr>
              <w:t>2.4.</w:t>
            </w:r>
            <w:r w:rsidR="00AF0E4F" w:rsidRPr="008D4DE8">
              <w:rPr>
                <w:sz w:val="22"/>
                <w:szCs w:val="22"/>
              </w:rPr>
              <w:t xml:space="preserve"> </w:t>
            </w:r>
            <w:r w:rsidR="008677C7" w:rsidRPr="008D4DE8">
              <w:rPr>
                <w:sz w:val="22"/>
                <w:szCs w:val="22"/>
              </w:rPr>
              <w:t>Пользователь с дебетовой чистой позицией должен обеспечить наличие денег на его счете не позже</w:t>
            </w:r>
            <w:r w:rsidR="00C009F6" w:rsidRPr="008D4DE8">
              <w:rPr>
                <w:sz w:val="22"/>
                <w:szCs w:val="22"/>
              </w:rPr>
              <w:t>,</w:t>
            </w:r>
            <w:r w:rsidR="008677C7" w:rsidRPr="008D4DE8">
              <w:rPr>
                <w:sz w:val="22"/>
                <w:szCs w:val="22"/>
              </w:rPr>
              <w:t xml:space="preserve"> чем до 14:00 того же операционного дня.</w:t>
            </w:r>
          </w:p>
          <w:p w14:paraId="34AC38FE" w14:textId="4D516977" w:rsidR="002A0B2F" w:rsidRDefault="008677C7" w:rsidP="002A0B2F">
            <w:pPr>
              <w:jc w:val="both"/>
              <w:rPr>
                <w:sz w:val="22"/>
                <w:szCs w:val="22"/>
              </w:rPr>
            </w:pPr>
            <w:r w:rsidRPr="008D4DE8">
              <w:rPr>
                <w:sz w:val="22"/>
                <w:szCs w:val="22"/>
              </w:rPr>
              <w:t xml:space="preserve">2.5. </w:t>
            </w:r>
            <w:r w:rsidR="002A0B2F">
              <w:rPr>
                <w:sz w:val="22"/>
                <w:szCs w:val="22"/>
              </w:rPr>
              <w:t>При недостаточности денег у Пользователя с дебетовой чистой позицией на счете в МСПД, осуществляются действия в соответствии с  Договором об участии в системе обеспечения завершенности расчетов,</w:t>
            </w:r>
            <w:r w:rsidR="00323AEC">
              <w:rPr>
                <w:sz w:val="22"/>
                <w:szCs w:val="22"/>
              </w:rPr>
              <w:t xml:space="preserve"> </w:t>
            </w:r>
            <w:r w:rsidR="00323AEC" w:rsidRPr="00323AEC">
              <w:rPr>
                <w:sz w:val="22"/>
                <w:szCs w:val="22"/>
              </w:rPr>
              <w:t>заключенном между  Национальным Банком Республики Казахстан и Пользователем</w:t>
            </w:r>
            <w:r w:rsidR="00323AEC">
              <w:rPr>
                <w:sz w:val="22"/>
                <w:szCs w:val="22"/>
              </w:rPr>
              <w:t xml:space="preserve">, </w:t>
            </w:r>
            <w:r w:rsidR="002A0B2F">
              <w:rPr>
                <w:sz w:val="22"/>
                <w:szCs w:val="22"/>
              </w:rPr>
              <w:t xml:space="preserve"> после</w:t>
            </w:r>
            <w:r w:rsidR="00323AEC">
              <w:rPr>
                <w:sz w:val="22"/>
                <w:szCs w:val="22"/>
              </w:rPr>
              <w:t xml:space="preserve"> </w:t>
            </w:r>
            <w:r w:rsidR="00323AEC" w:rsidRPr="00323AEC">
              <w:rPr>
                <w:sz w:val="22"/>
                <w:szCs w:val="22"/>
              </w:rPr>
              <w:t xml:space="preserve">внедрения </w:t>
            </w:r>
            <w:r w:rsidR="002A0B2F">
              <w:rPr>
                <w:sz w:val="22"/>
                <w:szCs w:val="22"/>
              </w:rPr>
              <w:t xml:space="preserve">  системы обеспечения завершенности расчетов (далее – система обеспечения) в МСПК  по операциям</w:t>
            </w:r>
            <w:r w:rsidR="00323AEC">
              <w:rPr>
                <w:sz w:val="22"/>
                <w:szCs w:val="22"/>
              </w:rPr>
              <w:t>,</w:t>
            </w:r>
            <w:r w:rsidR="002A0B2F">
              <w:rPr>
                <w:sz w:val="22"/>
                <w:szCs w:val="22"/>
              </w:rPr>
              <w:t xml:space="preserve"> осуществленным на территории Республики Казахстан посредством платежных карточек международных платежных систем (далее – МПС) </w:t>
            </w:r>
            <w:r w:rsidR="002A0B2F">
              <w:rPr>
                <w:sz w:val="22"/>
                <w:szCs w:val="22"/>
                <w:lang w:val="en-US"/>
              </w:rPr>
              <w:t>Visa</w:t>
            </w:r>
            <w:r w:rsidR="00704453">
              <w:rPr>
                <w:sz w:val="22"/>
                <w:szCs w:val="22"/>
              </w:rPr>
              <w:t xml:space="preserve"> </w:t>
            </w:r>
            <w:r w:rsidR="00704453" w:rsidRPr="00704453">
              <w:rPr>
                <w:sz w:val="22"/>
                <w:szCs w:val="22"/>
                <w:lang w:val="en-US"/>
              </w:rPr>
              <w:t>International</w:t>
            </w:r>
            <w:r w:rsidR="002A0B2F">
              <w:rPr>
                <w:sz w:val="22"/>
                <w:szCs w:val="22"/>
              </w:rPr>
              <w:t>.</w:t>
            </w:r>
          </w:p>
          <w:p w14:paraId="4E134303" w14:textId="4747D053" w:rsidR="002A0B2F" w:rsidRDefault="002A0B2F" w:rsidP="00B10DDF">
            <w:pPr>
              <w:ind w:right="-1"/>
              <w:rPr>
                <w:sz w:val="22"/>
                <w:szCs w:val="22"/>
                <w:lang w:val="kk-KZ"/>
              </w:rPr>
            </w:pPr>
            <w:r>
              <w:rPr>
                <w:sz w:val="22"/>
                <w:szCs w:val="22"/>
              </w:rPr>
              <w:t xml:space="preserve">До </w:t>
            </w:r>
            <w:r w:rsidR="00323AEC">
              <w:rPr>
                <w:sz w:val="22"/>
                <w:szCs w:val="22"/>
              </w:rPr>
              <w:t xml:space="preserve"> внедрения</w:t>
            </w:r>
            <w:r>
              <w:rPr>
                <w:sz w:val="22"/>
                <w:szCs w:val="22"/>
              </w:rPr>
              <w:t xml:space="preserve"> системы обеспечения</w:t>
            </w:r>
            <w:r w:rsidR="00F024FB">
              <w:rPr>
                <w:sz w:val="22"/>
                <w:szCs w:val="22"/>
              </w:rPr>
              <w:t>,</w:t>
            </w:r>
            <w:r>
              <w:rPr>
                <w:sz w:val="22"/>
                <w:szCs w:val="22"/>
              </w:rPr>
              <w:t xml:space="preserve"> гарантии по завершению расчетов</w:t>
            </w:r>
            <w:r w:rsidR="0053103A">
              <w:rPr>
                <w:sz w:val="22"/>
                <w:szCs w:val="22"/>
              </w:rPr>
              <w:t xml:space="preserve"> </w:t>
            </w:r>
            <w:r w:rsidR="0053103A">
              <w:t xml:space="preserve">несёт </w:t>
            </w:r>
            <w:r w:rsidR="0053103A" w:rsidRPr="006F6AB3">
              <w:rPr>
                <w:sz w:val="22"/>
                <w:szCs w:val="22"/>
                <w:lang w:val="en-US"/>
              </w:rPr>
              <w:t>Visa</w:t>
            </w:r>
            <w:r w:rsidR="0053103A" w:rsidRPr="006F6AB3">
              <w:rPr>
                <w:sz w:val="22"/>
                <w:szCs w:val="22"/>
              </w:rPr>
              <w:t xml:space="preserve"> </w:t>
            </w:r>
            <w:r w:rsidR="0053103A" w:rsidRPr="006F6AB3">
              <w:rPr>
                <w:sz w:val="22"/>
                <w:szCs w:val="22"/>
                <w:lang w:val="en-US"/>
              </w:rPr>
              <w:t>International</w:t>
            </w:r>
            <w:r w:rsidR="00766CD6">
              <w:rPr>
                <w:sz w:val="22"/>
                <w:szCs w:val="22"/>
              </w:rPr>
              <w:t>.</w:t>
            </w:r>
            <w:r>
              <w:rPr>
                <w:sz w:val="22"/>
                <w:szCs w:val="22"/>
              </w:rPr>
              <w:t xml:space="preserve"> </w:t>
            </w:r>
          </w:p>
          <w:p w14:paraId="0B8ABC3E" w14:textId="65A6D96E" w:rsidR="009547D7" w:rsidRPr="008D4DE8" w:rsidRDefault="009547D7" w:rsidP="00704453">
            <w:pPr>
              <w:tabs>
                <w:tab w:val="left" w:pos="556"/>
                <w:tab w:val="left" w:pos="851"/>
              </w:tabs>
              <w:jc w:val="both"/>
              <w:rPr>
                <w:sz w:val="22"/>
                <w:szCs w:val="22"/>
              </w:rPr>
            </w:pPr>
          </w:p>
          <w:p w14:paraId="1919F1C1" w14:textId="13B1D9EA" w:rsidR="00E03914" w:rsidRPr="008D4DE8" w:rsidRDefault="004D035A" w:rsidP="00A52CC1">
            <w:pPr>
              <w:ind w:right="-114"/>
              <w:rPr>
                <w:b/>
                <w:sz w:val="22"/>
                <w:szCs w:val="22"/>
              </w:rPr>
            </w:pPr>
            <w:r w:rsidRPr="008D4DE8">
              <w:rPr>
                <w:b/>
                <w:sz w:val="22"/>
                <w:szCs w:val="22"/>
              </w:rPr>
              <w:t xml:space="preserve"> АО «</w:t>
            </w:r>
            <w:r w:rsidR="00E50DC6" w:rsidRPr="008D4DE8">
              <w:rPr>
                <w:b/>
                <w:sz w:val="22"/>
                <w:szCs w:val="22"/>
              </w:rPr>
              <w:t xml:space="preserve">НПК» </w:t>
            </w:r>
            <w:r w:rsidR="00E50DC6" w:rsidRPr="008D4DE8">
              <w:rPr>
                <w:b/>
                <w:sz w:val="22"/>
                <w:szCs w:val="22"/>
                <w:lang w:val="kk-KZ"/>
              </w:rPr>
              <w:t xml:space="preserve"> </w:t>
            </w:r>
            <w:r w:rsidR="007B497E" w:rsidRPr="008D4DE8">
              <w:rPr>
                <w:b/>
                <w:sz w:val="22"/>
                <w:szCs w:val="22"/>
                <w:lang w:val="kk-KZ"/>
              </w:rPr>
              <w:t xml:space="preserve">                     </w:t>
            </w:r>
            <w:r w:rsidR="007B497E" w:rsidRPr="008D4DE8">
              <w:rPr>
                <w:b/>
                <w:sz w:val="22"/>
                <w:szCs w:val="22"/>
              </w:rPr>
              <w:t>ПОЛЬЗОВАТЕЛЬ</w:t>
            </w:r>
            <w:r w:rsidR="00E03914" w:rsidRPr="008D4DE8">
              <w:rPr>
                <w:b/>
                <w:sz w:val="22"/>
                <w:szCs w:val="22"/>
              </w:rPr>
              <w:t xml:space="preserve">                                        </w:t>
            </w:r>
          </w:p>
          <w:p w14:paraId="23E24C8B" w14:textId="77777777" w:rsidR="00C162EB" w:rsidRDefault="00C162EB" w:rsidP="00A52CC1">
            <w:pPr>
              <w:ind w:right="-114"/>
              <w:rPr>
                <w:sz w:val="22"/>
                <w:szCs w:val="22"/>
              </w:rPr>
            </w:pPr>
          </w:p>
          <w:p w14:paraId="0FD8ECFE" w14:textId="77777777" w:rsidR="00C162EB" w:rsidRDefault="00C162EB" w:rsidP="00A52CC1">
            <w:pPr>
              <w:ind w:right="-114"/>
              <w:rPr>
                <w:sz w:val="22"/>
                <w:szCs w:val="22"/>
              </w:rPr>
            </w:pPr>
          </w:p>
          <w:p w14:paraId="2A65530D" w14:textId="145B5BAE" w:rsidR="00C162EB" w:rsidRDefault="00C162EB" w:rsidP="00A52CC1">
            <w:pPr>
              <w:ind w:right="-114"/>
              <w:rPr>
                <w:sz w:val="22"/>
                <w:szCs w:val="22"/>
              </w:rPr>
            </w:pPr>
            <w:r w:rsidRPr="0094390B">
              <w:rPr>
                <w:sz w:val="22"/>
                <w:szCs w:val="22"/>
              </w:rPr>
              <w:t>Самаев</w:t>
            </w:r>
            <w:r>
              <w:rPr>
                <w:sz w:val="22"/>
                <w:szCs w:val="22"/>
              </w:rPr>
              <w:t>а</w:t>
            </w:r>
            <w:r w:rsidRPr="0094390B">
              <w:rPr>
                <w:sz w:val="22"/>
                <w:szCs w:val="22"/>
              </w:rPr>
              <w:t xml:space="preserve"> Ж</w:t>
            </w:r>
            <w:r>
              <w:rPr>
                <w:sz w:val="22"/>
                <w:szCs w:val="22"/>
              </w:rPr>
              <w:t>.Т.</w:t>
            </w:r>
          </w:p>
          <w:p w14:paraId="33F66FA4" w14:textId="6C7D9FB8" w:rsidR="00DC75D0" w:rsidRPr="008D4DE8" w:rsidRDefault="00E03914" w:rsidP="00A52CC1">
            <w:pPr>
              <w:ind w:right="-114"/>
              <w:rPr>
                <w:sz w:val="22"/>
                <w:szCs w:val="22"/>
              </w:rPr>
            </w:pPr>
            <w:r w:rsidRPr="008D4DE8">
              <w:rPr>
                <w:sz w:val="22"/>
                <w:szCs w:val="22"/>
              </w:rPr>
              <w:t>________</w:t>
            </w:r>
            <w:r w:rsidR="00DC75D0" w:rsidRPr="008D4DE8">
              <w:rPr>
                <w:sz w:val="22"/>
                <w:szCs w:val="22"/>
              </w:rPr>
              <w:t>______                  ____________</w:t>
            </w:r>
          </w:p>
          <w:p w14:paraId="1025BA47" w14:textId="77777777" w:rsidR="00E03914" w:rsidRPr="008D4DE8" w:rsidRDefault="00DC75D0" w:rsidP="00A52CC1">
            <w:pPr>
              <w:ind w:right="-114"/>
              <w:rPr>
                <w:sz w:val="22"/>
                <w:szCs w:val="22"/>
              </w:rPr>
            </w:pPr>
            <w:r w:rsidRPr="008D4DE8">
              <w:rPr>
                <w:sz w:val="22"/>
                <w:szCs w:val="22"/>
              </w:rPr>
              <w:t>М.П.</w:t>
            </w:r>
            <w:r w:rsidR="00E03914" w:rsidRPr="008D4DE8">
              <w:rPr>
                <w:sz w:val="22"/>
                <w:szCs w:val="22"/>
              </w:rPr>
              <w:t xml:space="preserve">                  </w:t>
            </w:r>
            <w:r w:rsidRPr="008D4DE8">
              <w:rPr>
                <w:sz w:val="22"/>
                <w:szCs w:val="22"/>
              </w:rPr>
              <w:t xml:space="preserve">                    </w:t>
            </w:r>
            <w:r w:rsidR="00E03914" w:rsidRPr="008D4DE8">
              <w:rPr>
                <w:sz w:val="22"/>
                <w:szCs w:val="22"/>
              </w:rPr>
              <w:t xml:space="preserve">М.П </w:t>
            </w:r>
          </w:p>
          <w:p w14:paraId="1267E527" w14:textId="77777777" w:rsidR="00753233" w:rsidRPr="008D4DE8" w:rsidRDefault="00E03914" w:rsidP="00A52CC1">
            <w:pPr>
              <w:ind w:left="708" w:firstLine="708"/>
              <w:rPr>
                <w:sz w:val="22"/>
                <w:szCs w:val="22"/>
              </w:rPr>
            </w:pPr>
            <w:r w:rsidRPr="008D4DE8">
              <w:rPr>
                <w:sz w:val="22"/>
                <w:szCs w:val="22"/>
              </w:rPr>
              <w:br w:type="page"/>
            </w:r>
          </w:p>
          <w:p w14:paraId="36CEB4DA" w14:textId="034DD625" w:rsidR="000515B0" w:rsidRPr="008D4DE8" w:rsidRDefault="000515B0" w:rsidP="00A52CC1">
            <w:pPr>
              <w:ind w:left="1985"/>
              <w:jc w:val="right"/>
              <w:rPr>
                <w:b/>
                <w:sz w:val="22"/>
                <w:szCs w:val="22"/>
              </w:rPr>
            </w:pPr>
            <w:r w:rsidRPr="008D4DE8">
              <w:rPr>
                <w:b/>
                <w:sz w:val="22"/>
                <w:szCs w:val="22"/>
              </w:rPr>
              <w:lastRenderedPageBreak/>
              <w:t xml:space="preserve">Приложение № </w:t>
            </w:r>
            <w:r w:rsidR="00AE6D21" w:rsidRPr="008D4DE8">
              <w:rPr>
                <w:b/>
                <w:sz w:val="22"/>
                <w:szCs w:val="22"/>
              </w:rPr>
              <w:t>2</w:t>
            </w:r>
          </w:p>
          <w:p w14:paraId="32FCE510" w14:textId="73902415" w:rsidR="00C23EFA" w:rsidRPr="008D4DE8" w:rsidRDefault="00C23EFA" w:rsidP="00A52CC1">
            <w:pPr>
              <w:ind w:right="-1"/>
              <w:jc w:val="right"/>
              <w:rPr>
                <w:b/>
                <w:bCs/>
                <w:sz w:val="22"/>
                <w:szCs w:val="22"/>
              </w:rPr>
            </w:pPr>
            <w:r w:rsidRPr="008D4DE8">
              <w:rPr>
                <w:b/>
                <w:bCs/>
                <w:sz w:val="22"/>
                <w:szCs w:val="22"/>
              </w:rPr>
              <w:t xml:space="preserve">к Договору о предоставлении услуг в межбанковской системе переводов денег по результатам </w:t>
            </w:r>
            <w:r w:rsidR="00814964" w:rsidRPr="008D4DE8">
              <w:rPr>
                <w:b/>
                <w:bCs/>
                <w:sz w:val="22"/>
                <w:szCs w:val="22"/>
              </w:rPr>
              <w:t xml:space="preserve">национального межбанковского </w:t>
            </w:r>
            <w:r w:rsidRPr="008D4DE8">
              <w:rPr>
                <w:b/>
                <w:bCs/>
                <w:sz w:val="22"/>
                <w:szCs w:val="22"/>
              </w:rPr>
              <w:t xml:space="preserve">клиринга внутринациональных операций по картам </w:t>
            </w:r>
            <w:r w:rsidR="00814964" w:rsidRPr="008D4DE8">
              <w:rPr>
                <w:b/>
                <w:bCs/>
                <w:sz w:val="22"/>
                <w:szCs w:val="22"/>
              </w:rPr>
              <w:t xml:space="preserve">международной платежной системы </w:t>
            </w:r>
            <w:r w:rsidR="00814964" w:rsidRPr="008D4DE8">
              <w:rPr>
                <w:b/>
                <w:bCs/>
                <w:sz w:val="22"/>
                <w:szCs w:val="22"/>
                <w:lang w:val="en-US"/>
              </w:rPr>
              <w:t>Visa</w:t>
            </w:r>
            <w:r w:rsidR="00814964" w:rsidRPr="008D4DE8">
              <w:rPr>
                <w:b/>
                <w:bCs/>
                <w:sz w:val="22"/>
                <w:szCs w:val="22"/>
              </w:rPr>
              <w:t xml:space="preserve"> </w:t>
            </w:r>
            <w:r w:rsidR="00814964" w:rsidRPr="008D4DE8">
              <w:rPr>
                <w:b/>
                <w:bCs/>
                <w:sz w:val="22"/>
                <w:szCs w:val="22"/>
                <w:lang w:val="en-US"/>
              </w:rPr>
              <w:t>International</w:t>
            </w:r>
            <w:r w:rsidR="00814964" w:rsidRPr="008D4DE8">
              <w:rPr>
                <w:b/>
                <w:bCs/>
                <w:sz w:val="22"/>
                <w:szCs w:val="22"/>
              </w:rPr>
              <w:t xml:space="preserve"> </w:t>
            </w:r>
          </w:p>
          <w:p w14:paraId="2AEC76CC" w14:textId="4CBD7E2B" w:rsidR="00BC4B6E" w:rsidRPr="008D4DE8" w:rsidRDefault="00BC4B6E" w:rsidP="00A52CC1">
            <w:pPr>
              <w:ind w:right="-1"/>
              <w:jc w:val="right"/>
              <w:rPr>
                <w:b/>
                <w:bCs/>
                <w:spacing w:val="20"/>
                <w:sz w:val="22"/>
                <w:szCs w:val="22"/>
              </w:rPr>
            </w:pPr>
            <w:r w:rsidRPr="008D4DE8">
              <w:rPr>
                <w:b/>
                <w:bCs/>
                <w:sz w:val="22"/>
                <w:szCs w:val="22"/>
              </w:rPr>
              <w:t>от «___»</w:t>
            </w:r>
            <w:r w:rsidR="00C54FDA" w:rsidRPr="008D4DE8">
              <w:rPr>
                <w:b/>
                <w:bCs/>
                <w:sz w:val="22"/>
                <w:szCs w:val="22"/>
              </w:rPr>
              <w:t xml:space="preserve"> </w:t>
            </w:r>
            <w:r w:rsidRPr="008D4DE8">
              <w:rPr>
                <w:b/>
                <w:bCs/>
                <w:sz w:val="22"/>
                <w:szCs w:val="22"/>
              </w:rPr>
              <w:t xml:space="preserve">____________20__ года </w:t>
            </w:r>
            <w:r w:rsidRPr="008D4DE8">
              <w:rPr>
                <w:b/>
                <w:bCs/>
                <w:spacing w:val="20"/>
                <w:sz w:val="22"/>
                <w:szCs w:val="22"/>
              </w:rPr>
              <w:t>№</w:t>
            </w:r>
            <w:r w:rsidR="00E922A2" w:rsidRPr="008D4DE8">
              <w:rPr>
                <w:b/>
                <w:bCs/>
                <w:spacing w:val="20"/>
                <w:sz w:val="22"/>
                <w:szCs w:val="22"/>
              </w:rPr>
              <w:t xml:space="preserve"> </w:t>
            </w:r>
            <w:r w:rsidRPr="008D4DE8">
              <w:rPr>
                <w:b/>
                <w:bCs/>
                <w:spacing w:val="20"/>
                <w:sz w:val="22"/>
                <w:szCs w:val="22"/>
              </w:rPr>
              <w:t>__-__</w:t>
            </w:r>
          </w:p>
          <w:p w14:paraId="4C963DBC" w14:textId="77777777" w:rsidR="00BC4B6E" w:rsidRPr="008D4DE8" w:rsidRDefault="00BC4B6E" w:rsidP="00A52CC1">
            <w:pPr>
              <w:shd w:val="clear" w:color="auto" w:fill="FFFFFF"/>
              <w:tabs>
                <w:tab w:val="left" w:pos="9355"/>
              </w:tabs>
              <w:ind w:firstLine="720"/>
              <w:jc w:val="both"/>
              <w:rPr>
                <w:sz w:val="22"/>
                <w:szCs w:val="22"/>
              </w:rPr>
            </w:pPr>
          </w:p>
          <w:p w14:paraId="3ACB3608" w14:textId="77777777" w:rsidR="007A74EA" w:rsidRPr="008D4DE8" w:rsidRDefault="007A74EA" w:rsidP="00A52CC1">
            <w:pPr>
              <w:ind w:firstLine="745"/>
              <w:jc w:val="both"/>
              <w:rPr>
                <w:sz w:val="22"/>
                <w:szCs w:val="22"/>
              </w:rPr>
            </w:pPr>
          </w:p>
          <w:p w14:paraId="20E4977E" w14:textId="24DC58E0" w:rsidR="00BC4B6E" w:rsidRPr="008D4DE8" w:rsidRDefault="00FF0711" w:rsidP="00A52CC1">
            <w:pPr>
              <w:jc w:val="both"/>
              <w:rPr>
                <w:sz w:val="22"/>
                <w:szCs w:val="22"/>
              </w:rPr>
            </w:pPr>
            <w:r>
              <w:rPr>
                <w:sz w:val="22"/>
                <w:szCs w:val="22"/>
                <w:lang w:val="kk-KZ"/>
              </w:rPr>
              <w:t xml:space="preserve">         </w:t>
            </w:r>
            <w:r w:rsidR="00BC4B6E" w:rsidRPr="008D4DE8">
              <w:rPr>
                <w:sz w:val="22"/>
                <w:szCs w:val="22"/>
              </w:rPr>
              <w:t>Настоящим</w:t>
            </w:r>
            <w:r w:rsidR="00133B1C" w:rsidRPr="008D4DE8">
              <w:rPr>
                <w:sz w:val="22"/>
                <w:szCs w:val="22"/>
              </w:rPr>
              <w:t xml:space="preserve"> Пользователь</w:t>
            </w:r>
            <w:r w:rsidR="00BC4B6E" w:rsidRPr="008D4DE8">
              <w:rPr>
                <w:sz w:val="22"/>
                <w:szCs w:val="22"/>
              </w:rPr>
              <w:t xml:space="preserve"> </w:t>
            </w:r>
            <w:r w:rsidR="00F12807" w:rsidRPr="008D4DE8">
              <w:rPr>
                <w:sz w:val="22"/>
                <w:szCs w:val="22"/>
              </w:rPr>
              <w:t>в соответствии с пунктом 2.4</w:t>
            </w:r>
            <w:r w:rsidR="00BC4B6E" w:rsidRPr="008D4DE8">
              <w:rPr>
                <w:sz w:val="22"/>
                <w:szCs w:val="22"/>
              </w:rPr>
              <w:t xml:space="preserve">.1. Договора предоставляет </w:t>
            </w:r>
            <w:r w:rsidR="004D035A" w:rsidRPr="008D4DE8">
              <w:rPr>
                <w:sz w:val="22"/>
                <w:szCs w:val="22"/>
              </w:rPr>
              <w:t>АО «НПК»</w:t>
            </w:r>
            <w:r w:rsidR="00BC4B6E" w:rsidRPr="008D4DE8">
              <w:rPr>
                <w:sz w:val="22"/>
                <w:szCs w:val="22"/>
              </w:rPr>
              <w:t xml:space="preserve"> полномочия осуществлять переводы денег </w:t>
            </w:r>
            <w:r w:rsidR="00650F47" w:rsidRPr="008D4DE8">
              <w:rPr>
                <w:sz w:val="22"/>
                <w:szCs w:val="22"/>
              </w:rPr>
              <w:t xml:space="preserve">по </w:t>
            </w:r>
            <w:r w:rsidR="00BC4B6E" w:rsidRPr="008D4DE8">
              <w:rPr>
                <w:sz w:val="22"/>
                <w:szCs w:val="22"/>
              </w:rPr>
              <w:t xml:space="preserve">результатам </w:t>
            </w:r>
            <w:r w:rsidR="00133B1C" w:rsidRPr="008D4DE8">
              <w:rPr>
                <w:sz w:val="22"/>
                <w:szCs w:val="22"/>
              </w:rPr>
              <w:t>национального межбанковского клиринга</w:t>
            </w:r>
            <w:r w:rsidR="00133B1C" w:rsidRPr="008D4DE8" w:rsidDel="00133B1C">
              <w:rPr>
                <w:sz w:val="22"/>
                <w:szCs w:val="22"/>
              </w:rPr>
              <w:t xml:space="preserve"> </w:t>
            </w:r>
            <w:r w:rsidR="00BC4B6E" w:rsidRPr="008D4DE8">
              <w:rPr>
                <w:sz w:val="22"/>
                <w:szCs w:val="22"/>
              </w:rPr>
              <w:t>путем кредитования суммы чистой позиции на счет</w:t>
            </w:r>
            <w:r w:rsidR="007515ED" w:rsidRPr="008D4DE8">
              <w:rPr>
                <w:sz w:val="22"/>
                <w:szCs w:val="22"/>
              </w:rPr>
              <w:t xml:space="preserve"> </w:t>
            </w:r>
            <w:r w:rsidR="00686612" w:rsidRPr="008D4DE8">
              <w:rPr>
                <w:sz w:val="22"/>
                <w:szCs w:val="22"/>
              </w:rPr>
              <w:t>Пользователя</w:t>
            </w:r>
            <w:r w:rsidR="00BC4B6E" w:rsidRPr="008D4DE8">
              <w:rPr>
                <w:sz w:val="22"/>
                <w:szCs w:val="22"/>
              </w:rPr>
              <w:t xml:space="preserve">, когда </w:t>
            </w:r>
            <w:r w:rsidR="00686612" w:rsidRPr="008D4DE8">
              <w:rPr>
                <w:sz w:val="22"/>
                <w:szCs w:val="22"/>
              </w:rPr>
              <w:t xml:space="preserve">Пользователь </w:t>
            </w:r>
            <w:r w:rsidR="00BC4B6E" w:rsidRPr="008D4DE8">
              <w:rPr>
                <w:sz w:val="22"/>
                <w:szCs w:val="22"/>
              </w:rPr>
              <w:t>находи</w:t>
            </w:r>
            <w:r w:rsidR="00650F47" w:rsidRPr="008D4DE8">
              <w:rPr>
                <w:sz w:val="22"/>
                <w:szCs w:val="22"/>
              </w:rPr>
              <w:t>т</w:t>
            </w:r>
            <w:r w:rsidR="00BC4B6E" w:rsidRPr="008D4DE8">
              <w:rPr>
                <w:sz w:val="22"/>
                <w:szCs w:val="22"/>
              </w:rPr>
              <w:t>ся в кредитовой позиции и дебетовать счет</w:t>
            </w:r>
            <w:r w:rsidR="007515ED" w:rsidRPr="008D4DE8">
              <w:rPr>
                <w:sz w:val="22"/>
                <w:szCs w:val="22"/>
              </w:rPr>
              <w:t xml:space="preserve"> </w:t>
            </w:r>
            <w:r w:rsidR="00686612" w:rsidRPr="008D4DE8">
              <w:rPr>
                <w:sz w:val="22"/>
                <w:szCs w:val="22"/>
              </w:rPr>
              <w:t>Пользователя</w:t>
            </w:r>
            <w:r w:rsidR="00BC4B6E" w:rsidRPr="008D4DE8">
              <w:rPr>
                <w:sz w:val="22"/>
                <w:szCs w:val="22"/>
              </w:rPr>
              <w:t xml:space="preserve">, когда </w:t>
            </w:r>
            <w:r w:rsidR="00686612" w:rsidRPr="008D4DE8">
              <w:rPr>
                <w:sz w:val="22"/>
                <w:szCs w:val="22"/>
              </w:rPr>
              <w:t xml:space="preserve">Пользователь </w:t>
            </w:r>
            <w:r w:rsidR="00BC4B6E" w:rsidRPr="008D4DE8">
              <w:rPr>
                <w:sz w:val="22"/>
                <w:szCs w:val="22"/>
              </w:rPr>
              <w:t>находи</w:t>
            </w:r>
            <w:r w:rsidR="00650F47" w:rsidRPr="008D4DE8">
              <w:rPr>
                <w:sz w:val="22"/>
                <w:szCs w:val="22"/>
              </w:rPr>
              <w:t>т</w:t>
            </w:r>
            <w:r w:rsidR="00BC4B6E" w:rsidRPr="008D4DE8">
              <w:rPr>
                <w:sz w:val="22"/>
                <w:szCs w:val="22"/>
              </w:rPr>
              <w:t>ся в дебетовой позиции.</w:t>
            </w:r>
          </w:p>
          <w:p w14:paraId="7C94744B" w14:textId="4D57AF79" w:rsidR="00BC4B6E" w:rsidRPr="008D4DE8" w:rsidRDefault="00FF0711" w:rsidP="00FF0711">
            <w:pPr>
              <w:jc w:val="both"/>
              <w:rPr>
                <w:sz w:val="22"/>
                <w:szCs w:val="22"/>
              </w:rPr>
            </w:pPr>
            <w:r>
              <w:rPr>
                <w:sz w:val="22"/>
                <w:szCs w:val="22"/>
                <w:lang w:val="kk-KZ"/>
              </w:rPr>
              <w:t xml:space="preserve">         </w:t>
            </w:r>
            <w:r w:rsidR="00BC4B6E" w:rsidRPr="008D4DE8">
              <w:rPr>
                <w:sz w:val="22"/>
                <w:szCs w:val="22"/>
              </w:rPr>
              <w:t xml:space="preserve">Кредитование или дебетование счета </w:t>
            </w:r>
            <w:r w:rsidR="00686612" w:rsidRPr="008D4DE8">
              <w:rPr>
                <w:sz w:val="22"/>
                <w:szCs w:val="22"/>
              </w:rPr>
              <w:t xml:space="preserve">Пользователя </w:t>
            </w:r>
            <w:r w:rsidR="00BC4B6E" w:rsidRPr="008D4DE8">
              <w:rPr>
                <w:sz w:val="22"/>
                <w:szCs w:val="22"/>
              </w:rPr>
              <w:t>должно осуществляться в дату валютирования (CPD+0), после</w:t>
            </w:r>
            <w:r w:rsidR="00650F47" w:rsidRPr="008D4DE8">
              <w:rPr>
                <w:sz w:val="22"/>
                <w:szCs w:val="22"/>
              </w:rPr>
              <w:t xml:space="preserve"> проведения </w:t>
            </w:r>
            <w:r w:rsidR="00686612" w:rsidRPr="008D4DE8">
              <w:rPr>
                <w:sz w:val="22"/>
                <w:szCs w:val="22"/>
              </w:rPr>
              <w:t>национального межбанковского клиринга</w:t>
            </w:r>
            <w:r w:rsidR="00BC4B6E" w:rsidRPr="008D4DE8">
              <w:rPr>
                <w:sz w:val="22"/>
                <w:szCs w:val="22"/>
              </w:rPr>
              <w:t>.</w:t>
            </w:r>
          </w:p>
          <w:p w14:paraId="663E51F0" w14:textId="77777777" w:rsidR="00BC4B6E" w:rsidRPr="008D4DE8" w:rsidRDefault="00BC4B6E" w:rsidP="00A52CC1">
            <w:pPr>
              <w:ind w:firstLine="745"/>
              <w:jc w:val="both"/>
              <w:rPr>
                <w:sz w:val="22"/>
                <w:szCs w:val="22"/>
              </w:rPr>
            </w:pPr>
            <w:r w:rsidRPr="008D4DE8">
              <w:rPr>
                <w:sz w:val="22"/>
                <w:szCs w:val="22"/>
              </w:rPr>
              <w:t xml:space="preserve">Настоящее поручение является неотъемлемой частью Договора, вступает в силу с даты подписания и действует в течение срока действия Договора. </w:t>
            </w:r>
          </w:p>
          <w:p w14:paraId="7FDA4537" w14:textId="77777777" w:rsidR="00BC4B6E" w:rsidRPr="008D4DE8" w:rsidRDefault="00BC4B6E" w:rsidP="00A52CC1">
            <w:pPr>
              <w:tabs>
                <w:tab w:val="left" w:pos="9360"/>
              </w:tabs>
              <w:rPr>
                <w:sz w:val="22"/>
                <w:szCs w:val="22"/>
              </w:rPr>
            </w:pPr>
          </w:p>
          <w:p w14:paraId="739E57CC" w14:textId="7CA3A5B6" w:rsidR="000515B0" w:rsidRPr="008D4DE8" w:rsidRDefault="004D035A" w:rsidP="00A52CC1">
            <w:pPr>
              <w:ind w:right="-114"/>
              <w:rPr>
                <w:b/>
                <w:sz w:val="22"/>
                <w:szCs w:val="22"/>
              </w:rPr>
            </w:pPr>
            <w:r w:rsidRPr="008D4DE8">
              <w:rPr>
                <w:b/>
                <w:sz w:val="22"/>
                <w:szCs w:val="22"/>
                <w:lang w:val="kk-KZ"/>
              </w:rPr>
              <w:t xml:space="preserve"> АО «НПК»</w:t>
            </w:r>
            <w:r w:rsidR="00BE64BE" w:rsidRPr="008D4DE8">
              <w:rPr>
                <w:b/>
                <w:sz w:val="22"/>
                <w:szCs w:val="22"/>
                <w:lang w:val="kk-KZ"/>
              </w:rPr>
              <w:t xml:space="preserve">                            </w:t>
            </w:r>
            <w:r w:rsidR="00BE64BE" w:rsidRPr="008D4DE8">
              <w:rPr>
                <w:b/>
                <w:sz w:val="22"/>
                <w:szCs w:val="22"/>
              </w:rPr>
              <w:t>ПОЛЬЗОВАТЕЛЬ</w:t>
            </w:r>
          </w:p>
          <w:tbl>
            <w:tblPr>
              <w:tblW w:w="4656" w:type="dxa"/>
              <w:tblLayout w:type="fixed"/>
              <w:tblLook w:val="01E0" w:firstRow="1" w:lastRow="1" w:firstColumn="1" w:lastColumn="1" w:noHBand="0" w:noVBand="0"/>
            </w:tblPr>
            <w:tblGrid>
              <w:gridCol w:w="1912"/>
              <w:gridCol w:w="2744"/>
            </w:tblGrid>
            <w:tr w:rsidR="00BE64BE" w:rsidRPr="008D4DE8" w14:paraId="45769EA2" w14:textId="77777777" w:rsidTr="00F0026D">
              <w:trPr>
                <w:trHeight w:val="144"/>
              </w:trPr>
              <w:tc>
                <w:tcPr>
                  <w:tcW w:w="1912" w:type="dxa"/>
                </w:tcPr>
                <w:p w14:paraId="1C9B2107" w14:textId="77777777" w:rsidR="00DC75D0" w:rsidRPr="008D4DE8" w:rsidRDefault="00DC75D0" w:rsidP="00A52CC1">
                  <w:pPr>
                    <w:tabs>
                      <w:tab w:val="left" w:pos="720"/>
                    </w:tabs>
                    <w:rPr>
                      <w:bCs/>
                      <w:sz w:val="22"/>
                      <w:szCs w:val="22"/>
                      <w:lang w:val="kk-KZ"/>
                    </w:rPr>
                  </w:pPr>
                </w:p>
                <w:p w14:paraId="1016A6C0" w14:textId="77777777" w:rsidR="00C162EB" w:rsidRDefault="00C162EB" w:rsidP="00A52CC1">
                  <w:pPr>
                    <w:tabs>
                      <w:tab w:val="left" w:pos="720"/>
                    </w:tabs>
                    <w:rPr>
                      <w:sz w:val="22"/>
                      <w:szCs w:val="22"/>
                    </w:rPr>
                  </w:pPr>
                  <w:r w:rsidRPr="0094390B">
                    <w:rPr>
                      <w:sz w:val="22"/>
                      <w:szCs w:val="22"/>
                    </w:rPr>
                    <w:t>Самаев</w:t>
                  </w:r>
                  <w:r>
                    <w:rPr>
                      <w:sz w:val="22"/>
                      <w:szCs w:val="22"/>
                    </w:rPr>
                    <w:t>а</w:t>
                  </w:r>
                  <w:r w:rsidRPr="0094390B">
                    <w:rPr>
                      <w:sz w:val="22"/>
                      <w:szCs w:val="22"/>
                    </w:rPr>
                    <w:t xml:space="preserve"> Ж</w:t>
                  </w:r>
                  <w:r>
                    <w:rPr>
                      <w:sz w:val="22"/>
                      <w:szCs w:val="22"/>
                    </w:rPr>
                    <w:t>.Т.</w:t>
                  </w:r>
                </w:p>
                <w:p w14:paraId="064EBD06" w14:textId="69B64234" w:rsidR="0046547D" w:rsidRPr="008D4DE8" w:rsidRDefault="00DC75D0" w:rsidP="00A52CC1">
                  <w:pPr>
                    <w:tabs>
                      <w:tab w:val="left" w:pos="720"/>
                    </w:tabs>
                    <w:rPr>
                      <w:bCs/>
                      <w:sz w:val="22"/>
                      <w:szCs w:val="22"/>
                    </w:rPr>
                  </w:pPr>
                  <w:r w:rsidRPr="00FF0711">
                    <w:rPr>
                      <w:bCs/>
                      <w:sz w:val="22"/>
                      <w:szCs w:val="22"/>
                    </w:rPr>
                    <w:t>__</w:t>
                  </w:r>
                  <w:r w:rsidR="00B97AA3" w:rsidRPr="008D4DE8">
                    <w:rPr>
                      <w:bCs/>
                      <w:sz w:val="22"/>
                      <w:szCs w:val="22"/>
                      <w:lang w:val="kk-KZ"/>
                    </w:rPr>
                    <w:t>_____________</w:t>
                  </w:r>
                </w:p>
                <w:p w14:paraId="15B63A7E" w14:textId="77777777" w:rsidR="00BE64BE" w:rsidRPr="008D4DE8" w:rsidRDefault="00B97AA3" w:rsidP="00A52CC1">
                  <w:pPr>
                    <w:tabs>
                      <w:tab w:val="left" w:pos="720"/>
                    </w:tabs>
                    <w:rPr>
                      <w:bCs/>
                      <w:sz w:val="22"/>
                      <w:szCs w:val="22"/>
                      <w:lang w:val="kk-KZ"/>
                    </w:rPr>
                  </w:pPr>
                  <w:r w:rsidRPr="008D4DE8">
                    <w:rPr>
                      <w:bCs/>
                      <w:sz w:val="22"/>
                      <w:szCs w:val="22"/>
                      <w:lang w:val="kk-KZ"/>
                    </w:rPr>
                    <w:t>М.П</w:t>
                  </w:r>
                </w:p>
              </w:tc>
              <w:tc>
                <w:tcPr>
                  <w:tcW w:w="2744" w:type="dxa"/>
                </w:tcPr>
                <w:p w14:paraId="0AEEA6CE" w14:textId="77777777" w:rsidR="00DC75D0" w:rsidRPr="008D4DE8" w:rsidRDefault="00DC75D0" w:rsidP="00A52CC1">
                  <w:pPr>
                    <w:tabs>
                      <w:tab w:val="left" w:pos="720"/>
                    </w:tabs>
                    <w:jc w:val="center"/>
                    <w:rPr>
                      <w:bCs/>
                      <w:sz w:val="22"/>
                      <w:szCs w:val="22"/>
                      <w:lang w:val="kk-KZ"/>
                    </w:rPr>
                  </w:pPr>
                </w:p>
                <w:p w14:paraId="0081D4B4" w14:textId="77777777" w:rsidR="0046547D" w:rsidRPr="008D4DE8" w:rsidRDefault="00BE64BE" w:rsidP="00A52CC1">
                  <w:pPr>
                    <w:tabs>
                      <w:tab w:val="left" w:pos="720"/>
                    </w:tabs>
                    <w:jc w:val="center"/>
                    <w:rPr>
                      <w:bCs/>
                      <w:sz w:val="22"/>
                      <w:szCs w:val="22"/>
                    </w:rPr>
                  </w:pPr>
                  <w:r w:rsidRPr="008D4DE8">
                    <w:rPr>
                      <w:bCs/>
                      <w:sz w:val="22"/>
                      <w:szCs w:val="22"/>
                      <w:lang w:val="kk-KZ"/>
                    </w:rPr>
                    <w:t>_________________</w:t>
                  </w:r>
                </w:p>
                <w:p w14:paraId="0FC9A2C8" w14:textId="77777777" w:rsidR="00BE64BE" w:rsidRPr="008D4DE8" w:rsidRDefault="00DC75D0" w:rsidP="00A52CC1">
                  <w:pPr>
                    <w:tabs>
                      <w:tab w:val="left" w:pos="720"/>
                    </w:tabs>
                    <w:rPr>
                      <w:sz w:val="22"/>
                      <w:szCs w:val="22"/>
                      <w:lang w:val="kk-KZ"/>
                    </w:rPr>
                  </w:pPr>
                  <w:r w:rsidRPr="00FF0711">
                    <w:rPr>
                      <w:bCs/>
                      <w:sz w:val="22"/>
                      <w:szCs w:val="22"/>
                    </w:rPr>
                    <w:t xml:space="preserve">       </w:t>
                  </w:r>
                  <w:r w:rsidR="00B97AA3" w:rsidRPr="008D4DE8">
                    <w:rPr>
                      <w:bCs/>
                      <w:sz w:val="22"/>
                      <w:szCs w:val="22"/>
                      <w:lang w:val="kk-KZ"/>
                    </w:rPr>
                    <w:t>М.П.</w:t>
                  </w:r>
                </w:p>
              </w:tc>
            </w:tr>
          </w:tbl>
          <w:p w14:paraId="72B0993C" w14:textId="77777777" w:rsidR="00753233" w:rsidRPr="008D4DE8" w:rsidRDefault="00753233" w:rsidP="00A52CC1">
            <w:pPr>
              <w:rPr>
                <w:color w:val="000000"/>
                <w:sz w:val="22"/>
                <w:szCs w:val="22"/>
                <w:lang w:val="kk-KZ"/>
              </w:rPr>
            </w:pPr>
          </w:p>
        </w:tc>
      </w:tr>
    </w:tbl>
    <w:p w14:paraId="4602CAB9" w14:textId="6AA53C85" w:rsidR="00A51DCB" w:rsidRPr="00FF0711" w:rsidRDefault="00A51DCB" w:rsidP="00A52CC1">
      <w:pPr>
        <w:rPr>
          <w:sz w:val="22"/>
          <w:szCs w:val="22"/>
        </w:rPr>
      </w:pPr>
    </w:p>
    <w:p w14:paraId="46774095" w14:textId="67F56F17" w:rsidR="00770F75" w:rsidRPr="00FF0711" w:rsidRDefault="00770F75" w:rsidP="00E50DC6">
      <w:pPr>
        <w:rPr>
          <w:sz w:val="22"/>
          <w:szCs w:val="22"/>
        </w:rPr>
      </w:pPr>
    </w:p>
    <w:sectPr w:rsidR="00770F75" w:rsidRPr="00FF0711" w:rsidSect="00474D5F">
      <w:headerReference w:type="default" r:id="rId9"/>
      <w:footerReference w:type="default" r:id="rId10"/>
      <w:pgSz w:w="11907" w:h="16840" w:code="9"/>
      <w:pgMar w:top="709" w:right="748" w:bottom="426" w:left="144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1798A" w14:textId="77777777" w:rsidR="005815C2" w:rsidRDefault="005815C2">
      <w:r>
        <w:separator/>
      </w:r>
    </w:p>
  </w:endnote>
  <w:endnote w:type="continuationSeparator" w:id="0">
    <w:p w14:paraId="2AE877C2" w14:textId="77777777" w:rsidR="005815C2" w:rsidRDefault="005815C2">
      <w:r>
        <w:continuationSeparator/>
      </w:r>
    </w:p>
  </w:endnote>
  <w:endnote w:type="continuationNotice" w:id="1">
    <w:p w14:paraId="484F678B" w14:textId="77777777" w:rsidR="005815C2" w:rsidRDefault="00581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1DB4" w14:textId="544D9F97" w:rsidR="00E244D2" w:rsidRDefault="00E244D2">
    <w:pPr>
      <w:pStyle w:val="af9"/>
      <w:jc w:val="right"/>
    </w:pPr>
    <w:r>
      <w:fldChar w:fldCharType="begin"/>
    </w:r>
    <w:r>
      <w:instrText>PAGE   \* MERGEFORMAT</w:instrText>
    </w:r>
    <w:r>
      <w:fldChar w:fldCharType="separate"/>
    </w:r>
    <w:r w:rsidR="00387921">
      <w:rPr>
        <w:noProof/>
      </w:rPr>
      <w:t>1</w:t>
    </w:r>
    <w:r>
      <w:fldChar w:fldCharType="end"/>
    </w:r>
  </w:p>
  <w:p w14:paraId="48F547C6" w14:textId="77777777" w:rsidR="00E244D2" w:rsidRDefault="00E244D2">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13CE" w14:textId="77777777" w:rsidR="005815C2" w:rsidRDefault="005815C2">
      <w:r>
        <w:separator/>
      </w:r>
    </w:p>
  </w:footnote>
  <w:footnote w:type="continuationSeparator" w:id="0">
    <w:p w14:paraId="5A7D8BEC" w14:textId="77777777" w:rsidR="005815C2" w:rsidRDefault="005815C2">
      <w:r>
        <w:continuationSeparator/>
      </w:r>
    </w:p>
  </w:footnote>
  <w:footnote w:type="continuationNotice" w:id="1">
    <w:p w14:paraId="1549D3D8" w14:textId="77777777" w:rsidR="005815C2" w:rsidRDefault="00581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284E" w14:textId="77777777" w:rsidR="00166A10" w:rsidRDefault="00166A1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36D"/>
    <w:multiLevelType w:val="multilevel"/>
    <w:tmpl w:val="BA2CB750"/>
    <w:name w:val="WW8Num4"/>
    <w:lvl w:ilvl="0">
      <w:start w:val="4"/>
      <w:numFmt w:val="decimal"/>
      <w:lvlText w:val="%1."/>
      <w:lvlJc w:val="left"/>
      <w:pPr>
        <w:tabs>
          <w:tab w:val="num" w:pos="360"/>
        </w:tabs>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34C25FC"/>
    <w:multiLevelType w:val="hybridMultilevel"/>
    <w:tmpl w:val="38EAB28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F2BF7"/>
    <w:multiLevelType w:val="multilevel"/>
    <w:tmpl w:val="D07A7D92"/>
    <w:name w:val="Outline"/>
    <w:lvl w:ilvl="0">
      <w:start w:val="1"/>
      <w:numFmt w:val="decimal"/>
      <w:lvlText w:val="%1."/>
      <w:lvlJc w:val="left"/>
      <w:pPr>
        <w:tabs>
          <w:tab w:val="num" w:pos="1095"/>
        </w:tabs>
        <w:ind w:left="1095" w:hanging="1095"/>
      </w:pPr>
      <w:rPr>
        <w:rFonts w:cs="Times New Roman" w:hint="default"/>
        <w:b/>
      </w:rPr>
    </w:lvl>
    <w:lvl w:ilvl="1">
      <w:start w:val="1"/>
      <w:numFmt w:val="decimal"/>
      <w:lvlText w:val="%1.%2."/>
      <w:lvlJc w:val="left"/>
      <w:pPr>
        <w:tabs>
          <w:tab w:val="num" w:pos="1295"/>
        </w:tabs>
        <w:ind w:left="1295" w:hanging="1095"/>
      </w:pPr>
      <w:rPr>
        <w:rFonts w:cs="Times New Roman" w:hint="default"/>
        <w:b/>
      </w:rPr>
    </w:lvl>
    <w:lvl w:ilvl="2">
      <w:start w:val="1"/>
      <w:numFmt w:val="decimal"/>
      <w:lvlText w:val="%1.%2.%3."/>
      <w:lvlJc w:val="left"/>
      <w:pPr>
        <w:tabs>
          <w:tab w:val="num" w:pos="1495"/>
        </w:tabs>
        <w:ind w:left="1495" w:hanging="1095"/>
      </w:pPr>
      <w:rPr>
        <w:rFonts w:cs="Times New Roman" w:hint="default"/>
        <w:b w:val="0"/>
      </w:rPr>
    </w:lvl>
    <w:lvl w:ilvl="3">
      <w:start w:val="1"/>
      <w:numFmt w:val="decimal"/>
      <w:lvlText w:val="%1.%2.%3.%4."/>
      <w:lvlJc w:val="left"/>
      <w:pPr>
        <w:tabs>
          <w:tab w:val="num" w:pos="1695"/>
        </w:tabs>
        <w:ind w:left="1695" w:hanging="1095"/>
      </w:pPr>
      <w:rPr>
        <w:rFonts w:cs="Times New Roman" w:hint="default"/>
        <w:b/>
      </w:rPr>
    </w:lvl>
    <w:lvl w:ilvl="4">
      <w:start w:val="1"/>
      <w:numFmt w:val="decimal"/>
      <w:lvlText w:val="%1.%2.%3.%4.%5."/>
      <w:lvlJc w:val="left"/>
      <w:pPr>
        <w:tabs>
          <w:tab w:val="num" w:pos="1895"/>
        </w:tabs>
        <w:ind w:left="1895" w:hanging="1095"/>
      </w:pPr>
      <w:rPr>
        <w:rFonts w:cs="Times New Roman" w:hint="default"/>
        <w:b/>
      </w:rPr>
    </w:lvl>
    <w:lvl w:ilvl="5">
      <w:start w:val="1"/>
      <w:numFmt w:val="decimal"/>
      <w:lvlText w:val="%1.%2.%3.%4.%5.%6."/>
      <w:lvlJc w:val="left"/>
      <w:pPr>
        <w:tabs>
          <w:tab w:val="num" w:pos="2095"/>
        </w:tabs>
        <w:ind w:left="2095" w:hanging="1095"/>
      </w:pPr>
      <w:rPr>
        <w:rFonts w:cs="Times New Roman" w:hint="default"/>
        <w:b/>
      </w:rPr>
    </w:lvl>
    <w:lvl w:ilvl="6">
      <w:start w:val="1"/>
      <w:numFmt w:val="decimal"/>
      <w:lvlText w:val="%1.%2.%3.%4.%5.%6.%7."/>
      <w:lvlJc w:val="left"/>
      <w:pPr>
        <w:tabs>
          <w:tab w:val="num" w:pos="2640"/>
        </w:tabs>
        <w:ind w:left="2640" w:hanging="1440"/>
      </w:pPr>
      <w:rPr>
        <w:rFonts w:cs="Times New Roman" w:hint="default"/>
        <w:b/>
      </w:rPr>
    </w:lvl>
    <w:lvl w:ilvl="7">
      <w:start w:val="1"/>
      <w:numFmt w:val="decimal"/>
      <w:lvlText w:val="%1.%2.%3.%4.%5.%6.%7.%8."/>
      <w:lvlJc w:val="left"/>
      <w:pPr>
        <w:tabs>
          <w:tab w:val="num" w:pos="2840"/>
        </w:tabs>
        <w:ind w:left="2840" w:hanging="1440"/>
      </w:pPr>
      <w:rPr>
        <w:rFonts w:cs="Times New Roman" w:hint="default"/>
        <w:b/>
      </w:rPr>
    </w:lvl>
    <w:lvl w:ilvl="8">
      <w:start w:val="1"/>
      <w:numFmt w:val="decimal"/>
      <w:lvlText w:val="%1.%2.%3.%4.%5.%6.%7.%8.%9."/>
      <w:lvlJc w:val="left"/>
      <w:pPr>
        <w:tabs>
          <w:tab w:val="num" w:pos="3400"/>
        </w:tabs>
        <w:ind w:left="3400" w:hanging="1800"/>
      </w:pPr>
      <w:rPr>
        <w:rFonts w:cs="Times New Roman" w:hint="default"/>
        <w:b/>
      </w:rPr>
    </w:lvl>
  </w:abstractNum>
  <w:abstractNum w:abstractNumId="3" w15:restartNumberingAfterBreak="0">
    <w:nsid w:val="149A0AEE"/>
    <w:multiLevelType w:val="multilevel"/>
    <w:tmpl w:val="2190E92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16CAC"/>
    <w:multiLevelType w:val="multilevel"/>
    <w:tmpl w:val="B9429A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EB3EC7"/>
    <w:multiLevelType w:val="multilevel"/>
    <w:tmpl w:val="51966B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95494A"/>
    <w:multiLevelType w:val="multilevel"/>
    <w:tmpl w:val="E9C25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A812C7"/>
    <w:multiLevelType w:val="multilevel"/>
    <w:tmpl w:val="B3CAC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D66962"/>
    <w:multiLevelType w:val="multilevel"/>
    <w:tmpl w:val="E9C25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5904F5"/>
    <w:multiLevelType w:val="multilevel"/>
    <w:tmpl w:val="CF08DCAC"/>
    <w:lvl w:ilvl="0">
      <w:start w:val="1"/>
      <w:numFmt w:val="decimal"/>
      <w:lvlText w:val="%1."/>
      <w:lvlJc w:val="left"/>
      <w:pPr>
        <w:tabs>
          <w:tab w:val="num" w:pos="510"/>
        </w:tabs>
        <w:ind w:left="510" w:hanging="51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2070431"/>
    <w:multiLevelType w:val="multilevel"/>
    <w:tmpl w:val="1B96BC7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36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1" w15:restartNumberingAfterBreak="0">
    <w:nsid w:val="32121132"/>
    <w:multiLevelType w:val="hybridMultilevel"/>
    <w:tmpl w:val="1D6E5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A377F"/>
    <w:multiLevelType w:val="multilevel"/>
    <w:tmpl w:val="A13625E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3" w15:restartNumberingAfterBreak="0">
    <w:nsid w:val="36A06202"/>
    <w:multiLevelType w:val="multilevel"/>
    <w:tmpl w:val="5D168F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C03187"/>
    <w:multiLevelType w:val="multilevel"/>
    <w:tmpl w:val="820EFB50"/>
    <w:lvl w:ilvl="0">
      <w:start w:val="1"/>
      <w:numFmt w:val="decimal"/>
      <w:suff w:val="space"/>
      <w:lvlText w:val="%1."/>
      <w:lvlJc w:val="left"/>
      <w:pPr>
        <w:ind w:left="0" w:firstLine="0"/>
      </w:pPr>
      <w:rPr>
        <w:rFonts w:ascii="Times New Roman" w:hAnsi="Times New Roman" w:hint="default"/>
        <w:b/>
        <w:i w:val="0"/>
        <w:sz w:val="24"/>
      </w:rPr>
    </w:lvl>
    <w:lvl w:ilvl="1">
      <w:start w:val="1"/>
      <w:numFmt w:val="decimal"/>
      <w:pStyle w:val="a"/>
      <w:lvlText w:val="%1.%2."/>
      <w:lvlJc w:val="left"/>
      <w:pPr>
        <w:tabs>
          <w:tab w:val="num" w:pos="360"/>
        </w:tabs>
        <w:ind w:left="360" w:hanging="36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FB7800"/>
    <w:multiLevelType w:val="multilevel"/>
    <w:tmpl w:val="C8B0836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16" w15:restartNumberingAfterBreak="0">
    <w:nsid w:val="4AB71D47"/>
    <w:multiLevelType w:val="multilevel"/>
    <w:tmpl w:val="F0B00FDA"/>
    <w:lvl w:ilvl="0">
      <w:start w:val="5"/>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17" w15:restartNumberingAfterBreak="0">
    <w:nsid w:val="570A5782"/>
    <w:multiLevelType w:val="multilevel"/>
    <w:tmpl w:val="3746FED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F765C8"/>
    <w:multiLevelType w:val="hybridMultilevel"/>
    <w:tmpl w:val="4F4ED790"/>
    <w:lvl w:ilvl="0" w:tplc="A9B06C24">
      <w:start w:val="1"/>
      <w:numFmt w:val="decimal"/>
      <w:lvlText w:val="%1."/>
      <w:lvlJc w:val="left"/>
      <w:pPr>
        <w:tabs>
          <w:tab w:val="num" w:pos="540"/>
        </w:tabs>
        <w:ind w:left="540" w:hanging="360"/>
      </w:pPr>
      <w:rPr>
        <w:rFonts w:cs="Times New Roman"/>
      </w:rPr>
    </w:lvl>
    <w:lvl w:ilvl="1" w:tplc="2196D07C">
      <w:numFmt w:val="none"/>
      <w:lvlText w:val=""/>
      <w:lvlJc w:val="left"/>
      <w:pPr>
        <w:tabs>
          <w:tab w:val="num" w:pos="360"/>
        </w:tabs>
      </w:pPr>
      <w:rPr>
        <w:rFonts w:cs="Times New Roman"/>
      </w:rPr>
    </w:lvl>
    <w:lvl w:ilvl="2" w:tplc="9A52DD08">
      <w:numFmt w:val="none"/>
      <w:lvlText w:val=""/>
      <w:lvlJc w:val="left"/>
      <w:pPr>
        <w:tabs>
          <w:tab w:val="num" w:pos="360"/>
        </w:tabs>
      </w:pPr>
      <w:rPr>
        <w:rFonts w:cs="Times New Roman"/>
      </w:rPr>
    </w:lvl>
    <w:lvl w:ilvl="3" w:tplc="F94EF1BA">
      <w:numFmt w:val="none"/>
      <w:lvlText w:val=""/>
      <w:lvlJc w:val="left"/>
      <w:pPr>
        <w:tabs>
          <w:tab w:val="num" w:pos="360"/>
        </w:tabs>
      </w:pPr>
      <w:rPr>
        <w:rFonts w:cs="Times New Roman"/>
      </w:rPr>
    </w:lvl>
    <w:lvl w:ilvl="4" w:tplc="2312D964">
      <w:numFmt w:val="none"/>
      <w:lvlText w:val=""/>
      <w:lvlJc w:val="left"/>
      <w:pPr>
        <w:tabs>
          <w:tab w:val="num" w:pos="360"/>
        </w:tabs>
      </w:pPr>
      <w:rPr>
        <w:rFonts w:cs="Times New Roman"/>
      </w:rPr>
    </w:lvl>
    <w:lvl w:ilvl="5" w:tplc="5A5AC016">
      <w:numFmt w:val="none"/>
      <w:lvlText w:val=""/>
      <w:lvlJc w:val="left"/>
      <w:pPr>
        <w:tabs>
          <w:tab w:val="num" w:pos="360"/>
        </w:tabs>
      </w:pPr>
      <w:rPr>
        <w:rFonts w:cs="Times New Roman"/>
      </w:rPr>
    </w:lvl>
    <w:lvl w:ilvl="6" w:tplc="B2E6BCEA">
      <w:numFmt w:val="none"/>
      <w:lvlText w:val=""/>
      <w:lvlJc w:val="left"/>
      <w:pPr>
        <w:tabs>
          <w:tab w:val="num" w:pos="360"/>
        </w:tabs>
      </w:pPr>
      <w:rPr>
        <w:rFonts w:cs="Times New Roman"/>
      </w:rPr>
    </w:lvl>
    <w:lvl w:ilvl="7" w:tplc="D18677B8">
      <w:numFmt w:val="none"/>
      <w:lvlText w:val=""/>
      <w:lvlJc w:val="left"/>
      <w:pPr>
        <w:tabs>
          <w:tab w:val="num" w:pos="360"/>
        </w:tabs>
      </w:pPr>
      <w:rPr>
        <w:rFonts w:cs="Times New Roman"/>
      </w:rPr>
    </w:lvl>
    <w:lvl w:ilvl="8" w:tplc="5640689C">
      <w:numFmt w:val="none"/>
      <w:lvlText w:val=""/>
      <w:lvlJc w:val="left"/>
      <w:pPr>
        <w:tabs>
          <w:tab w:val="num" w:pos="360"/>
        </w:tabs>
      </w:pPr>
      <w:rPr>
        <w:rFonts w:cs="Times New Roman"/>
      </w:rPr>
    </w:lvl>
  </w:abstractNum>
  <w:abstractNum w:abstractNumId="19" w15:restartNumberingAfterBreak="0">
    <w:nsid w:val="5BDF4251"/>
    <w:multiLevelType w:val="hybridMultilevel"/>
    <w:tmpl w:val="09E0222C"/>
    <w:lvl w:ilvl="0" w:tplc="9AAA047A">
      <w:start w:val="1"/>
      <w:numFmt w:val="decimal"/>
      <w:lvlText w:val="%1."/>
      <w:lvlJc w:val="left"/>
      <w:pPr>
        <w:tabs>
          <w:tab w:val="num" w:pos="720"/>
        </w:tabs>
        <w:ind w:left="720" w:hanging="360"/>
      </w:pPr>
      <w:rPr>
        <w:rFonts w:cs="Times New Roman"/>
        <w:b w:val="0"/>
      </w:rPr>
    </w:lvl>
    <w:lvl w:ilvl="1" w:tplc="3F46DB32">
      <w:numFmt w:val="none"/>
      <w:lvlText w:val=""/>
      <w:lvlJc w:val="left"/>
      <w:pPr>
        <w:tabs>
          <w:tab w:val="num" w:pos="360"/>
        </w:tabs>
      </w:pPr>
      <w:rPr>
        <w:rFonts w:cs="Times New Roman"/>
      </w:rPr>
    </w:lvl>
    <w:lvl w:ilvl="2" w:tplc="A9141824">
      <w:numFmt w:val="none"/>
      <w:lvlText w:val=""/>
      <w:lvlJc w:val="left"/>
      <w:pPr>
        <w:tabs>
          <w:tab w:val="num" w:pos="360"/>
        </w:tabs>
      </w:pPr>
      <w:rPr>
        <w:rFonts w:cs="Times New Roman"/>
      </w:rPr>
    </w:lvl>
    <w:lvl w:ilvl="3" w:tplc="955EBFBC">
      <w:numFmt w:val="none"/>
      <w:lvlText w:val=""/>
      <w:lvlJc w:val="left"/>
      <w:pPr>
        <w:tabs>
          <w:tab w:val="num" w:pos="360"/>
        </w:tabs>
      </w:pPr>
      <w:rPr>
        <w:rFonts w:cs="Times New Roman"/>
      </w:rPr>
    </w:lvl>
    <w:lvl w:ilvl="4" w:tplc="3878AD6C">
      <w:numFmt w:val="none"/>
      <w:lvlText w:val=""/>
      <w:lvlJc w:val="left"/>
      <w:pPr>
        <w:tabs>
          <w:tab w:val="num" w:pos="360"/>
        </w:tabs>
      </w:pPr>
      <w:rPr>
        <w:rFonts w:cs="Times New Roman"/>
      </w:rPr>
    </w:lvl>
    <w:lvl w:ilvl="5" w:tplc="77CE7D76">
      <w:numFmt w:val="none"/>
      <w:lvlText w:val=""/>
      <w:lvlJc w:val="left"/>
      <w:pPr>
        <w:tabs>
          <w:tab w:val="num" w:pos="360"/>
        </w:tabs>
      </w:pPr>
      <w:rPr>
        <w:rFonts w:cs="Times New Roman"/>
      </w:rPr>
    </w:lvl>
    <w:lvl w:ilvl="6" w:tplc="9DEABE8C">
      <w:numFmt w:val="none"/>
      <w:lvlText w:val=""/>
      <w:lvlJc w:val="left"/>
      <w:pPr>
        <w:tabs>
          <w:tab w:val="num" w:pos="360"/>
        </w:tabs>
      </w:pPr>
      <w:rPr>
        <w:rFonts w:cs="Times New Roman"/>
      </w:rPr>
    </w:lvl>
    <w:lvl w:ilvl="7" w:tplc="B5086BC0">
      <w:numFmt w:val="none"/>
      <w:lvlText w:val=""/>
      <w:lvlJc w:val="left"/>
      <w:pPr>
        <w:tabs>
          <w:tab w:val="num" w:pos="360"/>
        </w:tabs>
      </w:pPr>
      <w:rPr>
        <w:rFonts w:cs="Times New Roman"/>
      </w:rPr>
    </w:lvl>
    <w:lvl w:ilvl="8" w:tplc="30F6CA70">
      <w:numFmt w:val="none"/>
      <w:lvlText w:val=""/>
      <w:lvlJc w:val="left"/>
      <w:pPr>
        <w:tabs>
          <w:tab w:val="num" w:pos="360"/>
        </w:tabs>
      </w:pPr>
      <w:rPr>
        <w:rFonts w:cs="Times New Roman"/>
      </w:rPr>
    </w:lvl>
  </w:abstractNum>
  <w:abstractNum w:abstractNumId="20" w15:restartNumberingAfterBreak="0">
    <w:nsid w:val="7554764D"/>
    <w:multiLevelType w:val="hybridMultilevel"/>
    <w:tmpl w:val="F63E3330"/>
    <w:lvl w:ilvl="0" w:tplc="1982F558">
      <w:start w:val="1"/>
      <w:numFmt w:val="decimal"/>
      <w:lvlText w:val="%1."/>
      <w:lvlJc w:val="left"/>
      <w:pPr>
        <w:tabs>
          <w:tab w:val="num" w:pos="720"/>
        </w:tabs>
        <w:ind w:left="720" w:hanging="360"/>
      </w:pPr>
      <w:rPr>
        <w:rFonts w:ascii="Kz Times New Roman" w:hAnsi="Kz 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4"/>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num>
  <w:num w:numId="11">
    <w:abstractNumId w:val="7"/>
  </w:num>
  <w:num w:numId="12">
    <w:abstractNumId w:val="17"/>
  </w:num>
  <w:num w:numId="13">
    <w:abstractNumId w:val="5"/>
  </w:num>
  <w:num w:numId="14">
    <w:abstractNumId w:val="3"/>
  </w:num>
  <w:num w:numId="15">
    <w:abstractNumId w:val="15"/>
  </w:num>
  <w:num w:numId="16">
    <w:abstractNumId w:val="6"/>
  </w:num>
  <w:num w:numId="17">
    <w:abstractNumId w:val="1"/>
  </w:num>
  <w:num w:numId="18">
    <w:abstractNumId w:val="8"/>
  </w:num>
  <w:num w:numId="1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65"/>
    <w:rsid w:val="00000FDD"/>
    <w:rsid w:val="000024FE"/>
    <w:rsid w:val="00002E92"/>
    <w:rsid w:val="000037CE"/>
    <w:rsid w:val="00004DD2"/>
    <w:rsid w:val="00006457"/>
    <w:rsid w:val="00007900"/>
    <w:rsid w:val="00007A9C"/>
    <w:rsid w:val="00010091"/>
    <w:rsid w:val="000102D0"/>
    <w:rsid w:val="0001068A"/>
    <w:rsid w:val="00010BEC"/>
    <w:rsid w:val="0001174B"/>
    <w:rsid w:val="0001220D"/>
    <w:rsid w:val="00012252"/>
    <w:rsid w:val="00014887"/>
    <w:rsid w:val="00014C7B"/>
    <w:rsid w:val="00015448"/>
    <w:rsid w:val="000156D3"/>
    <w:rsid w:val="00015D8E"/>
    <w:rsid w:val="00016464"/>
    <w:rsid w:val="00017218"/>
    <w:rsid w:val="000174CF"/>
    <w:rsid w:val="000178A0"/>
    <w:rsid w:val="00017D9F"/>
    <w:rsid w:val="00017EC0"/>
    <w:rsid w:val="000201DE"/>
    <w:rsid w:val="00021841"/>
    <w:rsid w:val="00023584"/>
    <w:rsid w:val="00025D00"/>
    <w:rsid w:val="00026531"/>
    <w:rsid w:val="00026FCD"/>
    <w:rsid w:val="00027F09"/>
    <w:rsid w:val="00030107"/>
    <w:rsid w:val="00030848"/>
    <w:rsid w:val="00031FAD"/>
    <w:rsid w:val="000322BE"/>
    <w:rsid w:val="00032A7E"/>
    <w:rsid w:val="00035FBE"/>
    <w:rsid w:val="000373C7"/>
    <w:rsid w:val="00040050"/>
    <w:rsid w:val="00040D56"/>
    <w:rsid w:val="00040F73"/>
    <w:rsid w:val="0004278B"/>
    <w:rsid w:val="0004333F"/>
    <w:rsid w:val="000438C3"/>
    <w:rsid w:val="00045314"/>
    <w:rsid w:val="00045526"/>
    <w:rsid w:val="00047F88"/>
    <w:rsid w:val="000515B0"/>
    <w:rsid w:val="00051C89"/>
    <w:rsid w:val="0005404E"/>
    <w:rsid w:val="0005544C"/>
    <w:rsid w:val="000574A7"/>
    <w:rsid w:val="00060507"/>
    <w:rsid w:val="00060FBD"/>
    <w:rsid w:val="00061015"/>
    <w:rsid w:val="00061373"/>
    <w:rsid w:val="00061E4C"/>
    <w:rsid w:val="000620CB"/>
    <w:rsid w:val="0006214E"/>
    <w:rsid w:val="000627EA"/>
    <w:rsid w:val="0006363D"/>
    <w:rsid w:val="00064141"/>
    <w:rsid w:val="000651F2"/>
    <w:rsid w:val="00065BC1"/>
    <w:rsid w:val="000671FC"/>
    <w:rsid w:val="00070582"/>
    <w:rsid w:val="000707A1"/>
    <w:rsid w:val="000711AB"/>
    <w:rsid w:val="000731DA"/>
    <w:rsid w:val="0007444C"/>
    <w:rsid w:val="00075253"/>
    <w:rsid w:val="000754DD"/>
    <w:rsid w:val="00076B1C"/>
    <w:rsid w:val="00077A6F"/>
    <w:rsid w:val="00077B95"/>
    <w:rsid w:val="00077EBA"/>
    <w:rsid w:val="0008038C"/>
    <w:rsid w:val="00082C55"/>
    <w:rsid w:val="00083FA6"/>
    <w:rsid w:val="00084AF4"/>
    <w:rsid w:val="00084C0F"/>
    <w:rsid w:val="00085686"/>
    <w:rsid w:val="00085BF3"/>
    <w:rsid w:val="00086B0D"/>
    <w:rsid w:val="00086D72"/>
    <w:rsid w:val="00091904"/>
    <w:rsid w:val="00092B77"/>
    <w:rsid w:val="0009442C"/>
    <w:rsid w:val="00095C31"/>
    <w:rsid w:val="000963C3"/>
    <w:rsid w:val="000969D9"/>
    <w:rsid w:val="00097073"/>
    <w:rsid w:val="00097A17"/>
    <w:rsid w:val="000A0F81"/>
    <w:rsid w:val="000A1676"/>
    <w:rsid w:val="000A30C8"/>
    <w:rsid w:val="000A6139"/>
    <w:rsid w:val="000A7CF3"/>
    <w:rsid w:val="000B0A65"/>
    <w:rsid w:val="000B16DE"/>
    <w:rsid w:val="000B1BAF"/>
    <w:rsid w:val="000B22A4"/>
    <w:rsid w:val="000B27D5"/>
    <w:rsid w:val="000B4E1C"/>
    <w:rsid w:val="000B6B88"/>
    <w:rsid w:val="000C0A11"/>
    <w:rsid w:val="000C0BFB"/>
    <w:rsid w:val="000C1255"/>
    <w:rsid w:val="000C20FC"/>
    <w:rsid w:val="000C2190"/>
    <w:rsid w:val="000C260E"/>
    <w:rsid w:val="000C28B0"/>
    <w:rsid w:val="000C2938"/>
    <w:rsid w:val="000C3210"/>
    <w:rsid w:val="000C4577"/>
    <w:rsid w:val="000C492B"/>
    <w:rsid w:val="000C524F"/>
    <w:rsid w:val="000C6323"/>
    <w:rsid w:val="000C674B"/>
    <w:rsid w:val="000C7E77"/>
    <w:rsid w:val="000D2B81"/>
    <w:rsid w:val="000D2FD2"/>
    <w:rsid w:val="000D3B10"/>
    <w:rsid w:val="000D5A3B"/>
    <w:rsid w:val="000D76E3"/>
    <w:rsid w:val="000D77D6"/>
    <w:rsid w:val="000D7A44"/>
    <w:rsid w:val="000E00CA"/>
    <w:rsid w:val="000E099B"/>
    <w:rsid w:val="000E0E64"/>
    <w:rsid w:val="000E1BF5"/>
    <w:rsid w:val="000E2401"/>
    <w:rsid w:val="000E2874"/>
    <w:rsid w:val="000E358B"/>
    <w:rsid w:val="000E3851"/>
    <w:rsid w:val="000E53D2"/>
    <w:rsid w:val="000E5E19"/>
    <w:rsid w:val="000E6518"/>
    <w:rsid w:val="000E78BC"/>
    <w:rsid w:val="000F0597"/>
    <w:rsid w:val="000F099E"/>
    <w:rsid w:val="000F1B3D"/>
    <w:rsid w:val="000F287B"/>
    <w:rsid w:val="000F36B1"/>
    <w:rsid w:val="000F3917"/>
    <w:rsid w:val="000F4317"/>
    <w:rsid w:val="000F4512"/>
    <w:rsid w:val="000F5BE0"/>
    <w:rsid w:val="000F6337"/>
    <w:rsid w:val="000F683E"/>
    <w:rsid w:val="000F6D20"/>
    <w:rsid w:val="00101260"/>
    <w:rsid w:val="00101477"/>
    <w:rsid w:val="00102CC3"/>
    <w:rsid w:val="0010343F"/>
    <w:rsid w:val="001053E9"/>
    <w:rsid w:val="00106554"/>
    <w:rsid w:val="00107325"/>
    <w:rsid w:val="0010779A"/>
    <w:rsid w:val="00107B9A"/>
    <w:rsid w:val="001104F5"/>
    <w:rsid w:val="0011353A"/>
    <w:rsid w:val="00113E60"/>
    <w:rsid w:val="00117CEB"/>
    <w:rsid w:val="001228E0"/>
    <w:rsid w:val="00123797"/>
    <w:rsid w:val="0012392E"/>
    <w:rsid w:val="00123BA0"/>
    <w:rsid w:val="001249D2"/>
    <w:rsid w:val="00125134"/>
    <w:rsid w:val="001262EA"/>
    <w:rsid w:val="00126703"/>
    <w:rsid w:val="00126F74"/>
    <w:rsid w:val="001278EB"/>
    <w:rsid w:val="00127DA9"/>
    <w:rsid w:val="00130396"/>
    <w:rsid w:val="00130A69"/>
    <w:rsid w:val="00130EA3"/>
    <w:rsid w:val="00130EFA"/>
    <w:rsid w:val="001311B5"/>
    <w:rsid w:val="001314A7"/>
    <w:rsid w:val="001321CA"/>
    <w:rsid w:val="00132B43"/>
    <w:rsid w:val="00132CBC"/>
    <w:rsid w:val="00132F35"/>
    <w:rsid w:val="00133B1C"/>
    <w:rsid w:val="00134A25"/>
    <w:rsid w:val="00134AA0"/>
    <w:rsid w:val="00134BB0"/>
    <w:rsid w:val="00134BBE"/>
    <w:rsid w:val="0013554C"/>
    <w:rsid w:val="001359A9"/>
    <w:rsid w:val="00135AFA"/>
    <w:rsid w:val="001360DF"/>
    <w:rsid w:val="0013686E"/>
    <w:rsid w:val="0013696F"/>
    <w:rsid w:val="00137788"/>
    <w:rsid w:val="00137FC6"/>
    <w:rsid w:val="00140934"/>
    <w:rsid w:val="00141D2A"/>
    <w:rsid w:val="00141F7F"/>
    <w:rsid w:val="00142560"/>
    <w:rsid w:val="001425A2"/>
    <w:rsid w:val="00143438"/>
    <w:rsid w:val="00144176"/>
    <w:rsid w:val="00145A87"/>
    <w:rsid w:val="00147C8B"/>
    <w:rsid w:val="00147D51"/>
    <w:rsid w:val="001504B4"/>
    <w:rsid w:val="0015092C"/>
    <w:rsid w:val="00150D4E"/>
    <w:rsid w:val="00151C44"/>
    <w:rsid w:val="0015248C"/>
    <w:rsid w:val="00152C9F"/>
    <w:rsid w:val="00153F3B"/>
    <w:rsid w:val="00154D90"/>
    <w:rsid w:val="00155EEE"/>
    <w:rsid w:val="0015729D"/>
    <w:rsid w:val="001573D7"/>
    <w:rsid w:val="00160930"/>
    <w:rsid w:val="00160B09"/>
    <w:rsid w:val="00161984"/>
    <w:rsid w:val="00162F7A"/>
    <w:rsid w:val="00163AE0"/>
    <w:rsid w:val="001641CD"/>
    <w:rsid w:val="00164726"/>
    <w:rsid w:val="001647DB"/>
    <w:rsid w:val="00165136"/>
    <w:rsid w:val="001651A6"/>
    <w:rsid w:val="00165F22"/>
    <w:rsid w:val="00166A10"/>
    <w:rsid w:val="0016776C"/>
    <w:rsid w:val="00167A27"/>
    <w:rsid w:val="00167C1F"/>
    <w:rsid w:val="00171B3B"/>
    <w:rsid w:val="00171C84"/>
    <w:rsid w:val="0017243F"/>
    <w:rsid w:val="00173440"/>
    <w:rsid w:val="0017377A"/>
    <w:rsid w:val="001737A8"/>
    <w:rsid w:val="00173BF1"/>
    <w:rsid w:val="00174147"/>
    <w:rsid w:val="001741CB"/>
    <w:rsid w:val="00174981"/>
    <w:rsid w:val="00176686"/>
    <w:rsid w:val="0017679B"/>
    <w:rsid w:val="00177290"/>
    <w:rsid w:val="00177915"/>
    <w:rsid w:val="00177B2E"/>
    <w:rsid w:val="001812E9"/>
    <w:rsid w:val="00181D53"/>
    <w:rsid w:val="00181F77"/>
    <w:rsid w:val="00182041"/>
    <w:rsid w:val="00184356"/>
    <w:rsid w:val="00184DA2"/>
    <w:rsid w:val="00185118"/>
    <w:rsid w:val="00185607"/>
    <w:rsid w:val="00186196"/>
    <w:rsid w:val="00187B7F"/>
    <w:rsid w:val="00190319"/>
    <w:rsid w:val="00190853"/>
    <w:rsid w:val="00190D16"/>
    <w:rsid w:val="00191659"/>
    <w:rsid w:val="001918D3"/>
    <w:rsid w:val="00191CAF"/>
    <w:rsid w:val="001920AC"/>
    <w:rsid w:val="0019307F"/>
    <w:rsid w:val="00193D9E"/>
    <w:rsid w:val="0019440A"/>
    <w:rsid w:val="001947D1"/>
    <w:rsid w:val="00194898"/>
    <w:rsid w:val="00195145"/>
    <w:rsid w:val="00195350"/>
    <w:rsid w:val="001961AE"/>
    <w:rsid w:val="00197709"/>
    <w:rsid w:val="00197F39"/>
    <w:rsid w:val="001A0D63"/>
    <w:rsid w:val="001A1E80"/>
    <w:rsid w:val="001A2066"/>
    <w:rsid w:val="001A238D"/>
    <w:rsid w:val="001A268C"/>
    <w:rsid w:val="001A2C6D"/>
    <w:rsid w:val="001A2FDD"/>
    <w:rsid w:val="001A3FA1"/>
    <w:rsid w:val="001A49AB"/>
    <w:rsid w:val="001A5BE4"/>
    <w:rsid w:val="001A70D0"/>
    <w:rsid w:val="001A76D7"/>
    <w:rsid w:val="001A7E9F"/>
    <w:rsid w:val="001B0243"/>
    <w:rsid w:val="001B2EF2"/>
    <w:rsid w:val="001B2FE8"/>
    <w:rsid w:val="001B33D4"/>
    <w:rsid w:val="001B3430"/>
    <w:rsid w:val="001B3976"/>
    <w:rsid w:val="001B3ACF"/>
    <w:rsid w:val="001B4431"/>
    <w:rsid w:val="001B4CE5"/>
    <w:rsid w:val="001B5060"/>
    <w:rsid w:val="001B615F"/>
    <w:rsid w:val="001B6324"/>
    <w:rsid w:val="001B73EA"/>
    <w:rsid w:val="001B74EF"/>
    <w:rsid w:val="001B75AA"/>
    <w:rsid w:val="001B78D7"/>
    <w:rsid w:val="001B7EA8"/>
    <w:rsid w:val="001C1E07"/>
    <w:rsid w:val="001C21E2"/>
    <w:rsid w:val="001C334B"/>
    <w:rsid w:val="001C3B5E"/>
    <w:rsid w:val="001C5C3A"/>
    <w:rsid w:val="001C5D78"/>
    <w:rsid w:val="001C5EE5"/>
    <w:rsid w:val="001C750E"/>
    <w:rsid w:val="001D0060"/>
    <w:rsid w:val="001D03C9"/>
    <w:rsid w:val="001D2C15"/>
    <w:rsid w:val="001D4AAE"/>
    <w:rsid w:val="001D50C7"/>
    <w:rsid w:val="001D5E8E"/>
    <w:rsid w:val="001D668A"/>
    <w:rsid w:val="001D6727"/>
    <w:rsid w:val="001D6B3D"/>
    <w:rsid w:val="001D7563"/>
    <w:rsid w:val="001E0532"/>
    <w:rsid w:val="001E062F"/>
    <w:rsid w:val="001E0AB5"/>
    <w:rsid w:val="001E16E9"/>
    <w:rsid w:val="001E17E8"/>
    <w:rsid w:val="001E3E98"/>
    <w:rsid w:val="001E59B0"/>
    <w:rsid w:val="001E6478"/>
    <w:rsid w:val="001E699D"/>
    <w:rsid w:val="001E69C3"/>
    <w:rsid w:val="001E6B7D"/>
    <w:rsid w:val="001E6DE8"/>
    <w:rsid w:val="001F22E2"/>
    <w:rsid w:val="001F4320"/>
    <w:rsid w:val="001F5C6A"/>
    <w:rsid w:val="001F5FF5"/>
    <w:rsid w:val="001F64CB"/>
    <w:rsid w:val="001F6F16"/>
    <w:rsid w:val="001F7D08"/>
    <w:rsid w:val="002003A2"/>
    <w:rsid w:val="00200BBB"/>
    <w:rsid w:val="00200D39"/>
    <w:rsid w:val="002015B6"/>
    <w:rsid w:val="002022FC"/>
    <w:rsid w:val="002029D1"/>
    <w:rsid w:val="00202C48"/>
    <w:rsid w:val="00203A2B"/>
    <w:rsid w:val="00203FAE"/>
    <w:rsid w:val="00204015"/>
    <w:rsid w:val="00204379"/>
    <w:rsid w:val="002051D2"/>
    <w:rsid w:val="00205E89"/>
    <w:rsid w:val="0020678A"/>
    <w:rsid w:val="00207DEF"/>
    <w:rsid w:val="002107F5"/>
    <w:rsid w:val="0021172B"/>
    <w:rsid w:val="00212476"/>
    <w:rsid w:val="00212B60"/>
    <w:rsid w:val="00212E4F"/>
    <w:rsid w:val="00213EA0"/>
    <w:rsid w:val="00213FDC"/>
    <w:rsid w:val="00214019"/>
    <w:rsid w:val="00214289"/>
    <w:rsid w:val="00215487"/>
    <w:rsid w:val="002159E8"/>
    <w:rsid w:val="00216636"/>
    <w:rsid w:val="00220577"/>
    <w:rsid w:val="002206A0"/>
    <w:rsid w:val="002218F5"/>
    <w:rsid w:val="00221FD6"/>
    <w:rsid w:val="002222D3"/>
    <w:rsid w:val="00222558"/>
    <w:rsid w:val="00222E5D"/>
    <w:rsid w:val="002235A3"/>
    <w:rsid w:val="00225906"/>
    <w:rsid w:val="00225957"/>
    <w:rsid w:val="002268C4"/>
    <w:rsid w:val="00232121"/>
    <w:rsid w:val="002325EC"/>
    <w:rsid w:val="002346DA"/>
    <w:rsid w:val="00235497"/>
    <w:rsid w:val="00236E55"/>
    <w:rsid w:val="002400CB"/>
    <w:rsid w:val="00242762"/>
    <w:rsid w:val="00243482"/>
    <w:rsid w:val="00244189"/>
    <w:rsid w:val="0024485A"/>
    <w:rsid w:val="00245516"/>
    <w:rsid w:val="002456F7"/>
    <w:rsid w:val="00245AF8"/>
    <w:rsid w:val="00246A40"/>
    <w:rsid w:val="002501AA"/>
    <w:rsid w:val="00250467"/>
    <w:rsid w:val="00251454"/>
    <w:rsid w:val="00251E81"/>
    <w:rsid w:val="00252410"/>
    <w:rsid w:val="00252CC8"/>
    <w:rsid w:val="00253AA9"/>
    <w:rsid w:val="0025462A"/>
    <w:rsid w:val="00254C05"/>
    <w:rsid w:val="002557BE"/>
    <w:rsid w:val="00255D18"/>
    <w:rsid w:val="00257238"/>
    <w:rsid w:val="002572A0"/>
    <w:rsid w:val="00257F51"/>
    <w:rsid w:val="00260662"/>
    <w:rsid w:val="00260A9C"/>
    <w:rsid w:val="0026112F"/>
    <w:rsid w:val="00261A64"/>
    <w:rsid w:val="00261BCF"/>
    <w:rsid w:val="002631BD"/>
    <w:rsid w:val="002631DE"/>
    <w:rsid w:val="002635F0"/>
    <w:rsid w:val="00263B12"/>
    <w:rsid w:val="00264EA6"/>
    <w:rsid w:val="00265062"/>
    <w:rsid w:val="002659E7"/>
    <w:rsid w:val="0027015E"/>
    <w:rsid w:val="002708F3"/>
    <w:rsid w:val="00270E0E"/>
    <w:rsid w:val="00270E38"/>
    <w:rsid w:val="002723FF"/>
    <w:rsid w:val="00272A48"/>
    <w:rsid w:val="00273772"/>
    <w:rsid w:val="002738EC"/>
    <w:rsid w:val="00273C8E"/>
    <w:rsid w:val="0027470C"/>
    <w:rsid w:val="00274CED"/>
    <w:rsid w:val="00275276"/>
    <w:rsid w:val="0027572E"/>
    <w:rsid w:val="00275A6C"/>
    <w:rsid w:val="0027630C"/>
    <w:rsid w:val="00277F64"/>
    <w:rsid w:val="0028056F"/>
    <w:rsid w:val="00280D6D"/>
    <w:rsid w:val="00281798"/>
    <w:rsid w:val="00281805"/>
    <w:rsid w:val="0028275F"/>
    <w:rsid w:val="00282829"/>
    <w:rsid w:val="002838BB"/>
    <w:rsid w:val="0028394B"/>
    <w:rsid w:val="002852FE"/>
    <w:rsid w:val="002855CD"/>
    <w:rsid w:val="00285A38"/>
    <w:rsid w:val="00285FFF"/>
    <w:rsid w:val="00286B1B"/>
    <w:rsid w:val="00290052"/>
    <w:rsid w:val="0029078A"/>
    <w:rsid w:val="0029112D"/>
    <w:rsid w:val="002913EE"/>
    <w:rsid w:val="00291E28"/>
    <w:rsid w:val="002942C0"/>
    <w:rsid w:val="00296038"/>
    <w:rsid w:val="00296FE8"/>
    <w:rsid w:val="002A03E9"/>
    <w:rsid w:val="002A0606"/>
    <w:rsid w:val="002A0B2F"/>
    <w:rsid w:val="002A12FE"/>
    <w:rsid w:val="002A19D9"/>
    <w:rsid w:val="002A19DF"/>
    <w:rsid w:val="002A20AF"/>
    <w:rsid w:val="002A3356"/>
    <w:rsid w:val="002A382F"/>
    <w:rsid w:val="002A4BA8"/>
    <w:rsid w:val="002A5BA9"/>
    <w:rsid w:val="002A5E23"/>
    <w:rsid w:val="002A6410"/>
    <w:rsid w:val="002A7701"/>
    <w:rsid w:val="002B3951"/>
    <w:rsid w:val="002B408E"/>
    <w:rsid w:val="002B46DC"/>
    <w:rsid w:val="002B4E40"/>
    <w:rsid w:val="002B53BC"/>
    <w:rsid w:val="002B5C01"/>
    <w:rsid w:val="002B5CB7"/>
    <w:rsid w:val="002B610B"/>
    <w:rsid w:val="002B6449"/>
    <w:rsid w:val="002B644D"/>
    <w:rsid w:val="002C0729"/>
    <w:rsid w:val="002C1144"/>
    <w:rsid w:val="002C38EC"/>
    <w:rsid w:val="002C3A70"/>
    <w:rsid w:val="002C4120"/>
    <w:rsid w:val="002C47AA"/>
    <w:rsid w:val="002C54F0"/>
    <w:rsid w:val="002C6129"/>
    <w:rsid w:val="002C6F74"/>
    <w:rsid w:val="002D1282"/>
    <w:rsid w:val="002D3540"/>
    <w:rsid w:val="002D42E0"/>
    <w:rsid w:val="002D4425"/>
    <w:rsid w:val="002D4E73"/>
    <w:rsid w:val="002D50B6"/>
    <w:rsid w:val="002D51C9"/>
    <w:rsid w:val="002D5680"/>
    <w:rsid w:val="002D62F9"/>
    <w:rsid w:val="002D7179"/>
    <w:rsid w:val="002E01CA"/>
    <w:rsid w:val="002E030A"/>
    <w:rsid w:val="002E05E1"/>
    <w:rsid w:val="002E1918"/>
    <w:rsid w:val="002E1A7D"/>
    <w:rsid w:val="002E2FE8"/>
    <w:rsid w:val="002E339F"/>
    <w:rsid w:val="002E36C6"/>
    <w:rsid w:val="002E4BBB"/>
    <w:rsid w:val="002E5668"/>
    <w:rsid w:val="002E5F73"/>
    <w:rsid w:val="002E67F0"/>
    <w:rsid w:val="002E7CF4"/>
    <w:rsid w:val="002E7EF7"/>
    <w:rsid w:val="002F07AE"/>
    <w:rsid w:val="002F173B"/>
    <w:rsid w:val="002F3CCC"/>
    <w:rsid w:val="002F4238"/>
    <w:rsid w:val="002F4297"/>
    <w:rsid w:val="002F622C"/>
    <w:rsid w:val="002F6F89"/>
    <w:rsid w:val="002F766F"/>
    <w:rsid w:val="00300419"/>
    <w:rsid w:val="00301661"/>
    <w:rsid w:val="00302AF1"/>
    <w:rsid w:val="00304C94"/>
    <w:rsid w:val="00305165"/>
    <w:rsid w:val="00305179"/>
    <w:rsid w:val="00305208"/>
    <w:rsid w:val="003057CB"/>
    <w:rsid w:val="003062D1"/>
    <w:rsid w:val="00306664"/>
    <w:rsid w:val="003077F3"/>
    <w:rsid w:val="00310E18"/>
    <w:rsid w:val="00311567"/>
    <w:rsid w:val="0031205C"/>
    <w:rsid w:val="003127DC"/>
    <w:rsid w:val="00312BD5"/>
    <w:rsid w:val="00313B38"/>
    <w:rsid w:val="00313D31"/>
    <w:rsid w:val="00314FC8"/>
    <w:rsid w:val="00315133"/>
    <w:rsid w:val="00315308"/>
    <w:rsid w:val="00315E03"/>
    <w:rsid w:val="00316490"/>
    <w:rsid w:val="0031799C"/>
    <w:rsid w:val="00317D1E"/>
    <w:rsid w:val="00317E65"/>
    <w:rsid w:val="0032056F"/>
    <w:rsid w:val="00320E46"/>
    <w:rsid w:val="00320F1F"/>
    <w:rsid w:val="0032103F"/>
    <w:rsid w:val="00321568"/>
    <w:rsid w:val="00323AEC"/>
    <w:rsid w:val="003243BB"/>
    <w:rsid w:val="00325EFD"/>
    <w:rsid w:val="0032600B"/>
    <w:rsid w:val="0032625E"/>
    <w:rsid w:val="003262F7"/>
    <w:rsid w:val="00326375"/>
    <w:rsid w:val="0032756A"/>
    <w:rsid w:val="00327E14"/>
    <w:rsid w:val="00330550"/>
    <w:rsid w:val="00331D31"/>
    <w:rsid w:val="00331FD4"/>
    <w:rsid w:val="003322AE"/>
    <w:rsid w:val="0033265B"/>
    <w:rsid w:val="0033273E"/>
    <w:rsid w:val="0033415D"/>
    <w:rsid w:val="003341EB"/>
    <w:rsid w:val="003373A6"/>
    <w:rsid w:val="00340075"/>
    <w:rsid w:val="0034016A"/>
    <w:rsid w:val="00340A5A"/>
    <w:rsid w:val="00340B1E"/>
    <w:rsid w:val="00340FD4"/>
    <w:rsid w:val="00341138"/>
    <w:rsid w:val="00341AC8"/>
    <w:rsid w:val="0034249A"/>
    <w:rsid w:val="00342755"/>
    <w:rsid w:val="00342D8E"/>
    <w:rsid w:val="00344144"/>
    <w:rsid w:val="00345F62"/>
    <w:rsid w:val="003469CB"/>
    <w:rsid w:val="00347D3F"/>
    <w:rsid w:val="00350C75"/>
    <w:rsid w:val="00350D8D"/>
    <w:rsid w:val="00352E51"/>
    <w:rsid w:val="0035330F"/>
    <w:rsid w:val="00353622"/>
    <w:rsid w:val="00353B5C"/>
    <w:rsid w:val="0035491C"/>
    <w:rsid w:val="0035536A"/>
    <w:rsid w:val="00356102"/>
    <w:rsid w:val="003576D9"/>
    <w:rsid w:val="003577D2"/>
    <w:rsid w:val="003577D4"/>
    <w:rsid w:val="00357972"/>
    <w:rsid w:val="00357994"/>
    <w:rsid w:val="00361935"/>
    <w:rsid w:val="00361937"/>
    <w:rsid w:val="00361D67"/>
    <w:rsid w:val="0036260A"/>
    <w:rsid w:val="00362755"/>
    <w:rsid w:val="00364063"/>
    <w:rsid w:val="003645A7"/>
    <w:rsid w:val="00364FD5"/>
    <w:rsid w:val="0036533A"/>
    <w:rsid w:val="00370D3E"/>
    <w:rsid w:val="0037217D"/>
    <w:rsid w:val="003727D3"/>
    <w:rsid w:val="00372EF3"/>
    <w:rsid w:val="003764EA"/>
    <w:rsid w:val="0037669D"/>
    <w:rsid w:val="003775B8"/>
    <w:rsid w:val="0038047E"/>
    <w:rsid w:val="003817C7"/>
    <w:rsid w:val="00381B3E"/>
    <w:rsid w:val="00382388"/>
    <w:rsid w:val="00382FFD"/>
    <w:rsid w:val="003842DA"/>
    <w:rsid w:val="003848FF"/>
    <w:rsid w:val="003856D0"/>
    <w:rsid w:val="003856DE"/>
    <w:rsid w:val="0038697C"/>
    <w:rsid w:val="0038711C"/>
    <w:rsid w:val="0038760D"/>
    <w:rsid w:val="00387921"/>
    <w:rsid w:val="00390624"/>
    <w:rsid w:val="00390823"/>
    <w:rsid w:val="00391558"/>
    <w:rsid w:val="00392FDB"/>
    <w:rsid w:val="00393894"/>
    <w:rsid w:val="00394925"/>
    <w:rsid w:val="00394EDB"/>
    <w:rsid w:val="00395750"/>
    <w:rsid w:val="00395C23"/>
    <w:rsid w:val="00396406"/>
    <w:rsid w:val="00396609"/>
    <w:rsid w:val="003978B0"/>
    <w:rsid w:val="003A1346"/>
    <w:rsid w:val="003A1B15"/>
    <w:rsid w:val="003A213E"/>
    <w:rsid w:val="003A284F"/>
    <w:rsid w:val="003A2F12"/>
    <w:rsid w:val="003A3347"/>
    <w:rsid w:val="003A491E"/>
    <w:rsid w:val="003A5381"/>
    <w:rsid w:val="003A5E82"/>
    <w:rsid w:val="003A709D"/>
    <w:rsid w:val="003A70AF"/>
    <w:rsid w:val="003A785B"/>
    <w:rsid w:val="003B0A19"/>
    <w:rsid w:val="003B16C6"/>
    <w:rsid w:val="003B1D94"/>
    <w:rsid w:val="003B2DCD"/>
    <w:rsid w:val="003B365A"/>
    <w:rsid w:val="003B4121"/>
    <w:rsid w:val="003B4A70"/>
    <w:rsid w:val="003B5DB9"/>
    <w:rsid w:val="003B6427"/>
    <w:rsid w:val="003B769E"/>
    <w:rsid w:val="003B7701"/>
    <w:rsid w:val="003B78D2"/>
    <w:rsid w:val="003B7F19"/>
    <w:rsid w:val="003C01CA"/>
    <w:rsid w:val="003C03DA"/>
    <w:rsid w:val="003C209A"/>
    <w:rsid w:val="003C27E8"/>
    <w:rsid w:val="003C3868"/>
    <w:rsid w:val="003C47DA"/>
    <w:rsid w:val="003C4CFB"/>
    <w:rsid w:val="003C568E"/>
    <w:rsid w:val="003C64AB"/>
    <w:rsid w:val="003C72EC"/>
    <w:rsid w:val="003C74ED"/>
    <w:rsid w:val="003C766A"/>
    <w:rsid w:val="003C7733"/>
    <w:rsid w:val="003D05FD"/>
    <w:rsid w:val="003D0A14"/>
    <w:rsid w:val="003D0B86"/>
    <w:rsid w:val="003D147A"/>
    <w:rsid w:val="003D1849"/>
    <w:rsid w:val="003D2276"/>
    <w:rsid w:val="003D55CB"/>
    <w:rsid w:val="003D689A"/>
    <w:rsid w:val="003D6A00"/>
    <w:rsid w:val="003D6F2F"/>
    <w:rsid w:val="003D7196"/>
    <w:rsid w:val="003E098F"/>
    <w:rsid w:val="003E1D18"/>
    <w:rsid w:val="003E326F"/>
    <w:rsid w:val="003E3A03"/>
    <w:rsid w:val="003E4013"/>
    <w:rsid w:val="003E41FB"/>
    <w:rsid w:val="003E4315"/>
    <w:rsid w:val="003E46B5"/>
    <w:rsid w:val="003E4922"/>
    <w:rsid w:val="003E5395"/>
    <w:rsid w:val="003E5480"/>
    <w:rsid w:val="003E5DAA"/>
    <w:rsid w:val="003E65E4"/>
    <w:rsid w:val="003E666A"/>
    <w:rsid w:val="003E7728"/>
    <w:rsid w:val="003E7909"/>
    <w:rsid w:val="003E7981"/>
    <w:rsid w:val="003E7DCB"/>
    <w:rsid w:val="003F042A"/>
    <w:rsid w:val="003F0B55"/>
    <w:rsid w:val="003F314B"/>
    <w:rsid w:val="003F454A"/>
    <w:rsid w:val="003F5E0C"/>
    <w:rsid w:val="003F66F9"/>
    <w:rsid w:val="003F7484"/>
    <w:rsid w:val="003F76D3"/>
    <w:rsid w:val="004017F0"/>
    <w:rsid w:val="004020BD"/>
    <w:rsid w:val="00402636"/>
    <w:rsid w:val="004044E6"/>
    <w:rsid w:val="00404AEE"/>
    <w:rsid w:val="00405A17"/>
    <w:rsid w:val="00405CB6"/>
    <w:rsid w:val="00405E11"/>
    <w:rsid w:val="00406FE3"/>
    <w:rsid w:val="00407644"/>
    <w:rsid w:val="004102EA"/>
    <w:rsid w:val="00410722"/>
    <w:rsid w:val="00411F9E"/>
    <w:rsid w:val="0041204D"/>
    <w:rsid w:val="004130F0"/>
    <w:rsid w:val="00413CF5"/>
    <w:rsid w:val="00414D0E"/>
    <w:rsid w:val="00414D57"/>
    <w:rsid w:val="00414E3E"/>
    <w:rsid w:val="00414E5C"/>
    <w:rsid w:val="00415CA4"/>
    <w:rsid w:val="00416BF5"/>
    <w:rsid w:val="004172D2"/>
    <w:rsid w:val="004178B6"/>
    <w:rsid w:val="0042067E"/>
    <w:rsid w:val="00421CBE"/>
    <w:rsid w:val="00424695"/>
    <w:rsid w:val="004249EF"/>
    <w:rsid w:val="00424F09"/>
    <w:rsid w:val="0043088B"/>
    <w:rsid w:val="00430D3E"/>
    <w:rsid w:val="00431C96"/>
    <w:rsid w:val="0043247D"/>
    <w:rsid w:val="00433911"/>
    <w:rsid w:val="0043394C"/>
    <w:rsid w:val="00434693"/>
    <w:rsid w:val="00434987"/>
    <w:rsid w:val="0043512B"/>
    <w:rsid w:val="004357F6"/>
    <w:rsid w:val="004368EC"/>
    <w:rsid w:val="00436E66"/>
    <w:rsid w:val="0044003C"/>
    <w:rsid w:val="00440481"/>
    <w:rsid w:val="00440961"/>
    <w:rsid w:val="00440B4B"/>
    <w:rsid w:val="00441143"/>
    <w:rsid w:val="00441870"/>
    <w:rsid w:val="00442246"/>
    <w:rsid w:val="00443322"/>
    <w:rsid w:val="004441E4"/>
    <w:rsid w:val="00445A8D"/>
    <w:rsid w:val="00446208"/>
    <w:rsid w:val="00446440"/>
    <w:rsid w:val="004505F6"/>
    <w:rsid w:val="00452A0E"/>
    <w:rsid w:val="00452AD6"/>
    <w:rsid w:val="00452FC9"/>
    <w:rsid w:val="00453353"/>
    <w:rsid w:val="00453F4B"/>
    <w:rsid w:val="00455995"/>
    <w:rsid w:val="00456672"/>
    <w:rsid w:val="00456AF6"/>
    <w:rsid w:val="0046034E"/>
    <w:rsid w:val="00460503"/>
    <w:rsid w:val="004610CF"/>
    <w:rsid w:val="00461224"/>
    <w:rsid w:val="004614BF"/>
    <w:rsid w:val="004621E5"/>
    <w:rsid w:val="00462C6B"/>
    <w:rsid w:val="00463643"/>
    <w:rsid w:val="00464BDB"/>
    <w:rsid w:val="00464DDD"/>
    <w:rsid w:val="0046547D"/>
    <w:rsid w:val="00465CD3"/>
    <w:rsid w:val="0046691C"/>
    <w:rsid w:val="00470D9F"/>
    <w:rsid w:val="00471044"/>
    <w:rsid w:val="00471A38"/>
    <w:rsid w:val="00471EDF"/>
    <w:rsid w:val="0047251D"/>
    <w:rsid w:val="00472A14"/>
    <w:rsid w:val="004732EB"/>
    <w:rsid w:val="00473FC7"/>
    <w:rsid w:val="0047460F"/>
    <w:rsid w:val="00474BAF"/>
    <w:rsid w:val="00474CDD"/>
    <w:rsid w:val="00474D5F"/>
    <w:rsid w:val="004750B2"/>
    <w:rsid w:val="0047603B"/>
    <w:rsid w:val="0047607F"/>
    <w:rsid w:val="004769A1"/>
    <w:rsid w:val="00480E68"/>
    <w:rsid w:val="00481629"/>
    <w:rsid w:val="00482747"/>
    <w:rsid w:val="0048282D"/>
    <w:rsid w:val="004838E4"/>
    <w:rsid w:val="004839C3"/>
    <w:rsid w:val="00483FBA"/>
    <w:rsid w:val="00485071"/>
    <w:rsid w:val="00486FA7"/>
    <w:rsid w:val="0048742A"/>
    <w:rsid w:val="004910DF"/>
    <w:rsid w:val="00492ADC"/>
    <w:rsid w:val="00494023"/>
    <w:rsid w:val="00495560"/>
    <w:rsid w:val="00496A32"/>
    <w:rsid w:val="00496E91"/>
    <w:rsid w:val="00497155"/>
    <w:rsid w:val="0049739F"/>
    <w:rsid w:val="004A034D"/>
    <w:rsid w:val="004A1251"/>
    <w:rsid w:val="004A205C"/>
    <w:rsid w:val="004A207A"/>
    <w:rsid w:val="004A2C4E"/>
    <w:rsid w:val="004A3572"/>
    <w:rsid w:val="004A4CFB"/>
    <w:rsid w:val="004A50B0"/>
    <w:rsid w:val="004A566C"/>
    <w:rsid w:val="004A5BFD"/>
    <w:rsid w:val="004B10E0"/>
    <w:rsid w:val="004B1758"/>
    <w:rsid w:val="004B1F88"/>
    <w:rsid w:val="004B27CD"/>
    <w:rsid w:val="004B448F"/>
    <w:rsid w:val="004B4FFD"/>
    <w:rsid w:val="004B571B"/>
    <w:rsid w:val="004B5BA5"/>
    <w:rsid w:val="004B5F43"/>
    <w:rsid w:val="004B729D"/>
    <w:rsid w:val="004B7CC2"/>
    <w:rsid w:val="004C0C87"/>
    <w:rsid w:val="004C10AE"/>
    <w:rsid w:val="004C1C1C"/>
    <w:rsid w:val="004C2E16"/>
    <w:rsid w:val="004C36B0"/>
    <w:rsid w:val="004C5B93"/>
    <w:rsid w:val="004C645F"/>
    <w:rsid w:val="004D035A"/>
    <w:rsid w:val="004D0C7E"/>
    <w:rsid w:val="004D1D3A"/>
    <w:rsid w:val="004D2305"/>
    <w:rsid w:val="004D2742"/>
    <w:rsid w:val="004D2C8D"/>
    <w:rsid w:val="004D2ED8"/>
    <w:rsid w:val="004D53BB"/>
    <w:rsid w:val="004D688C"/>
    <w:rsid w:val="004D7C0C"/>
    <w:rsid w:val="004D7F97"/>
    <w:rsid w:val="004E18D2"/>
    <w:rsid w:val="004E195C"/>
    <w:rsid w:val="004E45E9"/>
    <w:rsid w:val="004E5209"/>
    <w:rsid w:val="004E5D82"/>
    <w:rsid w:val="004E7EAF"/>
    <w:rsid w:val="004F074F"/>
    <w:rsid w:val="004F1510"/>
    <w:rsid w:val="004F1A41"/>
    <w:rsid w:val="004F1AFC"/>
    <w:rsid w:val="004F2415"/>
    <w:rsid w:val="004F3C11"/>
    <w:rsid w:val="004F5443"/>
    <w:rsid w:val="004F563C"/>
    <w:rsid w:val="004F5682"/>
    <w:rsid w:val="004F5A5A"/>
    <w:rsid w:val="004F6455"/>
    <w:rsid w:val="004F6AC7"/>
    <w:rsid w:val="004F751E"/>
    <w:rsid w:val="004F7C8A"/>
    <w:rsid w:val="00500722"/>
    <w:rsid w:val="005015FD"/>
    <w:rsid w:val="00501B23"/>
    <w:rsid w:val="00501EFD"/>
    <w:rsid w:val="00502786"/>
    <w:rsid w:val="00502826"/>
    <w:rsid w:val="005048CC"/>
    <w:rsid w:val="00504A5A"/>
    <w:rsid w:val="00505B04"/>
    <w:rsid w:val="005064F9"/>
    <w:rsid w:val="0050652C"/>
    <w:rsid w:val="00506D39"/>
    <w:rsid w:val="00507078"/>
    <w:rsid w:val="00507DBB"/>
    <w:rsid w:val="005102D1"/>
    <w:rsid w:val="0051079D"/>
    <w:rsid w:val="00510A82"/>
    <w:rsid w:val="00511B97"/>
    <w:rsid w:val="005123D9"/>
    <w:rsid w:val="00514D74"/>
    <w:rsid w:val="00515012"/>
    <w:rsid w:val="005157C8"/>
    <w:rsid w:val="00515CD1"/>
    <w:rsid w:val="00515E73"/>
    <w:rsid w:val="0051621C"/>
    <w:rsid w:val="005162B6"/>
    <w:rsid w:val="00516E35"/>
    <w:rsid w:val="00521367"/>
    <w:rsid w:val="00521FAD"/>
    <w:rsid w:val="00522370"/>
    <w:rsid w:val="00523550"/>
    <w:rsid w:val="00523838"/>
    <w:rsid w:val="0052394D"/>
    <w:rsid w:val="00523D3B"/>
    <w:rsid w:val="00525F32"/>
    <w:rsid w:val="00527165"/>
    <w:rsid w:val="005274F1"/>
    <w:rsid w:val="00530237"/>
    <w:rsid w:val="005304E6"/>
    <w:rsid w:val="00530FC4"/>
    <w:rsid w:val="0053103A"/>
    <w:rsid w:val="00531998"/>
    <w:rsid w:val="005331A5"/>
    <w:rsid w:val="005347FA"/>
    <w:rsid w:val="00534B34"/>
    <w:rsid w:val="005356F2"/>
    <w:rsid w:val="005359AD"/>
    <w:rsid w:val="005368DB"/>
    <w:rsid w:val="00536CBD"/>
    <w:rsid w:val="005372C9"/>
    <w:rsid w:val="00537A3C"/>
    <w:rsid w:val="00540CFF"/>
    <w:rsid w:val="00541185"/>
    <w:rsid w:val="00541C5B"/>
    <w:rsid w:val="0054289A"/>
    <w:rsid w:val="0054293C"/>
    <w:rsid w:val="00543139"/>
    <w:rsid w:val="005445ED"/>
    <w:rsid w:val="00545837"/>
    <w:rsid w:val="00545AFF"/>
    <w:rsid w:val="00546622"/>
    <w:rsid w:val="005468AF"/>
    <w:rsid w:val="00546D92"/>
    <w:rsid w:val="00550515"/>
    <w:rsid w:val="00550FFB"/>
    <w:rsid w:val="00551F18"/>
    <w:rsid w:val="005534ED"/>
    <w:rsid w:val="00553537"/>
    <w:rsid w:val="00554263"/>
    <w:rsid w:val="005553BE"/>
    <w:rsid w:val="0055569E"/>
    <w:rsid w:val="00557D17"/>
    <w:rsid w:val="00557D2F"/>
    <w:rsid w:val="005610C8"/>
    <w:rsid w:val="00562081"/>
    <w:rsid w:val="005627AF"/>
    <w:rsid w:val="00562F80"/>
    <w:rsid w:val="00563B42"/>
    <w:rsid w:val="00563B77"/>
    <w:rsid w:val="005641E5"/>
    <w:rsid w:val="00564B71"/>
    <w:rsid w:val="0056690F"/>
    <w:rsid w:val="00566FD3"/>
    <w:rsid w:val="005700AB"/>
    <w:rsid w:val="005706BF"/>
    <w:rsid w:val="00570A6E"/>
    <w:rsid w:val="00571927"/>
    <w:rsid w:val="00571AC0"/>
    <w:rsid w:val="00573221"/>
    <w:rsid w:val="00573340"/>
    <w:rsid w:val="00573422"/>
    <w:rsid w:val="005739B3"/>
    <w:rsid w:val="00573ABF"/>
    <w:rsid w:val="00573DF8"/>
    <w:rsid w:val="00574088"/>
    <w:rsid w:val="00574331"/>
    <w:rsid w:val="0057484D"/>
    <w:rsid w:val="005753AE"/>
    <w:rsid w:val="005755CB"/>
    <w:rsid w:val="00576B9B"/>
    <w:rsid w:val="00577131"/>
    <w:rsid w:val="005777D4"/>
    <w:rsid w:val="005812FE"/>
    <w:rsid w:val="00581370"/>
    <w:rsid w:val="005815C2"/>
    <w:rsid w:val="00581D4C"/>
    <w:rsid w:val="0058201C"/>
    <w:rsid w:val="005848A5"/>
    <w:rsid w:val="00584A7F"/>
    <w:rsid w:val="00585FA3"/>
    <w:rsid w:val="00586075"/>
    <w:rsid w:val="00587876"/>
    <w:rsid w:val="0058790D"/>
    <w:rsid w:val="00587DD3"/>
    <w:rsid w:val="00587E33"/>
    <w:rsid w:val="00592302"/>
    <w:rsid w:val="005928FC"/>
    <w:rsid w:val="00593993"/>
    <w:rsid w:val="00593CD0"/>
    <w:rsid w:val="0059696C"/>
    <w:rsid w:val="00596994"/>
    <w:rsid w:val="005969F6"/>
    <w:rsid w:val="00596BF3"/>
    <w:rsid w:val="0059736E"/>
    <w:rsid w:val="005A04DC"/>
    <w:rsid w:val="005A0878"/>
    <w:rsid w:val="005A1449"/>
    <w:rsid w:val="005A198D"/>
    <w:rsid w:val="005A2D7C"/>
    <w:rsid w:val="005A34DE"/>
    <w:rsid w:val="005A382E"/>
    <w:rsid w:val="005A3C72"/>
    <w:rsid w:val="005A53E5"/>
    <w:rsid w:val="005A5684"/>
    <w:rsid w:val="005A6274"/>
    <w:rsid w:val="005A6E55"/>
    <w:rsid w:val="005A6EA2"/>
    <w:rsid w:val="005B07F9"/>
    <w:rsid w:val="005B1A49"/>
    <w:rsid w:val="005B2330"/>
    <w:rsid w:val="005B301D"/>
    <w:rsid w:val="005B40CB"/>
    <w:rsid w:val="005B4B5B"/>
    <w:rsid w:val="005B5109"/>
    <w:rsid w:val="005B5190"/>
    <w:rsid w:val="005B53ED"/>
    <w:rsid w:val="005B6228"/>
    <w:rsid w:val="005B657C"/>
    <w:rsid w:val="005B665D"/>
    <w:rsid w:val="005B7341"/>
    <w:rsid w:val="005B744A"/>
    <w:rsid w:val="005C03AC"/>
    <w:rsid w:val="005C1D68"/>
    <w:rsid w:val="005C257E"/>
    <w:rsid w:val="005C3B76"/>
    <w:rsid w:val="005C5BAA"/>
    <w:rsid w:val="005C5CE3"/>
    <w:rsid w:val="005C6822"/>
    <w:rsid w:val="005C6CA0"/>
    <w:rsid w:val="005C7FFD"/>
    <w:rsid w:val="005D0A01"/>
    <w:rsid w:val="005D13B4"/>
    <w:rsid w:val="005D15C1"/>
    <w:rsid w:val="005D25A0"/>
    <w:rsid w:val="005D424F"/>
    <w:rsid w:val="005D4BD7"/>
    <w:rsid w:val="005D4E72"/>
    <w:rsid w:val="005D5799"/>
    <w:rsid w:val="005E09FE"/>
    <w:rsid w:val="005E1791"/>
    <w:rsid w:val="005E2C5A"/>
    <w:rsid w:val="005E2D19"/>
    <w:rsid w:val="005E35A6"/>
    <w:rsid w:val="005E5F3B"/>
    <w:rsid w:val="005E6C7B"/>
    <w:rsid w:val="005E71C8"/>
    <w:rsid w:val="005E7A52"/>
    <w:rsid w:val="005F0015"/>
    <w:rsid w:val="005F0464"/>
    <w:rsid w:val="005F0C96"/>
    <w:rsid w:val="005F10DC"/>
    <w:rsid w:val="005F143F"/>
    <w:rsid w:val="005F22ED"/>
    <w:rsid w:val="005F24E7"/>
    <w:rsid w:val="005F3C70"/>
    <w:rsid w:val="005F4D6F"/>
    <w:rsid w:val="005F5411"/>
    <w:rsid w:val="005F544B"/>
    <w:rsid w:val="005F54E5"/>
    <w:rsid w:val="005F635E"/>
    <w:rsid w:val="00600319"/>
    <w:rsid w:val="0060099D"/>
    <w:rsid w:val="006024C6"/>
    <w:rsid w:val="00602AF1"/>
    <w:rsid w:val="00602DAE"/>
    <w:rsid w:val="0060337D"/>
    <w:rsid w:val="00603F0F"/>
    <w:rsid w:val="00606064"/>
    <w:rsid w:val="006064D4"/>
    <w:rsid w:val="006065E9"/>
    <w:rsid w:val="006075A2"/>
    <w:rsid w:val="00610592"/>
    <w:rsid w:val="00610772"/>
    <w:rsid w:val="0061091E"/>
    <w:rsid w:val="006109F1"/>
    <w:rsid w:val="00610D96"/>
    <w:rsid w:val="00611357"/>
    <w:rsid w:val="00611551"/>
    <w:rsid w:val="00611B80"/>
    <w:rsid w:val="00611BEE"/>
    <w:rsid w:val="00611FAB"/>
    <w:rsid w:val="00612567"/>
    <w:rsid w:val="006133BC"/>
    <w:rsid w:val="006154B8"/>
    <w:rsid w:val="00616BF5"/>
    <w:rsid w:val="00621AFC"/>
    <w:rsid w:val="00621C67"/>
    <w:rsid w:val="0062236B"/>
    <w:rsid w:val="006232B3"/>
    <w:rsid w:val="00623671"/>
    <w:rsid w:val="00623E14"/>
    <w:rsid w:val="00624138"/>
    <w:rsid w:val="0062486C"/>
    <w:rsid w:val="00624A79"/>
    <w:rsid w:val="00624BCC"/>
    <w:rsid w:val="00624C9D"/>
    <w:rsid w:val="00624F8C"/>
    <w:rsid w:val="00625021"/>
    <w:rsid w:val="006269CD"/>
    <w:rsid w:val="006274A8"/>
    <w:rsid w:val="00630574"/>
    <w:rsid w:val="006309EF"/>
    <w:rsid w:val="00631AA4"/>
    <w:rsid w:val="0063212B"/>
    <w:rsid w:val="00632477"/>
    <w:rsid w:val="00632EBD"/>
    <w:rsid w:val="00633A58"/>
    <w:rsid w:val="00633B95"/>
    <w:rsid w:val="00635247"/>
    <w:rsid w:val="00635679"/>
    <w:rsid w:val="00635E8E"/>
    <w:rsid w:val="00636110"/>
    <w:rsid w:val="0063650A"/>
    <w:rsid w:val="006407B8"/>
    <w:rsid w:val="00640DA4"/>
    <w:rsid w:val="00640E2F"/>
    <w:rsid w:val="00642021"/>
    <w:rsid w:val="00642408"/>
    <w:rsid w:val="00642932"/>
    <w:rsid w:val="00643595"/>
    <w:rsid w:val="006474C5"/>
    <w:rsid w:val="006478C0"/>
    <w:rsid w:val="00650310"/>
    <w:rsid w:val="006504E2"/>
    <w:rsid w:val="006505D4"/>
    <w:rsid w:val="00650F47"/>
    <w:rsid w:val="00653B61"/>
    <w:rsid w:val="00654085"/>
    <w:rsid w:val="00654330"/>
    <w:rsid w:val="006546AF"/>
    <w:rsid w:val="00655242"/>
    <w:rsid w:val="00655335"/>
    <w:rsid w:val="00656442"/>
    <w:rsid w:val="0065648A"/>
    <w:rsid w:val="00656871"/>
    <w:rsid w:val="00656CF9"/>
    <w:rsid w:val="00660947"/>
    <w:rsid w:val="00660A79"/>
    <w:rsid w:val="00661847"/>
    <w:rsid w:val="00661862"/>
    <w:rsid w:val="00661B66"/>
    <w:rsid w:val="00662A7F"/>
    <w:rsid w:val="00663473"/>
    <w:rsid w:val="006644F5"/>
    <w:rsid w:val="00664C5A"/>
    <w:rsid w:val="006653E9"/>
    <w:rsid w:val="006679BA"/>
    <w:rsid w:val="00670C21"/>
    <w:rsid w:val="00670E5F"/>
    <w:rsid w:val="006713E2"/>
    <w:rsid w:val="00671B15"/>
    <w:rsid w:val="00672586"/>
    <w:rsid w:val="006729B6"/>
    <w:rsid w:val="00673386"/>
    <w:rsid w:val="00676C19"/>
    <w:rsid w:val="00676F6D"/>
    <w:rsid w:val="00677029"/>
    <w:rsid w:val="006774A8"/>
    <w:rsid w:val="0068066E"/>
    <w:rsid w:val="00680CC8"/>
    <w:rsid w:val="00682458"/>
    <w:rsid w:val="006837E9"/>
    <w:rsid w:val="00684584"/>
    <w:rsid w:val="00684649"/>
    <w:rsid w:val="006852A7"/>
    <w:rsid w:val="00685C68"/>
    <w:rsid w:val="00686612"/>
    <w:rsid w:val="00687130"/>
    <w:rsid w:val="00687646"/>
    <w:rsid w:val="00687687"/>
    <w:rsid w:val="00687A5A"/>
    <w:rsid w:val="00691CCB"/>
    <w:rsid w:val="0069295A"/>
    <w:rsid w:val="00693219"/>
    <w:rsid w:val="00693ABD"/>
    <w:rsid w:val="006941A6"/>
    <w:rsid w:val="00695013"/>
    <w:rsid w:val="00695197"/>
    <w:rsid w:val="006960B9"/>
    <w:rsid w:val="00697E2F"/>
    <w:rsid w:val="006A108A"/>
    <w:rsid w:val="006A1438"/>
    <w:rsid w:val="006A3572"/>
    <w:rsid w:val="006A42DB"/>
    <w:rsid w:val="006A4935"/>
    <w:rsid w:val="006A4C16"/>
    <w:rsid w:val="006A504C"/>
    <w:rsid w:val="006A5C9D"/>
    <w:rsid w:val="006A6381"/>
    <w:rsid w:val="006A6BC7"/>
    <w:rsid w:val="006A73AD"/>
    <w:rsid w:val="006B01D9"/>
    <w:rsid w:val="006B0230"/>
    <w:rsid w:val="006B1208"/>
    <w:rsid w:val="006B1EB5"/>
    <w:rsid w:val="006B20C7"/>
    <w:rsid w:val="006B3032"/>
    <w:rsid w:val="006B32A0"/>
    <w:rsid w:val="006B385D"/>
    <w:rsid w:val="006B3974"/>
    <w:rsid w:val="006B4FEB"/>
    <w:rsid w:val="006B6C3E"/>
    <w:rsid w:val="006B7476"/>
    <w:rsid w:val="006C016A"/>
    <w:rsid w:val="006C0530"/>
    <w:rsid w:val="006C0A08"/>
    <w:rsid w:val="006C117C"/>
    <w:rsid w:val="006C2EB5"/>
    <w:rsid w:val="006C3AC0"/>
    <w:rsid w:val="006C44B6"/>
    <w:rsid w:val="006C4D83"/>
    <w:rsid w:val="006C6664"/>
    <w:rsid w:val="006C67A0"/>
    <w:rsid w:val="006C6C5B"/>
    <w:rsid w:val="006C721E"/>
    <w:rsid w:val="006C7971"/>
    <w:rsid w:val="006D01CF"/>
    <w:rsid w:val="006D03B0"/>
    <w:rsid w:val="006D096A"/>
    <w:rsid w:val="006D0BF3"/>
    <w:rsid w:val="006D0C9D"/>
    <w:rsid w:val="006D151C"/>
    <w:rsid w:val="006D201A"/>
    <w:rsid w:val="006D2254"/>
    <w:rsid w:val="006D2E7B"/>
    <w:rsid w:val="006D32E0"/>
    <w:rsid w:val="006D39BA"/>
    <w:rsid w:val="006D3F6E"/>
    <w:rsid w:val="006D4215"/>
    <w:rsid w:val="006D4420"/>
    <w:rsid w:val="006D4708"/>
    <w:rsid w:val="006D4F8A"/>
    <w:rsid w:val="006D5476"/>
    <w:rsid w:val="006D58F0"/>
    <w:rsid w:val="006D6103"/>
    <w:rsid w:val="006D6D27"/>
    <w:rsid w:val="006D7ADB"/>
    <w:rsid w:val="006D7D07"/>
    <w:rsid w:val="006E09BB"/>
    <w:rsid w:val="006E11BC"/>
    <w:rsid w:val="006E1845"/>
    <w:rsid w:val="006E197E"/>
    <w:rsid w:val="006E2540"/>
    <w:rsid w:val="006E2C18"/>
    <w:rsid w:val="006E3D7B"/>
    <w:rsid w:val="006E3FB8"/>
    <w:rsid w:val="006E48A1"/>
    <w:rsid w:val="006E4D5B"/>
    <w:rsid w:val="006E617F"/>
    <w:rsid w:val="006E69BD"/>
    <w:rsid w:val="006E743D"/>
    <w:rsid w:val="006E76EB"/>
    <w:rsid w:val="006E7EDB"/>
    <w:rsid w:val="006F0CDA"/>
    <w:rsid w:val="006F2957"/>
    <w:rsid w:val="006F31EC"/>
    <w:rsid w:val="006F3484"/>
    <w:rsid w:val="006F40C9"/>
    <w:rsid w:val="006F4711"/>
    <w:rsid w:val="006F4873"/>
    <w:rsid w:val="006F68FD"/>
    <w:rsid w:val="006F6AB3"/>
    <w:rsid w:val="006F7DF0"/>
    <w:rsid w:val="007000F7"/>
    <w:rsid w:val="00700718"/>
    <w:rsid w:val="00700CC6"/>
    <w:rsid w:val="007020EB"/>
    <w:rsid w:val="00702901"/>
    <w:rsid w:val="00703203"/>
    <w:rsid w:val="00703FAD"/>
    <w:rsid w:val="00704453"/>
    <w:rsid w:val="0070470D"/>
    <w:rsid w:val="00704C0B"/>
    <w:rsid w:val="007052FA"/>
    <w:rsid w:val="00705419"/>
    <w:rsid w:val="00705AEF"/>
    <w:rsid w:val="00707768"/>
    <w:rsid w:val="00707B0D"/>
    <w:rsid w:val="007121BB"/>
    <w:rsid w:val="00712591"/>
    <w:rsid w:val="007154FF"/>
    <w:rsid w:val="00715DB7"/>
    <w:rsid w:val="007163FD"/>
    <w:rsid w:val="007164ED"/>
    <w:rsid w:val="00717047"/>
    <w:rsid w:val="007170EB"/>
    <w:rsid w:val="007178CC"/>
    <w:rsid w:val="00720350"/>
    <w:rsid w:val="00720C2B"/>
    <w:rsid w:val="0072103E"/>
    <w:rsid w:val="00721F74"/>
    <w:rsid w:val="00722091"/>
    <w:rsid w:val="00722843"/>
    <w:rsid w:val="00722877"/>
    <w:rsid w:val="00723FF9"/>
    <w:rsid w:val="00724422"/>
    <w:rsid w:val="007244E2"/>
    <w:rsid w:val="00724FFC"/>
    <w:rsid w:val="00725D7B"/>
    <w:rsid w:val="00726F57"/>
    <w:rsid w:val="007272CF"/>
    <w:rsid w:val="007303CC"/>
    <w:rsid w:val="00730C79"/>
    <w:rsid w:val="007329B6"/>
    <w:rsid w:val="00732B09"/>
    <w:rsid w:val="00733543"/>
    <w:rsid w:val="007336D8"/>
    <w:rsid w:val="00733AF5"/>
    <w:rsid w:val="00734088"/>
    <w:rsid w:val="007343DA"/>
    <w:rsid w:val="00736344"/>
    <w:rsid w:val="00736D6A"/>
    <w:rsid w:val="00737567"/>
    <w:rsid w:val="0074170B"/>
    <w:rsid w:val="00743E6A"/>
    <w:rsid w:val="00743F98"/>
    <w:rsid w:val="00744E9C"/>
    <w:rsid w:val="00745C08"/>
    <w:rsid w:val="0074618E"/>
    <w:rsid w:val="007462CD"/>
    <w:rsid w:val="007463BB"/>
    <w:rsid w:val="007466E2"/>
    <w:rsid w:val="007468C9"/>
    <w:rsid w:val="007478B1"/>
    <w:rsid w:val="0074795E"/>
    <w:rsid w:val="00747C50"/>
    <w:rsid w:val="00750191"/>
    <w:rsid w:val="00750739"/>
    <w:rsid w:val="007515ED"/>
    <w:rsid w:val="007522B6"/>
    <w:rsid w:val="00753233"/>
    <w:rsid w:val="00753727"/>
    <w:rsid w:val="00753B34"/>
    <w:rsid w:val="00753C23"/>
    <w:rsid w:val="00754160"/>
    <w:rsid w:val="007547D9"/>
    <w:rsid w:val="00754AF7"/>
    <w:rsid w:val="00755838"/>
    <w:rsid w:val="00755EF6"/>
    <w:rsid w:val="007572D4"/>
    <w:rsid w:val="00757A36"/>
    <w:rsid w:val="007604F1"/>
    <w:rsid w:val="0076196B"/>
    <w:rsid w:val="00761BBD"/>
    <w:rsid w:val="00761C85"/>
    <w:rsid w:val="00762333"/>
    <w:rsid w:val="007627AD"/>
    <w:rsid w:val="00764486"/>
    <w:rsid w:val="0076529B"/>
    <w:rsid w:val="00765761"/>
    <w:rsid w:val="0076651A"/>
    <w:rsid w:val="00766A7B"/>
    <w:rsid w:val="00766CD6"/>
    <w:rsid w:val="00766E05"/>
    <w:rsid w:val="00767D34"/>
    <w:rsid w:val="00770BF6"/>
    <w:rsid w:val="00770CC1"/>
    <w:rsid w:val="00770F75"/>
    <w:rsid w:val="007716B5"/>
    <w:rsid w:val="00771979"/>
    <w:rsid w:val="007724F4"/>
    <w:rsid w:val="00772942"/>
    <w:rsid w:val="0077294D"/>
    <w:rsid w:val="00772B2B"/>
    <w:rsid w:val="007752E4"/>
    <w:rsid w:val="0077552A"/>
    <w:rsid w:val="00776425"/>
    <w:rsid w:val="00777008"/>
    <w:rsid w:val="00781FF1"/>
    <w:rsid w:val="00782607"/>
    <w:rsid w:val="007833D3"/>
    <w:rsid w:val="00783618"/>
    <w:rsid w:val="00783CAE"/>
    <w:rsid w:val="00784971"/>
    <w:rsid w:val="00784F66"/>
    <w:rsid w:val="007850B8"/>
    <w:rsid w:val="00785578"/>
    <w:rsid w:val="00785ACF"/>
    <w:rsid w:val="00785B47"/>
    <w:rsid w:val="007860FA"/>
    <w:rsid w:val="00791F6F"/>
    <w:rsid w:val="00792DCA"/>
    <w:rsid w:val="0079317A"/>
    <w:rsid w:val="00795557"/>
    <w:rsid w:val="007957BF"/>
    <w:rsid w:val="007974EA"/>
    <w:rsid w:val="0079764E"/>
    <w:rsid w:val="00797999"/>
    <w:rsid w:val="00797BEF"/>
    <w:rsid w:val="007A0066"/>
    <w:rsid w:val="007A08B0"/>
    <w:rsid w:val="007A17F9"/>
    <w:rsid w:val="007A27AA"/>
    <w:rsid w:val="007A28F2"/>
    <w:rsid w:val="007A3268"/>
    <w:rsid w:val="007A3297"/>
    <w:rsid w:val="007A4479"/>
    <w:rsid w:val="007A4639"/>
    <w:rsid w:val="007A4D13"/>
    <w:rsid w:val="007A6286"/>
    <w:rsid w:val="007A634E"/>
    <w:rsid w:val="007A70AC"/>
    <w:rsid w:val="007A74EA"/>
    <w:rsid w:val="007A77D9"/>
    <w:rsid w:val="007A77F0"/>
    <w:rsid w:val="007A7FB0"/>
    <w:rsid w:val="007B1358"/>
    <w:rsid w:val="007B18EA"/>
    <w:rsid w:val="007B1D42"/>
    <w:rsid w:val="007B2DCE"/>
    <w:rsid w:val="007B3937"/>
    <w:rsid w:val="007B3C09"/>
    <w:rsid w:val="007B3CE1"/>
    <w:rsid w:val="007B4845"/>
    <w:rsid w:val="007B497E"/>
    <w:rsid w:val="007B4FB8"/>
    <w:rsid w:val="007B62CD"/>
    <w:rsid w:val="007B73A2"/>
    <w:rsid w:val="007B74C9"/>
    <w:rsid w:val="007B7949"/>
    <w:rsid w:val="007C128E"/>
    <w:rsid w:val="007C2EA7"/>
    <w:rsid w:val="007C4690"/>
    <w:rsid w:val="007C48A8"/>
    <w:rsid w:val="007C5589"/>
    <w:rsid w:val="007C565B"/>
    <w:rsid w:val="007C5C73"/>
    <w:rsid w:val="007C6DEC"/>
    <w:rsid w:val="007C6EB3"/>
    <w:rsid w:val="007C6ED1"/>
    <w:rsid w:val="007C70B7"/>
    <w:rsid w:val="007C70F6"/>
    <w:rsid w:val="007D0DEC"/>
    <w:rsid w:val="007D1E7F"/>
    <w:rsid w:val="007D2589"/>
    <w:rsid w:val="007D3C42"/>
    <w:rsid w:val="007D414C"/>
    <w:rsid w:val="007D44F0"/>
    <w:rsid w:val="007D7ABE"/>
    <w:rsid w:val="007D7E20"/>
    <w:rsid w:val="007E0B3C"/>
    <w:rsid w:val="007E1493"/>
    <w:rsid w:val="007E2076"/>
    <w:rsid w:val="007E21AE"/>
    <w:rsid w:val="007E48F2"/>
    <w:rsid w:val="007E52F6"/>
    <w:rsid w:val="007E54F6"/>
    <w:rsid w:val="007E5866"/>
    <w:rsid w:val="007E5B34"/>
    <w:rsid w:val="007E7309"/>
    <w:rsid w:val="007E7391"/>
    <w:rsid w:val="007E73BC"/>
    <w:rsid w:val="007E7F7C"/>
    <w:rsid w:val="007F2151"/>
    <w:rsid w:val="007F2ACA"/>
    <w:rsid w:val="007F352A"/>
    <w:rsid w:val="007F354E"/>
    <w:rsid w:val="007F376B"/>
    <w:rsid w:val="007F3E67"/>
    <w:rsid w:val="007F4968"/>
    <w:rsid w:val="007F5FC2"/>
    <w:rsid w:val="007F645E"/>
    <w:rsid w:val="007F726F"/>
    <w:rsid w:val="007F7850"/>
    <w:rsid w:val="00800A13"/>
    <w:rsid w:val="00801121"/>
    <w:rsid w:val="00801F1C"/>
    <w:rsid w:val="008020A5"/>
    <w:rsid w:val="00803140"/>
    <w:rsid w:val="00804E84"/>
    <w:rsid w:val="00805219"/>
    <w:rsid w:val="008061CA"/>
    <w:rsid w:val="0080638E"/>
    <w:rsid w:val="008103AC"/>
    <w:rsid w:val="008108BC"/>
    <w:rsid w:val="0081280A"/>
    <w:rsid w:val="008130D8"/>
    <w:rsid w:val="00813448"/>
    <w:rsid w:val="00813993"/>
    <w:rsid w:val="00814964"/>
    <w:rsid w:val="0081718D"/>
    <w:rsid w:val="00817C4E"/>
    <w:rsid w:val="00817D31"/>
    <w:rsid w:val="00817E37"/>
    <w:rsid w:val="00817E40"/>
    <w:rsid w:val="00820B6D"/>
    <w:rsid w:val="00821D80"/>
    <w:rsid w:val="008224B3"/>
    <w:rsid w:val="00822C7E"/>
    <w:rsid w:val="00823E92"/>
    <w:rsid w:val="00825BF4"/>
    <w:rsid w:val="00825DC7"/>
    <w:rsid w:val="00827DFC"/>
    <w:rsid w:val="008303F9"/>
    <w:rsid w:val="008304B7"/>
    <w:rsid w:val="0083086F"/>
    <w:rsid w:val="00830B79"/>
    <w:rsid w:val="00831560"/>
    <w:rsid w:val="00831613"/>
    <w:rsid w:val="008321A8"/>
    <w:rsid w:val="00832387"/>
    <w:rsid w:val="00832FF7"/>
    <w:rsid w:val="008332C9"/>
    <w:rsid w:val="008338AD"/>
    <w:rsid w:val="00833F7C"/>
    <w:rsid w:val="0083671A"/>
    <w:rsid w:val="00836ED3"/>
    <w:rsid w:val="008406F6"/>
    <w:rsid w:val="00841720"/>
    <w:rsid w:val="008428AA"/>
    <w:rsid w:val="00843C6D"/>
    <w:rsid w:val="008446F8"/>
    <w:rsid w:val="00845C8C"/>
    <w:rsid w:val="00845FFF"/>
    <w:rsid w:val="00846724"/>
    <w:rsid w:val="008474F2"/>
    <w:rsid w:val="00847A29"/>
    <w:rsid w:val="0085003E"/>
    <w:rsid w:val="00850B44"/>
    <w:rsid w:val="008517EC"/>
    <w:rsid w:val="00851D8C"/>
    <w:rsid w:val="008521C3"/>
    <w:rsid w:val="00853582"/>
    <w:rsid w:val="008547C5"/>
    <w:rsid w:val="00854D7A"/>
    <w:rsid w:val="00855479"/>
    <w:rsid w:val="0085585A"/>
    <w:rsid w:val="008568A6"/>
    <w:rsid w:val="00856ED9"/>
    <w:rsid w:val="00857095"/>
    <w:rsid w:val="00857569"/>
    <w:rsid w:val="00857B08"/>
    <w:rsid w:val="00857D45"/>
    <w:rsid w:val="00862914"/>
    <w:rsid w:val="00862DCB"/>
    <w:rsid w:val="00862E3C"/>
    <w:rsid w:val="00863B88"/>
    <w:rsid w:val="00863CD4"/>
    <w:rsid w:val="00864CF5"/>
    <w:rsid w:val="00865DAF"/>
    <w:rsid w:val="008663F9"/>
    <w:rsid w:val="00866829"/>
    <w:rsid w:val="00866955"/>
    <w:rsid w:val="008672D9"/>
    <w:rsid w:val="008677C7"/>
    <w:rsid w:val="008707E7"/>
    <w:rsid w:val="00871FF6"/>
    <w:rsid w:val="0087416B"/>
    <w:rsid w:val="00874467"/>
    <w:rsid w:val="00874865"/>
    <w:rsid w:val="00875564"/>
    <w:rsid w:val="008765B7"/>
    <w:rsid w:val="008771F9"/>
    <w:rsid w:val="00877C90"/>
    <w:rsid w:val="00877D26"/>
    <w:rsid w:val="00877D82"/>
    <w:rsid w:val="00880486"/>
    <w:rsid w:val="00881F1C"/>
    <w:rsid w:val="0088201F"/>
    <w:rsid w:val="0088208D"/>
    <w:rsid w:val="00883186"/>
    <w:rsid w:val="00883876"/>
    <w:rsid w:val="00883A35"/>
    <w:rsid w:val="00883BB4"/>
    <w:rsid w:val="00883C72"/>
    <w:rsid w:val="00883E89"/>
    <w:rsid w:val="0088503F"/>
    <w:rsid w:val="008858E8"/>
    <w:rsid w:val="0088590B"/>
    <w:rsid w:val="00890F91"/>
    <w:rsid w:val="00891153"/>
    <w:rsid w:val="0089191F"/>
    <w:rsid w:val="008919C2"/>
    <w:rsid w:val="008926FB"/>
    <w:rsid w:val="008935A0"/>
    <w:rsid w:val="00893ED3"/>
    <w:rsid w:val="00893F06"/>
    <w:rsid w:val="00893F1B"/>
    <w:rsid w:val="00895CA1"/>
    <w:rsid w:val="008962B9"/>
    <w:rsid w:val="008969BE"/>
    <w:rsid w:val="00896AF9"/>
    <w:rsid w:val="008979D3"/>
    <w:rsid w:val="00897BD0"/>
    <w:rsid w:val="00897F2C"/>
    <w:rsid w:val="008A0EC8"/>
    <w:rsid w:val="008A244A"/>
    <w:rsid w:val="008A2544"/>
    <w:rsid w:val="008A32B2"/>
    <w:rsid w:val="008A4269"/>
    <w:rsid w:val="008A46C0"/>
    <w:rsid w:val="008A5374"/>
    <w:rsid w:val="008A6BC3"/>
    <w:rsid w:val="008A6E48"/>
    <w:rsid w:val="008A719C"/>
    <w:rsid w:val="008A753B"/>
    <w:rsid w:val="008B004F"/>
    <w:rsid w:val="008B09D1"/>
    <w:rsid w:val="008B0E92"/>
    <w:rsid w:val="008B210B"/>
    <w:rsid w:val="008B2B7E"/>
    <w:rsid w:val="008B2E6D"/>
    <w:rsid w:val="008B3165"/>
    <w:rsid w:val="008B5536"/>
    <w:rsid w:val="008B61A2"/>
    <w:rsid w:val="008B7768"/>
    <w:rsid w:val="008C29E3"/>
    <w:rsid w:val="008C2AF3"/>
    <w:rsid w:val="008C2E9A"/>
    <w:rsid w:val="008C3213"/>
    <w:rsid w:val="008C34F5"/>
    <w:rsid w:val="008C50E1"/>
    <w:rsid w:val="008C62B1"/>
    <w:rsid w:val="008C78DD"/>
    <w:rsid w:val="008D1F04"/>
    <w:rsid w:val="008D2279"/>
    <w:rsid w:val="008D255C"/>
    <w:rsid w:val="008D28CD"/>
    <w:rsid w:val="008D408F"/>
    <w:rsid w:val="008D4DE8"/>
    <w:rsid w:val="008D4F3D"/>
    <w:rsid w:val="008D5586"/>
    <w:rsid w:val="008D584D"/>
    <w:rsid w:val="008D5A64"/>
    <w:rsid w:val="008D5B46"/>
    <w:rsid w:val="008D68F8"/>
    <w:rsid w:val="008E0166"/>
    <w:rsid w:val="008E0877"/>
    <w:rsid w:val="008E0F27"/>
    <w:rsid w:val="008E11FF"/>
    <w:rsid w:val="008E13AD"/>
    <w:rsid w:val="008E1893"/>
    <w:rsid w:val="008E2D54"/>
    <w:rsid w:val="008E3423"/>
    <w:rsid w:val="008E371F"/>
    <w:rsid w:val="008E3757"/>
    <w:rsid w:val="008E3B38"/>
    <w:rsid w:val="008E43B5"/>
    <w:rsid w:val="008E443D"/>
    <w:rsid w:val="008E4501"/>
    <w:rsid w:val="008E4FE7"/>
    <w:rsid w:val="008E6471"/>
    <w:rsid w:val="008F16F0"/>
    <w:rsid w:val="008F17FD"/>
    <w:rsid w:val="008F562F"/>
    <w:rsid w:val="008F6189"/>
    <w:rsid w:val="008F74BA"/>
    <w:rsid w:val="009019C8"/>
    <w:rsid w:val="00903C53"/>
    <w:rsid w:val="00904145"/>
    <w:rsid w:val="0090421A"/>
    <w:rsid w:val="00905564"/>
    <w:rsid w:val="00905B6C"/>
    <w:rsid w:val="00905CD7"/>
    <w:rsid w:val="00905ED3"/>
    <w:rsid w:val="0090642C"/>
    <w:rsid w:val="009065EA"/>
    <w:rsid w:val="00907B5D"/>
    <w:rsid w:val="0091008E"/>
    <w:rsid w:val="0091018F"/>
    <w:rsid w:val="009101B1"/>
    <w:rsid w:val="00910DE7"/>
    <w:rsid w:val="00911022"/>
    <w:rsid w:val="009120C8"/>
    <w:rsid w:val="009121C7"/>
    <w:rsid w:val="00914CE5"/>
    <w:rsid w:val="00917001"/>
    <w:rsid w:val="00917985"/>
    <w:rsid w:val="00921803"/>
    <w:rsid w:val="00921A0E"/>
    <w:rsid w:val="00923723"/>
    <w:rsid w:val="00923971"/>
    <w:rsid w:val="00924400"/>
    <w:rsid w:val="0092452F"/>
    <w:rsid w:val="00926CF4"/>
    <w:rsid w:val="0092709E"/>
    <w:rsid w:val="009300D8"/>
    <w:rsid w:val="00930259"/>
    <w:rsid w:val="009318D0"/>
    <w:rsid w:val="00931C45"/>
    <w:rsid w:val="0093277C"/>
    <w:rsid w:val="00933479"/>
    <w:rsid w:val="0093481B"/>
    <w:rsid w:val="00934CC3"/>
    <w:rsid w:val="009361E7"/>
    <w:rsid w:val="009362FE"/>
    <w:rsid w:val="00936E76"/>
    <w:rsid w:val="00937105"/>
    <w:rsid w:val="0093745A"/>
    <w:rsid w:val="0094026B"/>
    <w:rsid w:val="009404A9"/>
    <w:rsid w:val="0094072C"/>
    <w:rsid w:val="00940E5C"/>
    <w:rsid w:val="00942AE6"/>
    <w:rsid w:val="00944E69"/>
    <w:rsid w:val="00945A2B"/>
    <w:rsid w:val="00947460"/>
    <w:rsid w:val="00950D33"/>
    <w:rsid w:val="00950E31"/>
    <w:rsid w:val="0095110F"/>
    <w:rsid w:val="009517E8"/>
    <w:rsid w:val="009524B5"/>
    <w:rsid w:val="00952947"/>
    <w:rsid w:val="00953A3D"/>
    <w:rsid w:val="00954470"/>
    <w:rsid w:val="009547D7"/>
    <w:rsid w:val="00954988"/>
    <w:rsid w:val="00954C2C"/>
    <w:rsid w:val="0095536F"/>
    <w:rsid w:val="00955406"/>
    <w:rsid w:val="00955676"/>
    <w:rsid w:val="00955DFD"/>
    <w:rsid w:val="0095612A"/>
    <w:rsid w:val="00956303"/>
    <w:rsid w:val="00956900"/>
    <w:rsid w:val="00956D8B"/>
    <w:rsid w:val="00961074"/>
    <w:rsid w:val="0096159B"/>
    <w:rsid w:val="00961A02"/>
    <w:rsid w:val="00963223"/>
    <w:rsid w:val="0096347A"/>
    <w:rsid w:val="0096462E"/>
    <w:rsid w:val="00964AC5"/>
    <w:rsid w:val="00965C52"/>
    <w:rsid w:val="009670DB"/>
    <w:rsid w:val="0096799D"/>
    <w:rsid w:val="009701E4"/>
    <w:rsid w:val="0097063A"/>
    <w:rsid w:val="00970F9F"/>
    <w:rsid w:val="0097138C"/>
    <w:rsid w:val="00971B43"/>
    <w:rsid w:val="00971BF3"/>
    <w:rsid w:val="00973E76"/>
    <w:rsid w:val="00975063"/>
    <w:rsid w:val="00975467"/>
    <w:rsid w:val="009756DF"/>
    <w:rsid w:val="00975DF7"/>
    <w:rsid w:val="009812E9"/>
    <w:rsid w:val="009816E2"/>
    <w:rsid w:val="00983568"/>
    <w:rsid w:val="009837E5"/>
    <w:rsid w:val="00984507"/>
    <w:rsid w:val="00984B92"/>
    <w:rsid w:val="00986475"/>
    <w:rsid w:val="00987573"/>
    <w:rsid w:val="00990255"/>
    <w:rsid w:val="009906B5"/>
    <w:rsid w:val="0099073E"/>
    <w:rsid w:val="00990B06"/>
    <w:rsid w:val="00991222"/>
    <w:rsid w:val="009913D2"/>
    <w:rsid w:val="0099277E"/>
    <w:rsid w:val="00993A69"/>
    <w:rsid w:val="00993B8F"/>
    <w:rsid w:val="009947C7"/>
    <w:rsid w:val="00994BD7"/>
    <w:rsid w:val="0099560B"/>
    <w:rsid w:val="0099605A"/>
    <w:rsid w:val="00996211"/>
    <w:rsid w:val="00996361"/>
    <w:rsid w:val="00997C32"/>
    <w:rsid w:val="00997DBB"/>
    <w:rsid w:val="00997F06"/>
    <w:rsid w:val="00997FC9"/>
    <w:rsid w:val="009A02A7"/>
    <w:rsid w:val="009A0AB7"/>
    <w:rsid w:val="009A0E33"/>
    <w:rsid w:val="009A107C"/>
    <w:rsid w:val="009A1B1B"/>
    <w:rsid w:val="009A20C3"/>
    <w:rsid w:val="009A2277"/>
    <w:rsid w:val="009A2A1A"/>
    <w:rsid w:val="009A32E2"/>
    <w:rsid w:val="009A34A8"/>
    <w:rsid w:val="009A3932"/>
    <w:rsid w:val="009A431A"/>
    <w:rsid w:val="009A47AB"/>
    <w:rsid w:val="009A4975"/>
    <w:rsid w:val="009A5A69"/>
    <w:rsid w:val="009A5B01"/>
    <w:rsid w:val="009A5B5F"/>
    <w:rsid w:val="009A678B"/>
    <w:rsid w:val="009A746E"/>
    <w:rsid w:val="009A7B1E"/>
    <w:rsid w:val="009B05AF"/>
    <w:rsid w:val="009B0F49"/>
    <w:rsid w:val="009B210E"/>
    <w:rsid w:val="009B2153"/>
    <w:rsid w:val="009B26AB"/>
    <w:rsid w:val="009B2A31"/>
    <w:rsid w:val="009B31FC"/>
    <w:rsid w:val="009B3934"/>
    <w:rsid w:val="009B56D7"/>
    <w:rsid w:val="009B5D8F"/>
    <w:rsid w:val="009B7A3E"/>
    <w:rsid w:val="009B7BCB"/>
    <w:rsid w:val="009B7C60"/>
    <w:rsid w:val="009C1D0A"/>
    <w:rsid w:val="009C2398"/>
    <w:rsid w:val="009C33B6"/>
    <w:rsid w:val="009C38EC"/>
    <w:rsid w:val="009C43B4"/>
    <w:rsid w:val="009C5BC2"/>
    <w:rsid w:val="009C7405"/>
    <w:rsid w:val="009D0C2E"/>
    <w:rsid w:val="009D2246"/>
    <w:rsid w:val="009D320E"/>
    <w:rsid w:val="009D3855"/>
    <w:rsid w:val="009D41F0"/>
    <w:rsid w:val="009D4AEF"/>
    <w:rsid w:val="009D54F6"/>
    <w:rsid w:val="009D5AD6"/>
    <w:rsid w:val="009D5DAE"/>
    <w:rsid w:val="009D6C68"/>
    <w:rsid w:val="009D75EB"/>
    <w:rsid w:val="009D78B9"/>
    <w:rsid w:val="009E0B0F"/>
    <w:rsid w:val="009E1786"/>
    <w:rsid w:val="009E26D3"/>
    <w:rsid w:val="009E3248"/>
    <w:rsid w:val="009E46EF"/>
    <w:rsid w:val="009E4D21"/>
    <w:rsid w:val="009E650B"/>
    <w:rsid w:val="009F543D"/>
    <w:rsid w:val="009F558A"/>
    <w:rsid w:val="009F5F2C"/>
    <w:rsid w:val="009F6B78"/>
    <w:rsid w:val="009F7AE4"/>
    <w:rsid w:val="00A02E30"/>
    <w:rsid w:val="00A0534C"/>
    <w:rsid w:val="00A107C3"/>
    <w:rsid w:val="00A11200"/>
    <w:rsid w:val="00A122EC"/>
    <w:rsid w:val="00A127F5"/>
    <w:rsid w:val="00A130E9"/>
    <w:rsid w:val="00A13C05"/>
    <w:rsid w:val="00A147A0"/>
    <w:rsid w:val="00A1488C"/>
    <w:rsid w:val="00A15499"/>
    <w:rsid w:val="00A162D3"/>
    <w:rsid w:val="00A16715"/>
    <w:rsid w:val="00A17C9E"/>
    <w:rsid w:val="00A20312"/>
    <w:rsid w:val="00A20882"/>
    <w:rsid w:val="00A215B0"/>
    <w:rsid w:val="00A219E2"/>
    <w:rsid w:val="00A25834"/>
    <w:rsid w:val="00A25F30"/>
    <w:rsid w:val="00A2728B"/>
    <w:rsid w:val="00A3071A"/>
    <w:rsid w:val="00A30C28"/>
    <w:rsid w:val="00A30FD7"/>
    <w:rsid w:val="00A328BD"/>
    <w:rsid w:val="00A34085"/>
    <w:rsid w:val="00A344FB"/>
    <w:rsid w:val="00A34E16"/>
    <w:rsid w:val="00A35C72"/>
    <w:rsid w:val="00A35D51"/>
    <w:rsid w:val="00A40676"/>
    <w:rsid w:val="00A41854"/>
    <w:rsid w:val="00A41982"/>
    <w:rsid w:val="00A43413"/>
    <w:rsid w:val="00A44ACD"/>
    <w:rsid w:val="00A4544A"/>
    <w:rsid w:val="00A45A7E"/>
    <w:rsid w:val="00A4740C"/>
    <w:rsid w:val="00A47BCF"/>
    <w:rsid w:val="00A47DA0"/>
    <w:rsid w:val="00A5059B"/>
    <w:rsid w:val="00A510B2"/>
    <w:rsid w:val="00A51244"/>
    <w:rsid w:val="00A51341"/>
    <w:rsid w:val="00A51D3E"/>
    <w:rsid w:val="00A51DCB"/>
    <w:rsid w:val="00A52227"/>
    <w:rsid w:val="00A52A7C"/>
    <w:rsid w:val="00A52CC1"/>
    <w:rsid w:val="00A53528"/>
    <w:rsid w:val="00A54E28"/>
    <w:rsid w:val="00A55E00"/>
    <w:rsid w:val="00A60FCA"/>
    <w:rsid w:val="00A613C7"/>
    <w:rsid w:val="00A616AA"/>
    <w:rsid w:val="00A622AB"/>
    <w:rsid w:val="00A626DC"/>
    <w:rsid w:val="00A64B83"/>
    <w:rsid w:val="00A657E8"/>
    <w:rsid w:val="00A65DB6"/>
    <w:rsid w:val="00A66024"/>
    <w:rsid w:val="00A66680"/>
    <w:rsid w:val="00A66A3F"/>
    <w:rsid w:val="00A66F02"/>
    <w:rsid w:val="00A70468"/>
    <w:rsid w:val="00A70C50"/>
    <w:rsid w:val="00A70DC4"/>
    <w:rsid w:val="00A70F54"/>
    <w:rsid w:val="00A711DB"/>
    <w:rsid w:val="00A71EDE"/>
    <w:rsid w:val="00A7250A"/>
    <w:rsid w:val="00A7305B"/>
    <w:rsid w:val="00A732F9"/>
    <w:rsid w:val="00A73D6B"/>
    <w:rsid w:val="00A75063"/>
    <w:rsid w:val="00A7573C"/>
    <w:rsid w:val="00A75BC8"/>
    <w:rsid w:val="00A767AD"/>
    <w:rsid w:val="00A76F85"/>
    <w:rsid w:val="00A7728C"/>
    <w:rsid w:val="00A803D6"/>
    <w:rsid w:val="00A81085"/>
    <w:rsid w:val="00A821A9"/>
    <w:rsid w:val="00A82B5F"/>
    <w:rsid w:val="00A8527E"/>
    <w:rsid w:val="00A85E68"/>
    <w:rsid w:val="00A86A6B"/>
    <w:rsid w:val="00A87B39"/>
    <w:rsid w:val="00A87CC4"/>
    <w:rsid w:val="00A87ED0"/>
    <w:rsid w:val="00A87EF2"/>
    <w:rsid w:val="00A90E06"/>
    <w:rsid w:val="00A917F1"/>
    <w:rsid w:val="00A94209"/>
    <w:rsid w:val="00A94DA5"/>
    <w:rsid w:val="00A94DC6"/>
    <w:rsid w:val="00A954E9"/>
    <w:rsid w:val="00A95C47"/>
    <w:rsid w:val="00A96662"/>
    <w:rsid w:val="00A9709F"/>
    <w:rsid w:val="00AA0218"/>
    <w:rsid w:val="00AA05C6"/>
    <w:rsid w:val="00AA09E4"/>
    <w:rsid w:val="00AA1168"/>
    <w:rsid w:val="00AA121B"/>
    <w:rsid w:val="00AA157A"/>
    <w:rsid w:val="00AA2556"/>
    <w:rsid w:val="00AA2C63"/>
    <w:rsid w:val="00AA3A60"/>
    <w:rsid w:val="00AA406E"/>
    <w:rsid w:val="00AA470C"/>
    <w:rsid w:val="00AA5322"/>
    <w:rsid w:val="00AA5835"/>
    <w:rsid w:val="00AA731D"/>
    <w:rsid w:val="00AA741C"/>
    <w:rsid w:val="00AA78A4"/>
    <w:rsid w:val="00AB0231"/>
    <w:rsid w:val="00AB04ED"/>
    <w:rsid w:val="00AB1A4C"/>
    <w:rsid w:val="00AB2A91"/>
    <w:rsid w:val="00AB35D2"/>
    <w:rsid w:val="00AB3EB6"/>
    <w:rsid w:val="00AB54EE"/>
    <w:rsid w:val="00AB73B4"/>
    <w:rsid w:val="00AC171B"/>
    <w:rsid w:val="00AC18FE"/>
    <w:rsid w:val="00AC2109"/>
    <w:rsid w:val="00AC23E6"/>
    <w:rsid w:val="00AC40AB"/>
    <w:rsid w:val="00AC4885"/>
    <w:rsid w:val="00AC56AD"/>
    <w:rsid w:val="00AC5B82"/>
    <w:rsid w:val="00AC61EA"/>
    <w:rsid w:val="00AC72E7"/>
    <w:rsid w:val="00AC7D58"/>
    <w:rsid w:val="00AD00FD"/>
    <w:rsid w:val="00AD1FDD"/>
    <w:rsid w:val="00AD2193"/>
    <w:rsid w:val="00AD2604"/>
    <w:rsid w:val="00AD2E85"/>
    <w:rsid w:val="00AD6C80"/>
    <w:rsid w:val="00AD6DA5"/>
    <w:rsid w:val="00AD7364"/>
    <w:rsid w:val="00AE111D"/>
    <w:rsid w:val="00AE1A4C"/>
    <w:rsid w:val="00AE220B"/>
    <w:rsid w:val="00AE458F"/>
    <w:rsid w:val="00AE48E6"/>
    <w:rsid w:val="00AE5B1F"/>
    <w:rsid w:val="00AE5CFF"/>
    <w:rsid w:val="00AE6429"/>
    <w:rsid w:val="00AE6D21"/>
    <w:rsid w:val="00AE790F"/>
    <w:rsid w:val="00AF0207"/>
    <w:rsid w:val="00AF0E4F"/>
    <w:rsid w:val="00AF15FD"/>
    <w:rsid w:val="00AF52DF"/>
    <w:rsid w:val="00AF5EC3"/>
    <w:rsid w:val="00AF6AA2"/>
    <w:rsid w:val="00AF7AB5"/>
    <w:rsid w:val="00B000A9"/>
    <w:rsid w:val="00B005B8"/>
    <w:rsid w:val="00B00861"/>
    <w:rsid w:val="00B00C49"/>
    <w:rsid w:val="00B016B2"/>
    <w:rsid w:val="00B0267A"/>
    <w:rsid w:val="00B02A5C"/>
    <w:rsid w:val="00B030CE"/>
    <w:rsid w:val="00B03AF0"/>
    <w:rsid w:val="00B046DB"/>
    <w:rsid w:val="00B055FC"/>
    <w:rsid w:val="00B06C3B"/>
    <w:rsid w:val="00B1072B"/>
    <w:rsid w:val="00B10D76"/>
    <w:rsid w:val="00B10DDF"/>
    <w:rsid w:val="00B11D5A"/>
    <w:rsid w:val="00B12861"/>
    <w:rsid w:val="00B1296E"/>
    <w:rsid w:val="00B12C7F"/>
    <w:rsid w:val="00B13FF3"/>
    <w:rsid w:val="00B14601"/>
    <w:rsid w:val="00B1649B"/>
    <w:rsid w:val="00B205A0"/>
    <w:rsid w:val="00B219A3"/>
    <w:rsid w:val="00B21B25"/>
    <w:rsid w:val="00B21DD7"/>
    <w:rsid w:val="00B223F2"/>
    <w:rsid w:val="00B24C7D"/>
    <w:rsid w:val="00B24E3B"/>
    <w:rsid w:val="00B267E3"/>
    <w:rsid w:val="00B276F8"/>
    <w:rsid w:val="00B27D13"/>
    <w:rsid w:val="00B30EAC"/>
    <w:rsid w:val="00B3186F"/>
    <w:rsid w:val="00B31984"/>
    <w:rsid w:val="00B31F87"/>
    <w:rsid w:val="00B329B3"/>
    <w:rsid w:val="00B32E0B"/>
    <w:rsid w:val="00B32EFE"/>
    <w:rsid w:val="00B33A03"/>
    <w:rsid w:val="00B33A25"/>
    <w:rsid w:val="00B34499"/>
    <w:rsid w:val="00B3494B"/>
    <w:rsid w:val="00B34D72"/>
    <w:rsid w:val="00B3560A"/>
    <w:rsid w:val="00B3794D"/>
    <w:rsid w:val="00B403B7"/>
    <w:rsid w:val="00B4128B"/>
    <w:rsid w:val="00B41EC4"/>
    <w:rsid w:val="00B42702"/>
    <w:rsid w:val="00B42955"/>
    <w:rsid w:val="00B42C39"/>
    <w:rsid w:val="00B42C8A"/>
    <w:rsid w:val="00B42DDF"/>
    <w:rsid w:val="00B42F3F"/>
    <w:rsid w:val="00B4420E"/>
    <w:rsid w:val="00B501D6"/>
    <w:rsid w:val="00B50620"/>
    <w:rsid w:val="00B51BC8"/>
    <w:rsid w:val="00B52350"/>
    <w:rsid w:val="00B52542"/>
    <w:rsid w:val="00B549EC"/>
    <w:rsid w:val="00B54BDE"/>
    <w:rsid w:val="00B5605A"/>
    <w:rsid w:val="00B5674C"/>
    <w:rsid w:val="00B57B2F"/>
    <w:rsid w:val="00B57C66"/>
    <w:rsid w:val="00B607C7"/>
    <w:rsid w:val="00B60A87"/>
    <w:rsid w:val="00B619FB"/>
    <w:rsid w:val="00B6353A"/>
    <w:rsid w:val="00B638CC"/>
    <w:rsid w:val="00B64582"/>
    <w:rsid w:val="00B65548"/>
    <w:rsid w:val="00B65ADE"/>
    <w:rsid w:val="00B66896"/>
    <w:rsid w:val="00B67CD9"/>
    <w:rsid w:val="00B7057E"/>
    <w:rsid w:val="00B709DC"/>
    <w:rsid w:val="00B70C82"/>
    <w:rsid w:val="00B70D04"/>
    <w:rsid w:val="00B70DB1"/>
    <w:rsid w:val="00B730EC"/>
    <w:rsid w:val="00B7389C"/>
    <w:rsid w:val="00B73ADF"/>
    <w:rsid w:val="00B75CEE"/>
    <w:rsid w:val="00B771D1"/>
    <w:rsid w:val="00B81020"/>
    <w:rsid w:val="00B820D6"/>
    <w:rsid w:val="00B8212B"/>
    <w:rsid w:val="00B821D8"/>
    <w:rsid w:val="00B821E2"/>
    <w:rsid w:val="00B83555"/>
    <w:rsid w:val="00B84759"/>
    <w:rsid w:val="00B85142"/>
    <w:rsid w:val="00B85158"/>
    <w:rsid w:val="00B8635B"/>
    <w:rsid w:val="00B86B43"/>
    <w:rsid w:val="00B86C83"/>
    <w:rsid w:val="00B90782"/>
    <w:rsid w:val="00B94E0F"/>
    <w:rsid w:val="00B955F1"/>
    <w:rsid w:val="00B956D1"/>
    <w:rsid w:val="00B96784"/>
    <w:rsid w:val="00B978CA"/>
    <w:rsid w:val="00B97AA3"/>
    <w:rsid w:val="00B97AA8"/>
    <w:rsid w:val="00BA0018"/>
    <w:rsid w:val="00BA142C"/>
    <w:rsid w:val="00BA1822"/>
    <w:rsid w:val="00BA1CE3"/>
    <w:rsid w:val="00BA26E4"/>
    <w:rsid w:val="00BA3259"/>
    <w:rsid w:val="00BA49DD"/>
    <w:rsid w:val="00BA4B3C"/>
    <w:rsid w:val="00BA4CFE"/>
    <w:rsid w:val="00BA515D"/>
    <w:rsid w:val="00BA5646"/>
    <w:rsid w:val="00BA62C9"/>
    <w:rsid w:val="00BA6563"/>
    <w:rsid w:val="00BA6FD7"/>
    <w:rsid w:val="00BA71EF"/>
    <w:rsid w:val="00BA7B65"/>
    <w:rsid w:val="00BB007B"/>
    <w:rsid w:val="00BB05F2"/>
    <w:rsid w:val="00BB126E"/>
    <w:rsid w:val="00BB12B1"/>
    <w:rsid w:val="00BB1CC4"/>
    <w:rsid w:val="00BB23FF"/>
    <w:rsid w:val="00BB3208"/>
    <w:rsid w:val="00BB3D2F"/>
    <w:rsid w:val="00BB3D7B"/>
    <w:rsid w:val="00BB4C72"/>
    <w:rsid w:val="00BB5F4B"/>
    <w:rsid w:val="00BB67E9"/>
    <w:rsid w:val="00BB718F"/>
    <w:rsid w:val="00BB72E2"/>
    <w:rsid w:val="00BC1F05"/>
    <w:rsid w:val="00BC33DF"/>
    <w:rsid w:val="00BC3792"/>
    <w:rsid w:val="00BC411E"/>
    <w:rsid w:val="00BC41B9"/>
    <w:rsid w:val="00BC4659"/>
    <w:rsid w:val="00BC4926"/>
    <w:rsid w:val="00BC4B6E"/>
    <w:rsid w:val="00BC5404"/>
    <w:rsid w:val="00BC572D"/>
    <w:rsid w:val="00BC62DF"/>
    <w:rsid w:val="00BC6873"/>
    <w:rsid w:val="00BC7249"/>
    <w:rsid w:val="00BC7582"/>
    <w:rsid w:val="00BD07BA"/>
    <w:rsid w:val="00BD080A"/>
    <w:rsid w:val="00BD16C0"/>
    <w:rsid w:val="00BD1C33"/>
    <w:rsid w:val="00BD243C"/>
    <w:rsid w:val="00BD2973"/>
    <w:rsid w:val="00BD2E26"/>
    <w:rsid w:val="00BD358C"/>
    <w:rsid w:val="00BD39C5"/>
    <w:rsid w:val="00BD3C68"/>
    <w:rsid w:val="00BD40BA"/>
    <w:rsid w:val="00BD47D6"/>
    <w:rsid w:val="00BD4880"/>
    <w:rsid w:val="00BD5764"/>
    <w:rsid w:val="00BD64A1"/>
    <w:rsid w:val="00BD6985"/>
    <w:rsid w:val="00BD743B"/>
    <w:rsid w:val="00BE07A2"/>
    <w:rsid w:val="00BE3C50"/>
    <w:rsid w:val="00BE46C4"/>
    <w:rsid w:val="00BE539F"/>
    <w:rsid w:val="00BE53F2"/>
    <w:rsid w:val="00BE57F5"/>
    <w:rsid w:val="00BE5B0E"/>
    <w:rsid w:val="00BE64BE"/>
    <w:rsid w:val="00BE69C9"/>
    <w:rsid w:val="00BE6A95"/>
    <w:rsid w:val="00BE6C4C"/>
    <w:rsid w:val="00BE6E7F"/>
    <w:rsid w:val="00BE71D8"/>
    <w:rsid w:val="00BF2270"/>
    <w:rsid w:val="00BF239F"/>
    <w:rsid w:val="00BF35A5"/>
    <w:rsid w:val="00BF4C9B"/>
    <w:rsid w:val="00BF6E48"/>
    <w:rsid w:val="00C00942"/>
    <w:rsid w:val="00C009F6"/>
    <w:rsid w:val="00C00FAC"/>
    <w:rsid w:val="00C01225"/>
    <w:rsid w:val="00C0125F"/>
    <w:rsid w:val="00C013C2"/>
    <w:rsid w:val="00C014EB"/>
    <w:rsid w:val="00C018AC"/>
    <w:rsid w:val="00C026F5"/>
    <w:rsid w:val="00C02CBD"/>
    <w:rsid w:val="00C031BD"/>
    <w:rsid w:val="00C03411"/>
    <w:rsid w:val="00C04834"/>
    <w:rsid w:val="00C04E1E"/>
    <w:rsid w:val="00C0511A"/>
    <w:rsid w:val="00C061D2"/>
    <w:rsid w:val="00C06ED8"/>
    <w:rsid w:val="00C0709A"/>
    <w:rsid w:val="00C077AC"/>
    <w:rsid w:val="00C103B9"/>
    <w:rsid w:val="00C115DA"/>
    <w:rsid w:val="00C13B02"/>
    <w:rsid w:val="00C13FD4"/>
    <w:rsid w:val="00C14340"/>
    <w:rsid w:val="00C162DC"/>
    <w:rsid w:val="00C162EB"/>
    <w:rsid w:val="00C16394"/>
    <w:rsid w:val="00C16A96"/>
    <w:rsid w:val="00C22BD9"/>
    <w:rsid w:val="00C22CDA"/>
    <w:rsid w:val="00C22F08"/>
    <w:rsid w:val="00C23EFA"/>
    <w:rsid w:val="00C25369"/>
    <w:rsid w:val="00C25703"/>
    <w:rsid w:val="00C25BEF"/>
    <w:rsid w:val="00C26087"/>
    <w:rsid w:val="00C26521"/>
    <w:rsid w:val="00C27C5C"/>
    <w:rsid w:val="00C27D71"/>
    <w:rsid w:val="00C3016D"/>
    <w:rsid w:val="00C30314"/>
    <w:rsid w:val="00C30AEA"/>
    <w:rsid w:val="00C31172"/>
    <w:rsid w:val="00C3139F"/>
    <w:rsid w:val="00C31C47"/>
    <w:rsid w:val="00C32350"/>
    <w:rsid w:val="00C32B06"/>
    <w:rsid w:val="00C33EC4"/>
    <w:rsid w:val="00C347E1"/>
    <w:rsid w:val="00C348BA"/>
    <w:rsid w:val="00C36016"/>
    <w:rsid w:val="00C366AC"/>
    <w:rsid w:val="00C37EDC"/>
    <w:rsid w:val="00C4013D"/>
    <w:rsid w:val="00C41714"/>
    <w:rsid w:val="00C418B8"/>
    <w:rsid w:val="00C42221"/>
    <w:rsid w:val="00C42751"/>
    <w:rsid w:val="00C4347C"/>
    <w:rsid w:val="00C43D50"/>
    <w:rsid w:val="00C43F5F"/>
    <w:rsid w:val="00C460F3"/>
    <w:rsid w:val="00C463AA"/>
    <w:rsid w:val="00C467DC"/>
    <w:rsid w:val="00C47B3A"/>
    <w:rsid w:val="00C50050"/>
    <w:rsid w:val="00C51CF6"/>
    <w:rsid w:val="00C53A96"/>
    <w:rsid w:val="00C54FDA"/>
    <w:rsid w:val="00C55548"/>
    <w:rsid w:val="00C55B21"/>
    <w:rsid w:val="00C55C31"/>
    <w:rsid w:val="00C61390"/>
    <w:rsid w:val="00C6178C"/>
    <w:rsid w:val="00C619DA"/>
    <w:rsid w:val="00C61CFD"/>
    <w:rsid w:val="00C6321A"/>
    <w:rsid w:val="00C63628"/>
    <w:rsid w:val="00C63CB7"/>
    <w:rsid w:val="00C64654"/>
    <w:rsid w:val="00C64957"/>
    <w:rsid w:val="00C67C7D"/>
    <w:rsid w:val="00C709D3"/>
    <w:rsid w:val="00C70E2F"/>
    <w:rsid w:val="00C712CF"/>
    <w:rsid w:val="00C71331"/>
    <w:rsid w:val="00C7138C"/>
    <w:rsid w:val="00C72D2D"/>
    <w:rsid w:val="00C739FC"/>
    <w:rsid w:val="00C740DA"/>
    <w:rsid w:val="00C746CF"/>
    <w:rsid w:val="00C74A33"/>
    <w:rsid w:val="00C7577A"/>
    <w:rsid w:val="00C75F45"/>
    <w:rsid w:val="00C76DF3"/>
    <w:rsid w:val="00C77350"/>
    <w:rsid w:val="00C77925"/>
    <w:rsid w:val="00C77C0F"/>
    <w:rsid w:val="00C77C90"/>
    <w:rsid w:val="00C81599"/>
    <w:rsid w:val="00C816BD"/>
    <w:rsid w:val="00C8178D"/>
    <w:rsid w:val="00C817CA"/>
    <w:rsid w:val="00C81F78"/>
    <w:rsid w:val="00C824AB"/>
    <w:rsid w:val="00C8263B"/>
    <w:rsid w:val="00C8418F"/>
    <w:rsid w:val="00C85E4A"/>
    <w:rsid w:val="00C8655D"/>
    <w:rsid w:val="00C86660"/>
    <w:rsid w:val="00C869CA"/>
    <w:rsid w:val="00C87397"/>
    <w:rsid w:val="00C87A6A"/>
    <w:rsid w:val="00C90A61"/>
    <w:rsid w:val="00C90BEE"/>
    <w:rsid w:val="00C911B4"/>
    <w:rsid w:val="00C914E1"/>
    <w:rsid w:val="00C91703"/>
    <w:rsid w:val="00C917FE"/>
    <w:rsid w:val="00C91C63"/>
    <w:rsid w:val="00C92D0A"/>
    <w:rsid w:val="00C93527"/>
    <w:rsid w:val="00C93FA1"/>
    <w:rsid w:val="00C95971"/>
    <w:rsid w:val="00C95BED"/>
    <w:rsid w:val="00C96B50"/>
    <w:rsid w:val="00C96E6C"/>
    <w:rsid w:val="00CA01D3"/>
    <w:rsid w:val="00CA0B0A"/>
    <w:rsid w:val="00CA0B52"/>
    <w:rsid w:val="00CA1561"/>
    <w:rsid w:val="00CA3BD1"/>
    <w:rsid w:val="00CA446A"/>
    <w:rsid w:val="00CB0AC6"/>
    <w:rsid w:val="00CB1072"/>
    <w:rsid w:val="00CB1501"/>
    <w:rsid w:val="00CB22A7"/>
    <w:rsid w:val="00CB3439"/>
    <w:rsid w:val="00CB3D8D"/>
    <w:rsid w:val="00CB4000"/>
    <w:rsid w:val="00CB44DC"/>
    <w:rsid w:val="00CB4C84"/>
    <w:rsid w:val="00CB5F52"/>
    <w:rsid w:val="00CB5FB7"/>
    <w:rsid w:val="00CB701A"/>
    <w:rsid w:val="00CB721D"/>
    <w:rsid w:val="00CB7BC8"/>
    <w:rsid w:val="00CC013E"/>
    <w:rsid w:val="00CC028D"/>
    <w:rsid w:val="00CC0A63"/>
    <w:rsid w:val="00CC0ABA"/>
    <w:rsid w:val="00CC0C17"/>
    <w:rsid w:val="00CC0C98"/>
    <w:rsid w:val="00CC13EB"/>
    <w:rsid w:val="00CC504C"/>
    <w:rsid w:val="00CC5999"/>
    <w:rsid w:val="00CC6309"/>
    <w:rsid w:val="00CC67D5"/>
    <w:rsid w:val="00CD150B"/>
    <w:rsid w:val="00CD2048"/>
    <w:rsid w:val="00CD20B1"/>
    <w:rsid w:val="00CD21CA"/>
    <w:rsid w:val="00CD28EC"/>
    <w:rsid w:val="00CD3861"/>
    <w:rsid w:val="00CD39FF"/>
    <w:rsid w:val="00CD4548"/>
    <w:rsid w:val="00CD4888"/>
    <w:rsid w:val="00CD57E4"/>
    <w:rsid w:val="00CD5FF0"/>
    <w:rsid w:val="00CD6C19"/>
    <w:rsid w:val="00CD7E95"/>
    <w:rsid w:val="00CE0C4D"/>
    <w:rsid w:val="00CE0C8E"/>
    <w:rsid w:val="00CE1958"/>
    <w:rsid w:val="00CE320B"/>
    <w:rsid w:val="00CE397E"/>
    <w:rsid w:val="00CE429B"/>
    <w:rsid w:val="00CE5701"/>
    <w:rsid w:val="00CE57DD"/>
    <w:rsid w:val="00CE6E43"/>
    <w:rsid w:val="00CE7402"/>
    <w:rsid w:val="00CE7FC8"/>
    <w:rsid w:val="00CF045B"/>
    <w:rsid w:val="00CF10D1"/>
    <w:rsid w:val="00CF2205"/>
    <w:rsid w:val="00CF2E41"/>
    <w:rsid w:val="00CF3B8F"/>
    <w:rsid w:val="00CF3EEC"/>
    <w:rsid w:val="00CF4E8C"/>
    <w:rsid w:val="00CF5BF4"/>
    <w:rsid w:val="00CF683F"/>
    <w:rsid w:val="00CF6FFF"/>
    <w:rsid w:val="00D00853"/>
    <w:rsid w:val="00D00A34"/>
    <w:rsid w:val="00D01125"/>
    <w:rsid w:val="00D0192C"/>
    <w:rsid w:val="00D01BA9"/>
    <w:rsid w:val="00D01D17"/>
    <w:rsid w:val="00D01F97"/>
    <w:rsid w:val="00D024EC"/>
    <w:rsid w:val="00D02AC2"/>
    <w:rsid w:val="00D033AF"/>
    <w:rsid w:val="00D048FE"/>
    <w:rsid w:val="00D04E8A"/>
    <w:rsid w:val="00D05437"/>
    <w:rsid w:val="00D05A76"/>
    <w:rsid w:val="00D07D13"/>
    <w:rsid w:val="00D104C4"/>
    <w:rsid w:val="00D13002"/>
    <w:rsid w:val="00D1477D"/>
    <w:rsid w:val="00D152BF"/>
    <w:rsid w:val="00D16C15"/>
    <w:rsid w:val="00D2015F"/>
    <w:rsid w:val="00D20742"/>
    <w:rsid w:val="00D208B5"/>
    <w:rsid w:val="00D21AA0"/>
    <w:rsid w:val="00D22074"/>
    <w:rsid w:val="00D22E1F"/>
    <w:rsid w:val="00D250C5"/>
    <w:rsid w:val="00D25A6C"/>
    <w:rsid w:val="00D25BBE"/>
    <w:rsid w:val="00D266BC"/>
    <w:rsid w:val="00D27C71"/>
    <w:rsid w:val="00D307E1"/>
    <w:rsid w:val="00D312FD"/>
    <w:rsid w:val="00D31EF1"/>
    <w:rsid w:val="00D32C32"/>
    <w:rsid w:val="00D32CE9"/>
    <w:rsid w:val="00D33DDB"/>
    <w:rsid w:val="00D34002"/>
    <w:rsid w:val="00D3428B"/>
    <w:rsid w:val="00D35377"/>
    <w:rsid w:val="00D3679D"/>
    <w:rsid w:val="00D3766C"/>
    <w:rsid w:val="00D37F19"/>
    <w:rsid w:val="00D4004B"/>
    <w:rsid w:val="00D41270"/>
    <w:rsid w:val="00D41511"/>
    <w:rsid w:val="00D41B0B"/>
    <w:rsid w:val="00D42857"/>
    <w:rsid w:val="00D434C6"/>
    <w:rsid w:val="00D43DC5"/>
    <w:rsid w:val="00D44C15"/>
    <w:rsid w:val="00D476D3"/>
    <w:rsid w:val="00D50C02"/>
    <w:rsid w:val="00D50E41"/>
    <w:rsid w:val="00D52AB2"/>
    <w:rsid w:val="00D5475F"/>
    <w:rsid w:val="00D5533C"/>
    <w:rsid w:val="00D55728"/>
    <w:rsid w:val="00D55B79"/>
    <w:rsid w:val="00D575D6"/>
    <w:rsid w:val="00D57F86"/>
    <w:rsid w:val="00D6172D"/>
    <w:rsid w:val="00D626FC"/>
    <w:rsid w:val="00D64DB4"/>
    <w:rsid w:val="00D65412"/>
    <w:rsid w:val="00D65DE8"/>
    <w:rsid w:val="00D660BE"/>
    <w:rsid w:val="00D66CFF"/>
    <w:rsid w:val="00D67697"/>
    <w:rsid w:val="00D679A1"/>
    <w:rsid w:val="00D7079F"/>
    <w:rsid w:val="00D71B44"/>
    <w:rsid w:val="00D72773"/>
    <w:rsid w:val="00D7284F"/>
    <w:rsid w:val="00D739D5"/>
    <w:rsid w:val="00D73D5E"/>
    <w:rsid w:val="00D73F21"/>
    <w:rsid w:val="00D74813"/>
    <w:rsid w:val="00D750EC"/>
    <w:rsid w:val="00D75641"/>
    <w:rsid w:val="00D75D89"/>
    <w:rsid w:val="00D773F7"/>
    <w:rsid w:val="00D778AB"/>
    <w:rsid w:val="00D80243"/>
    <w:rsid w:val="00D820ED"/>
    <w:rsid w:val="00D830A1"/>
    <w:rsid w:val="00D830CC"/>
    <w:rsid w:val="00D833E4"/>
    <w:rsid w:val="00D83433"/>
    <w:rsid w:val="00D84669"/>
    <w:rsid w:val="00D848D3"/>
    <w:rsid w:val="00D85C00"/>
    <w:rsid w:val="00D8642D"/>
    <w:rsid w:val="00D86C6B"/>
    <w:rsid w:val="00D87411"/>
    <w:rsid w:val="00D879CC"/>
    <w:rsid w:val="00D90504"/>
    <w:rsid w:val="00D91E98"/>
    <w:rsid w:val="00D966AE"/>
    <w:rsid w:val="00D97022"/>
    <w:rsid w:val="00D97044"/>
    <w:rsid w:val="00D97092"/>
    <w:rsid w:val="00D973AE"/>
    <w:rsid w:val="00DA2D47"/>
    <w:rsid w:val="00DA2E6F"/>
    <w:rsid w:val="00DA3DCB"/>
    <w:rsid w:val="00DA61F1"/>
    <w:rsid w:val="00DA68A1"/>
    <w:rsid w:val="00DA71C2"/>
    <w:rsid w:val="00DB0936"/>
    <w:rsid w:val="00DB0F72"/>
    <w:rsid w:val="00DB132B"/>
    <w:rsid w:val="00DB1CFC"/>
    <w:rsid w:val="00DB537C"/>
    <w:rsid w:val="00DB6389"/>
    <w:rsid w:val="00DB6DA7"/>
    <w:rsid w:val="00DB6F69"/>
    <w:rsid w:val="00DB7117"/>
    <w:rsid w:val="00DB7EDC"/>
    <w:rsid w:val="00DC13BF"/>
    <w:rsid w:val="00DC1F1F"/>
    <w:rsid w:val="00DC235A"/>
    <w:rsid w:val="00DC30B8"/>
    <w:rsid w:val="00DC4B61"/>
    <w:rsid w:val="00DC5011"/>
    <w:rsid w:val="00DC5D74"/>
    <w:rsid w:val="00DC606F"/>
    <w:rsid w:val="00DC75D0"/>
    <w:rsid w:val="00DC783D"/>
    <w:rsid w:val="00DC7C91"/>
    <w:rsid w:val="00DD02BB"/>
    <w:rsid w:val="00DD065A"/>
    <w:rsid w:val="00DD116D"/>
    <w:rsid w:val="00DD1393"/>
    <w:rsid w:val="00DD1408"/>
    <w:rsid w:val="00DD1BA6"/>
    <w:rsid w:val="00DD42D7"/>
    <w:rsid w:val="00DD54FB"/>
    <w:rsid w:val="00DD593E"/>
    <w:rsid w:val="00DD5A07"/>
    <w:rsid w:val="00DD6391"/>
    <w:rsid w:val="00DD71AA"/>
    <w:rsid w:val="00DD74C0"/>
    <w:rsid w:val="00DE0698"/>
    <w:rsid w:val="00DE0EBD"/>
    <w:rsid w:val="00DE1891"/>
    <w:rsid w:val="00DE2777"/>
    <w:rsid w:val="00DE35AB"/>
    <w:rsid w:val="00DE4B5C"/>
    <w:rsid w:val="00DE5D8A"/>
    <w:rsid w:val="00DE725E"/>
    <w:rsid w:val="00DE7B63"/>
    <w:rsid w:val="00DE7FD4"/>
    <w:rsid w:val="00DF152D"/>
    <w:rsid w:val="00DF17C9"/>
    <w:rsid w:val="00DF2C0E"/>
    <w:rsid w:val="00DF30FC"/>
    <w:rsid w:val="00DF3118"/>
    <w:rsid w:val="00DF3BB3"/>
    <w:rsid w:val="00DF40E9"/>
    <w:rsid w:val="00DF4D88"/>
    <w:rsid w:val="00DF51DB"/>
    <w:rsid w:val="00DF6A51"/>
    <w:rsid w:val="00E01A5A"/>
    <w:rsid w:val="00E01EC5"/>
    <w:rsid w:val="00E0289B"/>
    <w:rsid w:val="00E03914"/>
    <w:rsid w:val="00E03B45"/>
    <w:rsid w:val="00E03D62"/>
    <w:rsid w:val="00E061BD"/>
    <w:rsid w:val="00E0649B"/>
    <w:rsid w:val="00E06743"/>
    <w:rsid w:val="00E06A3C"/>
    <w:rsid w:val="00E07861"/>
    <w:rsid w:val="00E07E67"/>
    <w:rsid w:val="00E10290"/>
    <w:rsid w:val="00E1186F"/>
    <w:rsid w:val="00E12073"/>
    <w:rsid w:val="00E12AC4"/>
    <w:rsid w:val="00E13823"/>
    <w:rsid w:val="00E148C2"/>
    <w:rsid w:val="00E14AD0"/>
    <w:rsid w:val="00E15D71"/>
    <w:rsid w:val="00E15FE5"/>
    <w:rsid w:val="00E16507"/>
    <w:rsid w:val="00E176DD"/>
    <w:rsid w:val="00E204F7"/>
    <w:rsid w:val="00E20629"/>
    <w:rsid w:val="00E21A01"/>
    <w:rsid w:val="00E21B61"/>
    <w:rsid w:val="00E21D62"/>
    <w:rsid w:val="00E223BD"/>
    <w:rsid w:val="00E2261B"/>
    <w:rsid w:val="00E23E41"/>
    <w:rsid w:val="00E244D2"/>
    <w:rsid w:val="00E252A9"/>
    <w:rsid w:val="00E26A11"/>
    <w:rsid w:val="00E26E15"/>
    <w:rsid w:val="00E27795"/>
    <w:rsid w:val="00E300B6"/>
    <w:rsid w:val="00E31AB3"/>
    <w:rsid w:val="00E31EF2"/>
    <w:rsid w:val="00E320E7"/>
    <w:rsid w:val="00E32E2B"/>
    <w:rsid w:val="00E32F45"/>
    <w:rsid w:val="00E33475"/>
    <w:rsid w:val="00E35904"/>
    <w:rsid w:val="00E364EA"/>
    <w:rsid w:val="00E36ED8"/>
    <w:rsid w:val="00E4085F"/>
    <w:rsid w:val="00E411FB"/>
    <w:rsid w:val="00E43F71"/>
    <w:rsid w:val="00E445A6"/>
    <w:rsid w:val="00E44C43"/>
    <w:rsid w:val="00E46644"/>
    <w:rsid w:val="00E46C45"/>
    <w:rsid w:val="00E501E2"/>
    <w:rsid w:val="00E50846"/>
    <w:rsid w:val="00E50DC6"/>
    <w:rsid w:val="00E539B5"/>
    <w:rsid w:val="00E53B77"/>
    <w:rsid w:val="00E5584A"/>
    <w:rsid w:val="00E55CA3"/>
    <w:rsid w:val="00E5607D"/>
    <w:rsid w:val="00E56DBF"/>
    <w:rsid w:val="00E57467"/>
    <w:rsid w:val="00E57B3F"/>
    <w:rsid w:val="00E613CC"/>
    <w:rsid w:val="00E61AAE"/>
    <w:rsid w:val="00E62413"/>
    <w:rsid w:val="00E63011"/>
    <w:rsid w:val="00E63058"/>
    <w:rsid w:val="00E631E9"/>
    <w:rsid w:val="00E63493"/>
    <w:rsid w:val="00E63B71"/>
    <w:rsid w:val="00E63CAB"/>
    <w:rsid w:val="00E65B17"/>
    <w:rsid w:val="00E6625C"/>
    <w:rsid w:val="00E66759"/>
    <w:rsid w:val="00E66DCF"/>
    <w:rsid w:val="00E670A7"/>
    <w:rsid w:val="00E67458"/>
    <w:rsid w:val="00E679A1"/>
    <w:rsid w:val="00E70C56"/>
    <w:rsid w:val="00E70DDC"/>
    <w:rsid w:val="00E70E4D"/>
    <w:rsid w:val="00E711BB"/>
    <w:rsid w:val="00E71405"/>
    <w:rsid w:val="00E7236A"/>
    <w:rsid w:val="00E7251D"/>
    <w:rsid w:val="00E72625"/>
    <w:rsid w:val="00E72BC6"/>
    <w:rsid w:val="00E7310B"/>
    <w:rsid w:val="00E73F12"/>
    <w:rsid w:val="00E7465B"/>
    <w:rsid w:val="00E74B3D"/>
    <w:rsid w:val="00E750FD"/>
    <w:rsid w:val="00E754E3"/>
    <w:rsid w:val="00E76986"/>
    <w:rsid w:val="00E76FB7"/>
    <w:rsid w:val="00E77B84"/>
    <w:rsid w:val="00E77EAA"/>
    <w:rsid w:val="00E80F40"/>
    <w:rsid w:val="00E8103C"/>
    <w:rsid w:val="00E8192A"/>
    <w:rsid w:val="00E82024"/>
    <w:rsid w:val="00E82A47"/>
    <w:rsid w:val="00E82BEB"/>
    <w:rsid w:val="00E83637"/>
    <w:rsid w:val="00E838B1"/>
    <w:rsid w:val="00E8443D"/>
    <w:rsid w:val="00E84534"/>
    <w:rsid w:val="00E84EC2"/>
    <w:rsid w:val="00E867B9"/>
    <w:rsid w:val="00E901DD"/>
    <w:rsid w:val="00E922A2"/>
    <w:rsid w:val="00E958CA"/>
    <w:rsid w:val="00E95C72"/>
    <w:rsid w:val="00E96143"/>
    <w:rsid w:val="00EA0166"/>
    <w:rsid w:val="00EA0B67"/>
    <w:rsid w:val="00EA0EB9"/>
    <w:rsid w:val="00EA2DAB"/>
    <w:rsid w:val="00EA4BD7"/>
    <w:rsid w:val="00EA4F95"/>
    <w:rsid w:val="00EA543D"/>
    <w:rsid w:val="00EA55A2"/>
    <w:rsid w:val="00EA64BF"/>
    <w:rsid w:val="00EA6765"/>
    <w:rsid w:val="00EA758A"/>
    <w:rsid w:val="00EA7594"/>
    <w:rsid w:val="00EA7E80"/>
    <w:rsid w:val="00EB0094"/>
    <w:rsid w:val="00EB097B"/>
    <w:rsid w:val="00EB0DFF"/>
    <w:rsid w:val="00EB1462"/>
    <w:rsid w:val="00EB1C07"/>
    <w:rsid w:val="00EB2BD3"/>
    <w:rsid w:val="00EB2EDA"/>
    <w:rsid w:val="00EB32FA"/>
    <w:rsid w:val="00EB4A33"/>
    <w:rsid w:val="00EB59A4"/>
    <w:rsid w:val="00EB72C3"/>
    <w:rsid w:val="00EC025B"/>
    <w:rsid w:val="00EC06A2"/>
    <w:rsid w:val="00EC0C58"/>
    <w:rsid w:val="00EC2108"/>
    <w:rsid w:val="00EC220B"/>
    <w:rsid w:val="00EC2F50"/>
    <w:rsid w:val="00EC36ED"/>
    <w:rsid w:val="00EC3910"/>
    <w:rsid w:val="00EC4169"/>
    <w:rsid w:val="00EC4843"/>
    <w:rsid w:val="00EC4DFB"/>
    <w:rsid w:val="00EC5763"/>
    <w:rsid w:val="00EC669D"/>
    <w:rsid w:val="00EC77BB"/>
    <w:rsid w:val="00ED16B5"/>
    <w:rsid w:val="00ED22B6"/>
    <w:rsid w:val="00ED4B47"/>
    <w:rsid w:val="00ED6428"/>
    <w:rsid w:val="00ED64A3"/>
    <w:rsid w:val="00ED68F4"/>
    <w:rsid w:val="00ED731C"/>
    <w:rsid w:val="00EE01C1"/>
    <w:rsid w:val="00EE2002"/>
    <w:rsid w:val="00EE2E07"/>
    <w:rsid w:val="00EE32B9"/>
    <w:rsid w:val="00EE3813"/>
    <w:rsid w:val="00EE4219"/>
    <w:rsid w:val="00EE442F"/>
    <w:rsid w:val="00EE4744"/>
    <w:rsid w:val="00EE62E7"/>
    <w:rsid w:val="00EE6330"/>
    <w:rsid w:val="00EE64A0"/>
    <w:rsid w:val="00EE7A4A"/>
    <w:rsid w:val="00EE7EF9"/>
    <w:rsid w:val="00EF02B7"/>
    <w:rsid w:val="00EF0D3E"/>
    <w:rsid w:val="00EF1D53"/>
    <w:rsid w:val="00EF21AA"/>
    <w:rsid w:val="00EF2D0E"/>
    <w:rsid w:val="00EF33C3"/>
    <w:rsid w:val="00EF4E2D"/>
    <w:rsid w:val="00EF58ED"/>
    <w:rsid w:val="00EF65EE"/>
    <w:rsid w:val="00EF6A9C"/>
    <w:rsid w:val="00EF6B43"/>
    <w:rsid w:val="00EF6C6B"/>
    <w:rsid w:val="00F0026D"/>
    <w:rsid w:val="00F00DAD"/>
    <w:rsid w:val="00F024FB"/>
    <w:rsid w:val="00F03032"/>
    <w:rsid w:val="00F03680"/>
    <w:rsid w:val="00F03991"/>
    <w:rsid w:val="00F03FF8"/>
    <w:rsid w:val="00F041A1"/>
    <w:rsid w:val="00F04727"/>
    <w:rsid w:val="00F05109"/>
    <w:rsid w:val="00F0525B"/>
    <w:rsid w:val="00F05F3D"/>
    <w:rsid w:val="00F06215"/>
    <w:rsid w:val="00F06416"/>
    <w:rsid w:val="00F065DD"/>
    <w:rsid w:val="00F101D6"/>
    <w:rsid w:val="00F118FF"/>
    <w:rsid w:val="00F119EE"/>
    <w:rsid w:val="00F12807"/>
    <w:rsid w:val="00F12E47"/>
    <w:rsid w:val="00F13323"/>
    <w:rsid w:val="00F13C7F"/>
    <w:rsid w:val="00F13F27"/>
    <w:rsid w:val="00F15D84"/>
    <w:rsid w:val="00F15EC5"/>
    <w:rsid w:val="00F169E7"/>
    <w:rsid w:val="00F17BEF"/>
    <w:rsid w:val="00F20E11"/>
    <w:rsid w:val="00F21BA2"/>
    <w:rsid w:val="00F21D16"/>
    <w:rsid w:val="00F23E0F"/>
    <w:rsid w:val="00F24FBF"/>
    <w:rsid w:val="00F25796"/>
    <w:rsid w:val="00F2592B"/>
    <w:rsid w:val="00F30872"/>
    <w:rsid w:val="00F30CB9"/>
    <w:rsid w:val="00F31680"/>
    <w:rsid w:val="00F3319A"/>
    <w:rsid w:val="00F340B4"/>
    <w:rsid w:val="00F3422E"/>
    <w:rsid w:val="00F3454E"/>
    <w:rsid w:val="00F3495E"/>
    <w:rsid w:val="00F34F2F"/>
    <w:rsid w:val="00F351EF"/>
    <w:rsid w:val="00F35CF2"/>
    <w:rsid w:val="00F37123"/>
    <w:rsid w:val="00F3739F"/>
    <w:rsid w:val="00F400BE"/>
    <w:rsid w:val="00F4245F"/>
    <w:rsid w:val="00F42593"/>
    <w:rsid w:val="00F427FB"/>
    <w:rsid w:val="00F435F2"/>
    <w:rsid w:val="00F438FD"/>
    <w:rsid w:val="00F44794"/>
    <w:rsid w:val="00F44D47"/>
    <w:rsid w:val="00F457A5"/>
    <w:rsid w:val="00F466DC"/>
    <w:rsid w:val="00F4715C"/>
    <w:rsid w:val="00F500BF"/>
    <w:rsid w:val="00F50677"/>
    <w:rsid w:val="00F50718"/>
    <w:rsid w:val="00F50EB4"/>
    <w:rsid w:val="00F52256"/>
    <w:rsid w:val="00F5242E"/>
    <w:rsid w:val="00F52819"/>
    <w:rsid w:val="00F5343E"/>
    <w:rsid w:val="00F5348C"/>
    <w:rsid w:val="00F54580"/>
    <w:rsid w:val="00F55552"/>
    <w:rsid w:val="00F55B4C"/>
    <w:rsid w:val="00F560B2"/>
    <w:rsid w:val="00F56794"/>
    <w:rsid w:val="00F6021C"/>
    <w:rsid w:val="00F60770"/>
    <w:rsid w:val="00F60CBB"/>
    <w:rsid w:val="00F6134E"/>
    <w:rsid w:val="00F6177E"/>
    <w:rsid w:val="00F61A06"/>
    <w:rsid w:val="00F62915"/>
    <w:rsid w:val="00F6292E"/>
    <w:rsid w:val="00F62C44"/>
    <w:rsid w:val="00F62D06"/>
    <w:rsid w:val="00F633D8"/>
    <w:rsid w:val="00F637FD"/>
    <w:rsid w:val="00F643CF"/>
    <w:rsid w:val="00F6460F"/>
    <w:rsid w:val="00F649D9"/>
    <w:rsid w:val="00F65263"/>
    <w:rsid w:val="00F663F9"/>
    <w:rsid w:val="00F66492"/>
    <w:rsid w:val="00F66D1F"/>
    <w:rsid w:val="00F6774A"/>
    <w:rsid w:val="00F700E1"/>
    <w:rsid w:val="00F7430E"/>
    <w:rsid w:val="00F76297"/>
    <w:rsid w:val="00F7665E"/>
    <w:rsid w:val="00F779DD"/>
    <w:rsid w:val="00F77B0D"/>
    <w:rsid w:val="00F802F0"/>
    <w:rsid w:val="00F80618"/>
    <w:rsid w:val="00F80B0C"/>
    <w:rsid w:val="00F8192A"/>
    <w:rsid w:val="00F81CAC"/>
    <w:rsid w:val="00F81D7B"/>
    <w:rsid w:val="00F843CA"/>
    <w:rsid w:val="00F843CE"/>
    <w:rsid w:val="00F85AB7"/>
    <w:rsid w:val="00F85E03"/>
    <w:rsid w:val="00F85ECC"/>
    <w:rsid w:val="00F92E93"/>
    <w:rsid w:val="00F93FD8"/>
    <w:rsid w:val="00F93FDA"/>
    <w:rsid w:val="00F94BA9"/>
    <w:rsid w:val="00F959F8"/>
    <w:rsid w:val="00F95A89"/>
    <w:rsid w:val="00F95AB0"/>
    <w:rsid w:val="00F9637C"/>
    <w:rsid w:val="00F96BF2"/>
    <w:rsid w:val="00FA08A3"/>
    <w:rsid w:val="00FA0B73"/>
    <w:rsid w:val="00FA0BAF"/>
    <w:rsid w:val="00FA12EB"/>
    <w:rsid w:val="00FA2053"/>
    <w:rsid w:val="00FA20AB"/>
    <w:rsid w:val="00FA26F6"/>
    <w:rsid w:val="00FA3C6E"/>
    <w:rsid w:val="00FA3CE7"/>
    <w:rsid w:val="00FA4AB9"/>
    <w:rsid w:val="00FA5C97"/>
    <w:rsid w:val="00FA6398"/>
    <w:rsid w:val="00FA6AD6"/>
    <w:rsid w:val="00FA6D8A"/>
    <w:rsid w:val="00FA7325"/>
    <w:rsid w:val="00FA7C12"/>
    <w:rsid w:val="00FB2247"/>
    <w:rsid w:val="00FB251F"/>
    <w:rsid w:val="00FB2AF1"/>
    <w:rsid w:val="00FB30D6"/>
    <w:rsid w:val="00FB3A0A"/>
    <w:rsid w:val="00FB4272"/>
    <w:rsid w:val="00FB7FD6"/>
    <w:rsid w:val="00FC01E6"/>
    <w:rsid w:val="00FC08A7"/>
    <w:rsid w:val="00FC0C55"/>
    <w:rsid w:val="00FC2E27"/>
    <w:rsid w:val="00FC4470"/>
    <w:rsid w:val="00FC5B63"/>
    <w:rsid w:val="00FC5FFD"/>
    <w:rsid w:val="00FC75C0"/>
    <w:rsid w:val="00FD0ECF"/>
    <w:rsid w:val="00FD1A27"/>
    <w:rsid w:val="00FD2026"/>
    <w:rsid w:val="00FD2293"/>
    <w:rsid w:val="00FD22CA"/>
    <w:rsid w:val="00FD3541"/>
    <w:rsid w:val="00FD396A"/>
    <w:rsid w:val="00FD39AD"/>
    <w:rsid w:val="00FD3B83"/>
    <w:rsid w:val="00FD4248"/>
    <w:rsid w:val="00FD44A7"/>
    <w:rsid w:val="00FD472D"/>
    <w:rsid w:val="00FD47D1"/>
    <w:rsid w:val="00FD5321"/>
    <w:rsid w:val="00FD6A90"/>
    <w:rsid w:val="00FD74EE"/>
    <w:rsid w:val="00FD7DB6"/>
    <w:rsid w:val="00FE0116"/>
    <w:rsid w:val="00FE0B63"/>
    <w:rsid w:val="00FE1D76"/>
    <w:rsid w:val="00FE2277"/>
    <w:rsid w:val="00FE2742"/>
    <w:rsid w:val="00FE2EBA"/>
    <w:rsid w:val="00FE3604"/>
    <w:rsid w:val="00FE3D9B"/>
    <w:rsid w:val="00FE482A"/>
    <w:rsid w:val="00FE5B52"/>
    <w:rsid w:val="00FE5EFE"/>
    <w:rsid w:val="00FE64F9"/>
    <w:rsid w:val="00FE68D5"/>
    <w:rsid w:val="00FF05B9"/>
    <w:rsid w:val="00FF0711"/>
    <w:rsid w:val="00FF3F2A"/>
    <w:rsid w:val="00FF508C"/>
    <w:rsid w:val="00FF537C"/>
    <w:rsid w:val="00FF5B7C"/>
    <w:rsid w:val="00FF683C"/>
    <w:rsid w:val="00FF6C63"/>
    <w:rsid w:val="00FF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AAC22"/>
  <w15:chartTrackingRefBased/>
  <w15:docId w15:val="{DFE55D28-04B3-4BC6-A023-5C6F129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73221"/>
    <w:rPr>
      <w:sz w:val="24"/>
      <w:szCs w:val="24"/>
    </w:rPr>
  </w:style>
  <w:style w:type="paragraph" w:styleId="1">
    <w:name w:val="heading 1"/>
    <w:basedOn w:val="a0"/>
    <w:next w:val="a0"/>
    <w:link w:val="10"/>
    <w:uiPriority w:val="99"/>
    <w:qFormat/>
    <w:pPr>
      <w:keepNext/>
      <w:widowControl w:val="0"/>
      <w:jc w:val="center"/>
      <w:outlineLvl w:val="0"/>
    </w:pPr>
    <w:rPr>
      <w:sz w:val="28"/>
      <w:szCs w:val="20"/>
      <w:lang w:val="x-none" w:eastAsia="x-none"/>
    </w:rPr>
  </w:style>
  <w:style w:type="paragraph" w:styleId="2">
    <w:name w:val="heading 2"/>
    <w:basedOn w:val="a0"/>
    <w:next w:val="a0"/>
    <w:link w:val="20"/>
    <w:uiPriority w:val="99"/>
    <w:unhideWhenUsed/>
    <w:qFormat/>
    <w:rsid w:val="004172D2"/>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uiPriority w:val="99"/>
    <w:unhideWhenUsed/>
    <w:qFormat/>
    <w:rsid w:val="004172D2"/>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9"/>
    <w:unhideWhenUsed/>
    <w:qFormat/>
    <w:rsid w:val="006E2540"/>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9"/>
    <w:qFormat/>
    <w:rsid w:val="006E2540"/>
    <w:pPr>
      <w:keepNext/>
      <w:spacing w:line="312" w:lineRule="auto"/>
      <w:ind w:firstLine="709"/>
      <w:outlineLvl w:val="4"/>
    </w:pPr>
    <w:rPr>
      <w:b/>
      <w:bCs/>
      <w:lang w:val="x-none" w:eastAsia="x-none"/>
    </w:rPr>
  </w:style>
  <w:style w:type="paragraph" w:styleId="6">
    <w:name w:val="heading 6"/>
    <w:basedOn w:val="a0"/>
    <w:next w:val="a0"/>
    <w:link w:val="60"/>
    <w:uiPriority w:val="99"/>
    <w:qFormat/>
    <w:rsid w:val="006E2540"/>
    <w:pPr>
      <w:ind w:left="-709" w:right="-284" w:firstLine="709"/>
      <w:jc w:val="both"/>
      <w:outlineLvl w:val="5"/>
    </w:pPr>
    <w:rPr>
      <w:rFonts w:eastAsia="Arial Unicode MS"/>
      <w:sz w:val="16"/>
      <w:szCs w:val="16"/>
      <w:u w:val="single"/>
      <w:lang w:val="x-none" w:eastAsia="x-none"/>
    </w:rPr>
  </w:style>
  <w:style w:type="paragraph" w:styleId="7">
    <w:name w:val="heading 7"/>
    <w:basedOn w:val="a0"/>
    <w:next w:val="a0"/>
    <w:link w:val="70"/>
    <w:uiPriority w:val="99"/>
    <w:qFormat/>
    <w:rsid w:val="006E2540"/>
    <w:pPr>
      <w:spacing w:before="240" w:after="60"/>
      <w:outlineLvl w:val="6"/>
    </w:pPr>
    <w:rPr>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71">
    <w:name w:val="заголовок 7"/>
    <w:basedOn w:val="a0"/>
    <w:next w:val="a0"/>
    <w:pPr>
      <w:keepNext/>
      <w:tabs>
        <w:tab w:val="num" w:pos="720"/>
      </w:tabs>
      <w:autoSpaceDE w:val="0"/>
      <w:autoSpaceDN w:val="0"/>
      <w:ind w:left="360" w:hanging="360"/>
    </w:pPr>
  </w:style>
  <w:style w:type="paragraph" w:customStyle="1" w:styleId="Normal1">
    <w:name w:val="Normal1"/>
    <w:rPr>
      <w:snapToGrid w:val="0"/>
    </w:rPr>
  </w:style>
  <w:style w:type="paragraph" w:styleId="21">
    <w:name w:val="Body Text 2"/>
    <w:basedOn w:val="a0"/>
    <w:link w:val="22"/>
    <w:pPr>
      <w:autoSpaceDE w:val="0"/>
      <w:autoSpaceDN w:val="0"/>
      <w:jc w:val="both"/>
    </w:pPr>
    <w:rPr>
      <w:sz w:val="20"/>
      <w:szCs w:val="20"/>
    </w:rPr>
  </w:style>
  <w:style w:type="paragraph" w:customStyle="1" w:styleId="BodyTextIndent31">
    <w:name w:val="Body Text Indent 31"/>
    <w:basedOn w:val="Normal1"/>
    <w:pPr>
      <w:ind w:firstLine="720"/>
      <w:jc w:val="both"/>
    </w:pPr>
    <w:rPr>
      <w:rFonts w:ascii="Arial" w:hAnsi="Arial"/>
      <w:snapToGrid/>
      <w:sz w:val="24"/>
    </w:rPr>
  </w:style>
  <w:style w:type="paragraph" w:customStyle="1" w:styleId="Iauiue">
    <w:name w:val="Iau?iue"/>
    <w:pPr>
      <w:autoSpaceDE w:val="0"/>
      <w:autoSpaceDN w:val="0"/>
    </w:pPr>
    <w:rPr>
      <w:sz w:val="28"/>
      <w:szCs w:val="28"/>
    </w:rPr>
  </w:style>
  <w:style w:type="paragraph" w:customStyle="1" w:styleId="BodyText31">
    <w:name w:val="Body Text 31"/>
    <w:basedOn w:val="Normal1"/>
    <w:pPr>
      <w:jc w:val="both"/>
    </w:pPr>
    <w:rPr>
      <w:snapToGrid/>
      <w:sz w:val="24"/>
    </w:rPr>
  </w:style>
  <w:style w:type="paragraph" w:styleId="a4">
    <w:name w:val="Body Text"/>
    <w:basedOn w:val="a0"/>
    <w:link w:val="a5"/>
    <w:uiPriority w:val="99"/>
    <w:pPr>
      <w:autoSpaceDE w:val="0"/>
      <w:autoSpaceDN w:val="0"/>
    </w:pPr>
    <w:rPr>
      <w:color w:val="000000"/>
      <w:sz w:val="20"/>
      <w:szCs w:val="20"/>
      <w:lang w:val="x-none" w:eastAsia="x-none"/>
    </w:rPr>
  </w:style>
  <w:style w:type="paragraph" w:customStyle="1" w:styleId="BodyText21">
    <w:name w:val="Body Text 21"/>
    <w:basedOn w:val="Normal1"/>
    <w:pPr>
      <w:tabs>
        <w:tab w:val="left" w:pos="567"/>
      </w:tabs>
      <w:jc w:val="both"/>
    </w:pPr>
    <w:rPr>
      <w:sz w:val="22"/>
    </w:rPr>
  </w:style>
  <w:style w:type="paragraph" w:styleId="a6">
    <w:name w:val="Body Text Indent"/>
    <w:basedOn w:val="a0"/>
    <w:link w:val="a7"/>
    <w:uiPriority w:val="99"/>
    <w:pPr>
      <w:tabs>
        <w:tab w:val="left" w:pos="1134"/>
      </w:tabs>
      <w:autoSpaceDE w:val="0"/>
      <w:autoSpaceDN w:val="0"/>
      <w:ind w:firstLine="567"/>
      <w:jc w:val="both"/>
    </w:pPr>
    <w:rPr>
      <w:lang w:val="x-none" w:eastAsia="x-none"/>
    </w:rPr>
  </w:style>
  <w:style w:type="paragraph" w:customStyle="1" w:styleId="BodyTextIndent21">
    <w:name w:val="Body Text Indent 21"/>
    <w:basedOn w:val="Normal1"/>
    <w:pPr>
      <w:ind w:firstLine="485"/>
      <w:jc w:val="both"/>
    </w:pPr>
    <w:rPr>
      <w:sz w:val="22"/>
    </w:rPr>
  </w:style>
  <w:style w:type="paragraph" w:customStyle="1" w:styleId="BodyText1">
    <w:name w:val="Body Text1"/>
    <w:basedOn w:val="Normal1"/>
    <w:pPr>
      <w:jc w:val="both"/>
    </w:pPr>
    <w:rPr>
      <w:snapToGrid/>
      <w:sz w:val="24"/>
    </w:rPr>
  </w:style>
  <w:style w:type="paragraph" w:styleId="a8">
    <w:name w:val="Balloon Text"/>
    <w:basedOn w:val="a0"/>
    <w:link w:val="a9"/>
    <w:uiPriority w:val="99"/>
    <w:semiHidden/>
    <w:rPr>
      <w:rFonts w:ascii="Tahoma" w:hAnsi="Tahoma"/>
      <w:sz w:val="16"/>
      <w:szCs w:val="16"/>
      <w:lang w:val="x-none" w:eastAsia="x-none"/>
    </w:rPr>
  </w:style>
  <w:style w:type="paragraph" w:customStyle="1" w:styleId="51">
    <w:name w:val="заголовок 5"/>
    <w:basedOn w:val="a0"/>
    <w:next w:val="a0"/>
    <w:pPr>
      <w:keepNext/>
      <w:autoSpaceDE w:val="0"/>
      <w:autoSpaceDN w:val="0"/>
      <w:jc w:val="center"/>
    </w:pPr>
    <w:rPr>
      <w:lang w:val="en-US"/>
    </w:rPr>
  </w:style>
  <w:style w:type="paragraph" w:styleId="aa">
    <w:name w:val="header"/>
    <w:basedOn w:val="a0"/>
    <w:link w:val="ab"/>
    <w:uiPriority w:val="99"/>
    <w:pPr>
      <w:tabs>
        <w:tab w:val="center" w:pos="4153"/>
        <w:tab w:val="right" w:pos="8306"/>
      </w:tabs>
      <w:autoSpaceDE w:val="0"/>
      <w:autoSpaceDN w:val="0"/>
    </w:pPr>
    <w:rPr>
      <w:sz w:val="20"/>
      <w:szCs w:val="20"/>
    </w:rPr>
  </w:style>
  <w:style w:type="character" w:styleId="ac">
    <w:name w:val="annotation reference"/>
    <w:uiPriority w:val="99"/>
    <w:semiHidden/>
    <w:rsid w:val="00A954E9"/>
    <w:rPr>
      <w:sz w:val="16"/>
      <w:szCs w:val="16"/>
    </w:rPr>
  </w:style>
  <w:style w:type="paragraph" w:styleId="ad">
    <w:name w:val="annotation text"/>
    <w:basedOn w:val="a0"/>
    <w:link w:val="ae"/>
    <w:uiPriority w:val="99"/>
    <w:semiHidden/>
    <w:rsid w:val="00A954E9"/>
    <w:rPr>
      <w:sz w:val="20"/>
      <w:szCs w:val="20"/>
    </w:rPr>
  </w:style>
  <w:style w:type="paragraph" w:styleId="af">
    <w:name w:val="annotation subject"/>
    <w:basedOn w:val="ad"/>
    <w:next w:val="ad"/>
    <w:link w:val="af0"/>
    <w:uiPriority w:val="99"/>
    <w:semiHidden/>
    <w:rsid w:val="00A954E9"/>
    <w:rPr>
      <w:b/>
      <w:bCs/>
      <w:lang w:val="x-none" w:eastAsia="x-none"/>
    </w:rPr>
  </w:style>
  <w:style w:type="paragraph" w:styleId="31">
    <w:name w:val="Body Text Indent 3"/>
    <w:basedOn w:val="a0"/>
    <w:link w:val="32"/>
    <w:uiPriority w:val="99"/>
    <w:rsid w:val="00252410"/>
    <w:pPr>
      <w:spacing w:after="120"/>
      <w:ind w:left="283"/>
    </w:pPr>
    <w:rPr>
      <w:sz w:val="16"/>
      <w:szCs w:val="16"/>
      <w:lang w:val="x-none" w:eastAsia="x-none"/>
    </w:rPr>
  </w:style>
  <w:style w:type="paragraph" w:customStyle="1" w:styleId="11">
    <w:name w:val="Знак1 Знак Знак Знак"/>
    <w:basedOn w:val="a0"/>
    <w:autoRedefine/>
    <w:rsid w:val="00252410"/>
    <w:pPr>
      <w:spacing w:after="160" w:line="240" w:lineRule="exact"/>
    </w:pPr>
    <w:rPr>
      <w:rFonts w:eastAsia="SimSun"/>
      <w:b/>
      <w:bCs/>
      <w:sz w:val="28"/>
      <w:szCs w:val="28"/>
      <w:lang w:val="en-US" w:eastAsia="en-US"/>
    </w:rPr>
  </w:style>
  <w:style w:type="paragraph" w:styleId="23">
    <w:name w:val="Body Text Indent 2"/>
    <w:basedOn w:val="a0"/>
    <w:link w:val="24"/>
    <w:uiPriority w:val="99"/>
    <w:rsid w:val="000A30C8"/>
    <w:pPr>
      <w:spacing w:after="120" w:line="480" w:lineRule="auto"/>
      <w:ind w:left="283"/>
    </w:pPr>
    <w:rPr>
      <w:lang w:val="x-none" w:eastAsia="x-none"/>
    </w:rPr>
  </w:style>
  <w:style w:type="table" w:styleId="af1">
    <w:name w:val="Table Grid"/>
    <w:basedOn w:val="a2"/>
    <w:rsid w:val="00E7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autoRedefine/>
    <w:rsid w:val="00C014EB"/>
    <w:pPr>
      <w:spacing w:after="160" w:line="240" w:lineRule="exact"/>
    </w:pPr>
    <w:rPr>
      <w:rFonts w:eastAsia="SimSun"/>
      <w:b/>
      <w:bCs/>
      <w:sz w:val="28"/>
      <w:szCs w:val="28"/>
      <w:lang w:val="en-US" w:eastAsia="en-US"/>
    </w:rPr>
  </w:style>
  <w:style w:type="character" w:styleId="af2">
    <w:name w:val="page number"/>
    <w:basedOn w:val="a1"/>
    <w:rsid w:val="00B03AF0"/>
  </w:style>
  <w:style w:type="character" w:styleId="af3">
    <w:name w:val="Hyperlink"/>
    <w:rsid w:val="00950E31"/>
    <w:rPr>
      <w:color w:val="0000FF"/>
      <w:u w:val="single"/>
    </w:rPr>
  </w:style>
  <w:style w:type="paragraph" w:customStyle="1" w:styleId="13">
    <w:name w:val="Обычный1"/>
    <w:rsid w:val="00937105"/>
    <w:rPr>
      <w:snapToGrid w:val="0"/>
    </w:rPr>
  </w:style>
  <w:style w:type="paragraph" w:styleId="af4">
    <w:name w:val="List Paragraph"/>
    <w:basedOn w:val="a0"/>
    <w:uiPriority w:val="1"/>
    <w:qFormat/>
    <w:rsid w:val="00670E5F"/>
    <w:pPr>
      <w:spacing w:after="200" w:line="276" w:lineRule="auto"/>
      <w:ind w:left="720"/>
      <w:contextualSpacing/>
    </w:pPr>
    <w:rPr>
      <w:rFonts w:ascii="Calibri" w:hAnsi="Calibri"/>
      <w:sz w:val="22"/>
      <w:szCs w:val="22"/>
    </w:rPr>
  </w:style>
  <w:style w:type="paragraph" w:customStyle="1" w:styleId="af5">
    <w:name w:val="Договора"/>
    <w:basedOn w:val="a0"/>
    <w:autoRedefine/>
    <w:rsid w:val="00182041"/>
    <w:pPr>
      <w:tabs>
        <w:tab w:val="left" w:pos="-2127"/>
        <w:tab w:val="left" w:pos="-1701"/>
        <w:tab w:val="left" w:pos="426"/>
      </w:tabs>
      <w:autoSpaceDE w:val="0"/>
      <w:autoSpaceDN w:val="0"/>
      <w:adjustRightInd w:val="0"/>
      <w:spacing w:after="120"/>
      <w:jc w:val="center"/>
    </w:pPr>
    <w:rPr>
      <w:b/>
    </w:rPr>
  </w:style>
  <w:style w:type="paragraph" w:customStyle="1" w:styleId="a">
    <w:name w:val="Пункт догвора"/>
    <w:basedOn w:val="a0"/>
    <w:rsid w:val="005A1449"/>
    <w:pPr>
      <w:numPr>
        <w:ilvl w:val="1"/>
        <w:numId w:val="1"/>
      </w:numPr>
      <w:tabs>
        <w:tab w:val="left" w:pos="-2127"/>
        <w:tab w:val="left" w:pos="-1701"/>
        <w:tab w:val="left" w:pos="426"/>
      </w:tabs>
      <w:autoSpaceDE w:val="0"/>
      <w:autoSpaceDN w:val="0"/>
      <w:adjustRightInd w:val="0"/>
      <w:jc w:val="both"/>
    </w:pPr>
  </w:style>
  <w:style w:type="paragraph" w:customStyle="1" w:styleId="14">
    <w:name w:val="Обычный1"/>
    <w:rsid w:val="00A51DCB"/>
    <w:rPr>
      <w:snapToGrid w:val="0"/>
    </w:rPr>
  </w:style>
  <w:style w:type="character" w:customStyle="1" w:styleId="20">
    <w:name w:val="Заголовок 2 Знак"/>
    <w:link w:val="2"/>
    <w:uiPriority w:val="99"/>
    <w:rsid w:val="004172D2"/>
    <w:rPr>
      <w:rFonts w:ascii="Cambria" w:eastAsia="Times New Roman" w:hAnsi="Cambria" w:cs="Times New Roman"/>
      <w:b/>
      <w:bCs/>
      <w:i/>
      <w:iCs/>
      <w:sz w:val="28"/>
      <w:szCs w:val="28"/>
    </w:rPr>
  </w:style>
  <w:style w:type="character" w:customStyle="1" w:styleId="30">
    <w:name w:val="Заголовок 3 Знак"/>
    <w:link w:val="3"/>
    <w:uiPriority w:val="99"/>
    <w:rsid w:val="004172D2"/>
    <w:rPr>
      <w:rFonts w:ascii="Cambria" w:eastAsia="Times New Roman" w:hAnsi="Cambria" w:cs="Times New Roman"/>
      <w:b/>
      <w:bCs/>
      <w:sz w:val="26"/>
      <w:szCs w:val="26"/>
    </w:rPr>
  </w:style>
  <w:style w:type="paragraph" w:styleId="33">
    <w:name w:val="Body Text 3"/>
    <w:basedOn w:val="a0"/>
    <w:link w:val="34"/>
    <w:uiPriority w:val="99"/>
    <w:rsid w:val="004172D2"/>
    <w:pPr>
      <w:spacing w:after="120"/>
    </w:pPr>
    <w:rPr>
      <w:sz w:val="16"/>
      <w:szCs w:val="16"/>
      <w:lang w:val="x-none" w:eastAsia="x-none"/>
    </w:rPr>
  </w:style>
  <w:style w:type="character" w:customStyle="1" w:styleId="34">
    <w:name w:val="Основной текст 3 Знак"/>
    <w:link w:val="33"/>
    <w:uiPriority w:val="99"/>
    <w:rsid w:val="004172D2"/>
    <w:rPr>
      <w:sz w:val="16"/>
      <w:szCs w:val="16"/>
    </w:rPr>
  </w:style>
  <w:style w:type="paragraph" w:customStyle="1" w:styleId="15">
    <w:name w:val="Знак Знак Знак1 Знак Знак Знак Знак Знак Знак Знак Знак Знак Знак Знак Знак Знак"/>
    <w:basedOn w:val="a0"/>
    <w:autoRedefine/>
    <w:rsid w:val="004172D2"/>
    <w:pPr>
      <w:spacing w:after="160" w:line="240" w:lineRule="exact"/>
      <w:ind w:left="512"/>
    </w:pPr>
    <w:rPr>
      <w:rFonts w:eastAsia="SimSun"/>
      <w:sz w:val="20"/>
      <w:szCs w:val="20"/>
      <w:lang w:val="en-US" w:eastAsia="en-US"/>
    </w:rPr>
  </w:style>
  <w:style w:type="character" w:customStyle="1" w:styleId="22">
    <w:name w:val="Основной текст 2 Знак"/>
    <w:basedOn w:val="a1"/>
    <w:link w:val="21"/>
    <w:rsid w:val="006E2540"/>
  </w:style>
  <w:style w:type="paragraph" w:styleId="af6">
    <w:name w:val="Plain Text"/>
    <w:basedOn w:val="a0"/>
    <w:link w:val="af7"/>
    <w:uiPriority w:val="99"/>
    <w:rsid w:val="006E2540"/>
    <w:rPr>
      <w:rFonts w:ascii="Courier New" w:hAnsi="Courier New"/>
      <w:sz w:val="20"/>
      <w:szCs w:val="20"/>
      <w:lang w:val="x-none" w:eastAsia="x-none"/>
    </w:rPr>
  </w:style>
  <w:style w:type="character" w:customStyle="1" w:styleId="af7">
    <w:name w:val="Текст Знак"/>
    <w:link w:val="af6"/>
    <w:uiPriority w:val="99"/>
    <w:rsid w:val="006E2540"/>
    <w:rPr>
      <w:rFonts w:ascii="Courier New" w:hAnsi="Courier New"/>
    </w:rPr>
  </w:style>
  <w:style w:type="character" w:customStyle="1" w:styleId="24">
    <w:name w:val="Основной текст с отступом 2 Знак"/>
    <w:link w:val="23"/>
    <w:uiPriority w:val="99"/>
    <w:rsid w:val="006E2540"/>
    <w:rPr>
      <w:sz w:val="24"/>
      <w:szCs w:val="24"/>
    </w:rPr>
  </w:style>
  <w:style w:type="paragraph" w:customStyle="1" w:styleId="11pt">
    <w:name w:val="Обычный + 11 pt"/>
    <w:basedOn w:val="a0"/>
    <w:uiPriority w:val="99"/>
    <w:rsid w:val="006E2540"/>
    <w:pPr>
      <w:widowControl w:val="0"/>
      <w:suppressAutoHyphens/>
      <w:spacing w:before="60" w:after="60"/>
      <w:ind w:firstLine="720"/>
      <w:jc w:val="both"/>
    </w:pPr>
    <w:rPr>
      <w:rFonts w:ascii="Verdana" w:hAnsi="Verdana" w:cs="Verdana"/>
      <w:sz w:val="22"/>
      <w:szCs w:val="22"/>
    </w:rPr>
  </w:style>
  <w:style w:type="paragraph" w:customStyle="1" w:styleId="WW-2">
    <w:name w:val="WW-Основной текст 2"/>
    <w:basedOn w:val="a0"/>
    <w:uiPriority w:val="99"/>
    <w:rsid w:val="006E2540"/>
    <w:pPr>
      <w:widowControl w:val="0"/>
      <w:suppressAutoHyphens/>
      <w:spacing w:after="120" w:line="480" w:lineRule="auto"/>
      <w:ind w:firstLine="720"/>
      <w:jc w:val="both"/>
    </w:pPr>
    <w:rPr>
      <w:sz w:val="28"/>
      <w:szCs w:val="20"/>
    </w:rPr>
  </w:style>
  <w:style w:type="character" w:customStyle="1" w:styleId="s0">
    <w:name w:val="s0"/>
    <w:uiPriority w:val="99"/>
    <w:rsid w:val="006E2540"/>
    <w:rPr>
      <w:rFonts w:ascii="Times New Roman" w:hAnsi="Times New Roman" w:cs="Times New Roman"/>
      <w:color w:val="000000"/>
      <w:sz w:val="20"/>
      <w:szCs w:val="20"/>
      <w:u w:val="none"/>
      <w:effect w:val="none"/>
    </w:rPr>
  </w:style>
  <w:style w:type="character" w:customStyle="1" w:styleId="s1">
    <w:name w:val="s1"/>
    <w:uiPriority w:val="99"/>
    <w:rsid w:val="006E2540"/>
    <w:rPr>
      <w:rFonts w:ascii="Times New Roman" w:hAnsi="Times New Roman" w:cs="Times New Roman"/>
      <w:b/>
      <w:bCs/>
      <w:color w:val="000000"/>
      <w:sz w:val="24"/>
      <w:szCs w:val="24"/>
      <w:u w:val="none"/>
      <w:effect w:val="none"/>
    </w:rPr>
  </w:style>
  <w:style w:type="character" w:customStyle="1" w:styleId="a5">
    <w:name w:val="Основной текст Знак"/>
    <w:link w:val="a4"/>
    <w:uiPriority w:val="99"/>
    <w:rsid w:val="006E2540"/>
    <w:rPr>
      <w:color w:val="000000"/>
    </w:rPr>
  </w:style>
  <w:style w:type="paragraph" w:styleId="af8">
    <w:name w:val="Title"/>
    <w:basedOn w:val="a0"/>
    <w:next w:val="a4"/>
    <w:uiPriority w:val="99"/>
    <w:rsid w:val="006E2540"/>
    <w:pPr>
      <w:keepNext/>
      <w:widowControl w:val="0"/>
      <w:suppressAutoHyphens/>
      <w:spacing w:before="240" w:after="120"/>
    </w:pPr>
    <w:rPr>
      <w:rFonts w:ascii="Arial" w:hAnsi="Arial" w:cs="Arial"/>
      <w:sz w:val="28"/>
      <w:szCs w:val="28"/>
    </w:rPr>
  </w:style>
  <w:style w:type="character" w:customStyle="1" w:styleId="ab">
    <w:name w:val="Верхний колонтитул Знак"/>
    <w:basedOn w:val="a1"/>
    <w:link w:val="aa"/>
    <w:uiPriority w:val="99"/>
    <w:rsid w:val="006E2540"/>
  </w:style>
  <w:style w:type="paragraph" w:styleId="af9">
    <w:name w:val="footer"/>
    <w:basedOn w:val="a0"/>
    <w:link w:val="afa"/>
    <w:uiPriority w:val="99"/>
    <w:unhideWhenUsed/>
    <w:rsid w:val="006E2540"/>
    <w:pPr>
      <w:tabs>
        <w:tab w:val="center" w:pos="4677"/>
        <w:tab w:val="right" w:pos="9355"/>
      </w:tabs>
    </w:pPr>
    <w:rPr>
      <w:lang w:val="x-none" w:eastAsia="x-none"/>
    </w:rPr>
  </w:style>
  <w:style w:type="character" w:customStyle="1" w:styleId="afa">
    <w:name w:val="Нижний колонтитул Знак"/>
    <w:link w:val="af9"/>
    <w:uiPriority w:val="99"/>
    <w:rsid w:val="006E2540"/>
    <w:rPr>
      <w:sz w:val="24"/>
      <w:szCs w:val="24"/>
    </w:rPr>
  </w:style>
  <w:style w:type="character" w:customStyle="1" w:styleId="40">
    <w:name w:val="Заголовок 4 Знак"/>
    <w:link w:val="4"/>
    <w:uiPriority w:val="99"/>
    <w:rsid w:val="006E2540"/>
    <w:rPr>
      <w:rFonts w:ascii="Calibri" w:eastAsia="Times New Roman" w:hAnsi="Calibri" w:cs="Times New Roman"/>
      <w:b/>
      <w:bCs/>
      <w:sz w:val="28"/>
      <w:szCs w:val="28"/>
    </w:rPr>
  </w:style>
  <w:style w:type="character" w:customStyle="1" w:styleId="50">
    <w:name w:val="Заголовок 5 Знак"/>
    <w:link w:val="5"/>
    <w:uiPriority w:val="99"/>
    <w:rsid w:val="006E2540"/>
    <w:rPr>
      <w:b/>
      <w:bCs/>
      <w:sz w:val="24"/>
      <w:szCs w:val="24"/>
    </w:rPr>
  </w:style>
  <w:style w:type="character" w:customStyle="1" w:styleId="60">
    <w:name w:val="Заголовок 6 Знак"/>
    <w:link w:val="6"/>
    <w:uiPriority w:val="99"/>
    <w:rsid w:val="006E2540"/>
    <w:rPr>
      <w:rFonts w:eastAsia="Arial Unicode MS"/>
      <w:sz w:val="16"/>
      <w:szCs w:val="16"/>
      <w:u w:val="single"/>
    </w:rPr>
  </w:style>
  <w:style w:type="character" w:customStyle="1" w:styleId="70">
    <w:name w:val="Заголовок 7 Знак"/>
    <w:link w:val="7"/>
    <w:uiPriority w:val="99"/>
    <w:rsid w:val="006E2540"/>
    <w:rPr>
      <w:sz w:val="24"/>
      <w:szCs w:val="24"/>
    </w:rPr>
  </w:style>
  <w:style w:type="character" w:customStyle="1" w:styleId="10">
    <w:name w:val="Заголовок 1 Знак"/>
    <w:link w:val="1"/>
    <w:uiPriority w:val="99"/>
    <w:locked/>
    <w:rsid w:val="006E2540"/>
    <w:rPr>
      <w:sz w:val="28"/>
    </w:rPr>
  </w:style>
  <w:style w:type="paragraph" w:customStyle="1" w:styleId="16">
    <w:name w:val="Название1"/>
    <w:basedOn w:val="a0"/>
    <w:link w:val="afb"/>
    <w:qFormat/>
    <w:rsid w:val="006E2540"/>
    <w:pPr>
      <w:ind w:right="-1"/>
      <w:jc w:val="center"/>
    </w:pPr>
    <w:rPr>
      <w:b/>
      <w:bCs/>
      <w:spacing w:val="20"/>
      <w:sz w:val="22"/>
      <w:szCs w:val="22"/>
      <w:lang w:val="x-none" w:eastAsia="x-none"/>
    </w:rPr>
  </w:style>
  <w:style w:type="character" w:customStyle="1" w:styleId="afb">
    <w:name w:val="Название Знак"/>
    <w:link w:val="16"/>
    <w:rsid w:val="006E2540"/>
    <w:rPr>
      <w:b/>
      <w:bCs/>
      <w:spacing w:val="20"/>
      <w:sz w:val="22"/>
      <w:szCs w:val="22"/>
    </w:rPr>
  </w:style>
  <w:style w:type="character" w:customStyle="1" w:styleId="a7">
    <w:name w:val="Основной текст с отступом Знак"/>
    <w:link w:val="a6"/>
    <w:uiPriority w:val="99"/>
    <w:locked/>
    <w:rsid w:val="006E2540"/>
    <w:rPr>
      <w:sz w:val="24"/>
      <w:szCs w:val="24"/>
    </w:rPr>
  </w:style>
  <w:style w:type="paragraph" w:customStyle="1" w:styleId="ASN">
    <w:name w:val="ASN"/>
    <w:basedOn w:val="a0"/>
    <w:uiPriority w:val="99"/>
    <w:rsid w:val="006E2540"/>
    <w:pPr>
      <w:widowControl w:val="0"/>
      <w:suppressAutoHyphens/>
      <w:ind w:firstLine="720"/>
      <w:jc w:val="both"/>
    </w:pPr>
    <w:rPr>
      <w:rFonts w:ascii="Courier New" w:hAnsi="Courier New" w:cs="Courier New"/>
      <w:sz w:val="20"/>
      <w:szCs w:val="20"/>
      <w:lang w:val="en-US"/>
    </w:rPr>
  </w:style>
  <w:style w:type="paragraph" w:customStyle="1" w:styleId="17">
    <w:name w:val="Список1"/>
    <w:basedOn w:val="a0"/>
    <w:uiPriority w:val="99"/>
    <w:rsid w:val="006E2540"/>
    <w:pPr>
      <w:tabs>
        <w:tab w:val="num" w:pos="1800"/>
      </w:tabs>
      <w:spacing w:before="60" w:after="60"/>
      <w:ind w:left="1800" w:right="-567" w:hanging="360"/>
      <w:jc w:val="both"/>
    </w:pPr>
  </w:style>
  <w:style w:type="character" w:customStyle="1" w:styleId="a9">
    <w:name w:val="Текст выноски Знак"/>
    <w:link w:val="a8"/>
    <w:uiPriority w:val="99"/>
    <w:semiHidden/>
    <w:locked/>
    <w:rsid w:val="006E2540"/>
    <w:rPr>
      <w:rFonts w:ascii="Tahoma" w:hAnsi="Tahoma" w:cs="Tahoma"/>
      <w:sz w:val="16"/>
      <w:szCs w:val="16"/>
    </w:rPr>
  </w:style>
  <w:style w:type="character" w:customStyle="1" w:styleId="ae">
    <w:name w:val="Текст примечания Знак"/>
    <w:basedOn w:val="a1"/>
    <w:link w:val="ad"/>
    <w:uiPriority w:val="99"/>
    <w:semiHidden/>
    <w:locked/>
    <w:rsid w:val="006E2540"/>
  </w:style>
  <w:style w:type="character" w:customStyle="1" w:styleId="af0">
    <w:name w:val="Тема примечания Знак"/>
    <w:link w:val="af"/>
    <w:uiPriority w:val="99"/>
    <w:semiHidden/>
    <w:locked/>
    <w:rsid w:val="006E2540"/>
    <w:rPr>
      <w:b/>
      <w:bCs/>
    </w:rPr>
  </w:style>
  <w:style w:type="character" w:styleId="afc">
    <w:name w:val="FollowedHyperlink"/>
    <w:uiPriority w:val="99"/>
    <w:rsid w:val="006E2540"/>
    <w:rPr>
      <w:rFonts w:cs="Times New Roman"/>
      <w:color w:val="800080"/>
      <w:u w:val="single"/>
    </w:rPr>
  </w:style>
  <w:style w:type="character" w:customStyle="1" w:styleId="32">
    <w:name w:val="Основной текст с отступом 3 Знак"/>
    <w:link w:val="31"/>
    <w:uiPriority w:val="99"/>
    <w:locked/>
    <w:rsid w:val="006E2540"/>
    <w:rPr>
      <w:sz w:val="16"/>
      <w:szCs w:val="16"/>
    </w:rPr>
  </w:style>
  <w:style w:type="paragraph" w:customStyle="1" w:styleId="210">
    <w:name w:val="Основной текст 21"/>
    <w:basedOn w:val="a0"/>
    <w:rsid w:val="001B3ACF"/>
    <w:pPr>
      <w:widowControl w:val="0"/>
      <w:autoSpaceDE w:val="0"/>
      <w:autoSpaceDN w:val="0"/>
      <w:spacing w:line="-240" w:lineRule="auto"/>
    </w:pPr>
    <w:rPr>
      <w:sz w:val="22"/>
      <w:szCs w:val="22"/>
    </w:rPr>
  </w:style>
  <w:style w:type="paragraph" w:styleId="25">
    <w:name w:val="List 2"/>
    <w:basedOn w:val="a0"/>
    <w:rsid w:val="00E03914"/>
    <w:pPr>
      <w:widowControl w:val="0"/>
      <w:autoSpaceDE w:val="0"/>
      <w:autoSpaceDN w:val="0"/>
      <w:ind w:left="566" w:hanging="283"/>
    </w:pPr>
  </w:style>
  <w:style w:type="character" w:styleId="afd">
    <w:name w:val="Emphasis"/>
    <w:qFormat/>
    <w:rsid w:val="005739B3"/>
    <w:rPr>
      <w:i/>
      <w:iCs/>
    </w:rPr>
  </w:style>
  <w:style w:type="paragraph" w:styleId="afe">
    <w:name w:val="Subtitle"/>
    <w:basedOn w:val="a0"/>
    <w:next w:val="a0"/>
    <w:link w:val="aff"/>
    <w:qFormat/>
    <w:rsid w:val="008E6471"/>
    <w:pPr>
      <w:spacing w:after="60"/>
      <w:jc w:val="center"/>
      <w:outlineLvl w:val="1"/>
    </w:pPr>
    <w:rPr>
      <w:rFonts w:ascii="Cambria" w:hAnsi="Cambria"/>
    </w:rPr>
  </w:style>
  <w:style w:type="character" w:customStyle="1" w:styleId="aff">
    <w:name w:val="Подзаголовок Знак"/>
    <w:link w:val="afe"/>
    <w:rsid w:val="008E6471"/>
    <w:rPr>
      <w:rFonts w:ascii="Cambria" w:eastAsia="Times New Roman" w:hAnsi="Cambria" w:cs="Times New Roman"/>
      <w:sz w:val="24"/>
      <w:szCs w:val="24"/>
    </w:rPr>
  </w:style>
  <w:style w:type="paragraph" w:styleId="aff0">
    <w:name w:val="Revision"/>
    <w:hidden/>
    <w:uiPriority w:val="99"/>
    <w:semiHidden/>
    <w:rsid w:val="001425A2"/>
    <w:rPr>
      <w:sz w:val="24"/>
      <w:szCs w:val="24"/>
    </w:rPr>
  </w:style>
  <w:style w:type="character" w:styleId="aff1">
    <w:name w:val="Unresolved Mention"/>
    <w:basedOn w:val="a1"/>
    <w:uiPriority w:val="99"/>
    <w:semiHidden/>
    <w:unhideWhenUsed/>
    <w:rsid w:val="00176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490">
      <w:bodyDiv w:val="1"/>
      <w:marLeft w:val="0"/>
      <w:marRight w:val="0"/>
      <w:marTop w:val="0"/>
      <w:marBottom w:val="0"/>
      <w:divBdr>
        <w:top w:val="none" w:sz="0" w:space="0" w:color="auto"/>
        <w:left w:val="none" w:sz="0" w:space="0" w:color="auto"/>
        <w:bottom w:val="none" w:sz="0" w:space="0" w:color="auto"/>
        <w:right w:val="none" w:sz="0" w:space="0" w:color="auto"/>
      </w:divBdr>
    </w:div>
    <w:div w:id="659847532">
      <w:bodyDiv w:val="1"/>
      <w:marLeft w:val="0"/>
      <w:marRight w:val="0"/>
      <w:marTop w:val="0"/>
      <w:marBottom w:val="0"/>
      <w:divBdr>
        <w:top w:val="none" w:sz="0" w:space="0" w:color="auto"/>
        <w:left w:val="none" w:sz="0" w:space="0" w:color="auto"/>
        <w:bottom w:val="none" w:sz="0" w:space="0" w:color="auto"/>
        <w:right w:val="none" w:sz="0" w:space="0" w:color="auto"/>
      </w:divBdr>
    </w:div>
    <w:div w:id="733703594">
      <w:bodyDiv w:val="1"/>
      <w:marLeft w:val="0"/>
      <w:marRight w:val="0"/>
      <w:marTop w:val="0"/>
      <w:marBottom w:val="0"/>
      <w:divBdr>
        <w:top w:val="none" w:sz="0" w:space="0" w:color="auto"/>
        <w:left w:val="none" w:sz="0" w:space="0" w:color="auto"/>
        <w:bottom w:val="none" w:sz="0" w:space="0" w:color="auto"/>
        <w:right w:val="none" w:sz="0" w:space="0" w:color="auto"/>
      </w:divBdr>
    </w:div>
    <w:div w:id="786243673">
      <w:bodyDiv w:val="1"/>
      <w:marLeft w:val="0"/>
      <w:marRight w:val="0"/>
      <w:marTop w:val="0"/>
      <w:marBottom w:val="0"/>
      <w:divBdr>
        <w:top w:val="none" w:sz="0" w:space="0" w:color="auto"/>
        <w:left w:val="none" w:sz="0" w:space="0" w:color="auto"/>
        <w:bottom w:val="none" w:sz="0" w:space="0" w:color="auto"/>
        <w:right w:val="none" w:sz="0" w:space="0" w:color="auto"/>
      </w:divBdr>
    </w:div>
    <w:div w:id="1344474145">
      <w:bodyDiv w:val="1"/>
      <w:marLeft w:val="0"/>
      <w:marRight w:val="0"/>
      <w:marTop w:val="0"/>
      <w:marBottom w:val="0"/>
      <w:divBdr>
        <w:top w:val="none" w:sz="0" w:space="0" w:color="auto"/>
        <w:left w:val="none" w:sz="0" w:space="0" w:color="auto"/>
        <w:bottom w:val="none" w:sz="0" w:space="0" w:color="auto"/>
        <w:right w:val="none" w:sz="0" w:space="0" w:color="auto"/>
      </w:divBdr>
    </w:div>
    <w:div w:id="1428428085">
      <w:bodyDiv w:val="1"/>
      <w:marLeft w:val="0"/>
      <w:marRight w:val="0"/>
      <w:marTop w:val="0"/>
      <w:marBottom w:val="0"/>
      <w:divBdr>
        <w:top w:val="none" w:sz="0" w:space="0" w:color="auto"/>
        <w:left w:val="none" w:sz="0" w:space="0" w:color="auto"/>
        <w:bottom w:val="none" w:sz="0" w:space="0" w:color="auto"/>
        <w:right w:val="none" w:sz="0" w:space="0" w:color="auto"/>
      </w:divBdr>
    </w:div>
    <w:div w:id="1455633760">
      <w:bodyDiv w:val="1"/>
      <w:marLeft w:val="0"/>
      <w:marRight w:val="0"/>
      <w:marTop w:val="0"/>
      <w:marBottom w:val="0"/>
      <w:divBdr>
        <w:top w:val="none" w:sz="0" w:space="0" w:color="auto"/>
        <w:left w:val="none" w:sz="0" w:space="0" w:color="auto"/>
        <w:bottom w:val="none" w:sz="0" w:space="0" w:color="auto"/>
        <w:right w:val="none" w:sz="0" w:space="0" w:color="auto"/>
      </w:divBdr>
    </w:div>
    <w:div w:id="1621916036">
      <w:bodyDiv w:val="1"/>
      <w:marLeft w:val="0"/>
      <w:marRight w:val="0"/>
      <w:marTop w:val="0"/>
      <w:marBottom w:val="0"/>
      <w:divBdr>
        <w:top w:val="none" w:sz="0" w:space="0" w:color="auto"/>
        <w:left w:val="none" w:sz="0" w:space="0" w:color="auto"/>
        <w:bottom w:val="none" w:sz="0" w:space="0" w:color="auto"/>
        <w:right w:val="none" w:sz="0" w:space="0" w:color="auto"/>
      </w:divBdr>
    </w:div>
    <w:div w:id="1760174578">
      <w:bodyDiv w:val="1"/>
      <w:marLeft w:val="0"/>
      <w:marRight w:val="0"/>
      <w:marTop w:val="0"/>
      <w:marBottom w:val="0"/>
      <w:divBdr>
        <w:top w:val="none" w:sz="0" w:space="0" w:color="auto"/>
        <w:left w:val="none" w:sz="0" w:space="0" w:color="auto"/>
        <w:bottom w:val="none" w:sz="0" w:space="0" w:color="auto"/>
        <w:right w:val="none" w:sz="0" w:space="0" w:color="auto"/>
      </w:divBdr>
    </w:div>
    <w:div w:id="1923295350">
      <w:bodyDiv w:val="1"/>
      <w:marLeft w:val="0"/>
      <w:marRight w:val="0"/>
      <w:marTop w:val="0"/>
      <w:marBottom w:val="0"/>
      <w:divBdr>
        <w:top w:val="none" w:sz="0" w:space="0" w:color="auto"/>
        <w:left w:val="none" w:sz="0" w:space="0" w:color="auto"/>
        <w:bottom w:val="none" w:sz="0" w:space="0" w:color="auto"/>
        <w:right w:val="none" w:sz="0" w:space="0" w:color="auto"/>
      </w:divBdr>
    </w:div>
    <w:div w:id="205561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ycorp.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6CCF-2CB1-42DB-AF86-F9E73CE6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2993</Words>
  <Characters>22234</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ДОГОВОР № _________________</vt:lpstr>
    </vt:vector>
  </TitlesOfParts>
  <Company>KISC</Company>
  <LinksUpToDate>false</LinksUpToDate>
  <CharactersWithSpaces>25177</CharactersWithSpaces>
  <SharedDoc>false</SharedDoc>
  <HLinks>
    <vt:vector size="6" baseType="variant">
      <vt:variant>
        <vt:i4>6750257</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dc:title>
  <dc:subject/>
  <dc:creator>solga</dc:creator>
  <cp:keywords/>
  <cp:lastModifiedBy>Асылгалиева Акнур Сериковна</cp:lastModifiedBy>
  <cp:revision>6</cp:revision>
  <cp:lastPrinted>2025-04-25T10:44:00Z</cp:lastPrinted>
  <dcterms:created xsi:type="dcterms:W3CDTF">2025-04-09T06:35:00Z</dcterms:created>
  <dcterms:modified xsi:type="dcterms:W3CDTF">2025-09-24T12:17:00Z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1532293393</vt:i4>
  </property>
  <property fmtid="{D5CDD505-2E9C-101B-9397-08002B2CF9AE}" pid="3" name="_ReviewCycleID">
    <vt:i4>1532293393</vt:i4>
  </property>
  <property fmtid="{D5CDD505-2E9C-101B-9397-08002B2CF9AE}" pid="4" name="_NewReviewCycle">
    <vt:lpwstr/>
  </property>
  <property fmtid="{D5CDD505-2E9C-101B-9397-08002B2CF9AE}" pid="5" name="_EmailEntryID">
    <vt:lpwstr>00000000815FE3CC52651D4FB6124001C17B60BE0700787C8ADE293E464BA5321EE1EBCDDBF60000002A829000008B43FF219AFEF445886B3FE9B837747100007CB651760000</vt:lpwstr>
  </property>
  <property fmtid="{D5CDD505-2E9C-101B-9397-08002B2CF9AE}" pid="6" name="_EmailStoreID0">
    <vt:lpwstr>0000000038A1BB1005E5101AA1BB08002B2A56C20000454D534D44422E444C4C00000000000000001B55FA20AA6611CD9BC800AA002FC45A0C0000006D6F6C646167616C697965762E6540696E746B6973632E6B7A002F6F3D4B4953432F6F753D45786368616E67652041646D696E6973747261746976652047726F7570202</vt:lpwstr>
  </property>
  <property fmtid="{D5CDD505-2E9C-101B-9397-08002B2CF9AE}" pid="7" name="_EmailStoreID1">
    <vt:lpwstr>846594449424F484632335350444C54292F636E3D526563697069656E74732F636E3D75736572643232666630373500E94632F44600000002000000100000006D006F006C0064006100670061006C0069007900650076002E006500400069006E0074006B006900730063002E006B007A0000000000</vt:lpwstr>
  </property>
  <property fmtid="{D5CDD505-2E9C-101B-9397-08002B2CF9AE}" pid="8" name="_EmailStoreID">
    <vt:lpwstr>0000000038A1BB1005E5101AA1BB08002B2A56C200006D737073742E646C6C00000000004E495441F9BFB80100AA0037D96E0000000044003A005C004F00550054004C004F004F004B005C00440069006E006100720061002E007000730074000000</vt:lpwstr>
  </property>
  <property fmtid="{D5CDD505-2E9C-101B-9397-08002B2CF9AE}" pid="9" name="_ReviewingToolsShownOnce">
    <vt:lpwstr/>
  </property>
</Properties>
</file>