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4CB42" w14:textId="534CF9E1" w:rsidR="00CD33FE" w:rsidRPr="002C4807" w:rsidRDefault="00CD33FE" w:rsidP="00B00D7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4B1B02E8" w14:textId="664B53C6" w:rsidR="00BD0CB0" w:rsidRPr="002C4807" w:rsidRDefault="00BD0CB0" w:rsidP="00B00D7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72D9B66F" w14:textId="2538A28F" w:rsidR="00BD0CB0" w:rsidRPr="002C4807" w:rsidRDefault="00BD0CB0" w:rsidP="00B00D7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08C10086" w14:textId="6F3DCD79" w:rsidR="00BD0CB0" w:rsidRPr="002C4807" w:rsidRDefault="00BD0CB0" w:rsidP="00B00D7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31008F06" w14:textId="7D7B9A97" w:rsidR="00BD0CB0" w:rsidRPr="002C4807" w:rsidRDefault="00BD0CB0" w:rsidP="00B00D7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09E682A7" w14:textId="6B2EF471" w:rsidR="00BD0CB0" w:rsidRPr="002C4807" w:rsidRDefault="00BD0CB0" w:rsidP="00B00D7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0364809A" w14:textId="208AE8E1" w:rsidR="00BD0CB0" w:rsidRPr="002C4807" w:rsidRDefault="00BD0CB0" w:rsidP="00B00D7C">
      <w:pPr>
        <w:tabs>
          <w:tab w:val="left" w:pos="4500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C4807">
        <w:rPr>
          <w:rFonts w:ascii="Times New Roman" w:hAnsi="Times New Roman" w:cs="Times New Roman"/>
          <w:sz w:val="28"/>
          <w:szCs w:val="28"/>
        </w:rPr>
        <w:tab/>
      </w:r>
    </w:p>
    <w:p w14:paraId="0C14B52A" w14:textId="1176D34B" w:rsidR="00BD0CB0" w:rsidRPr="002C4807" w:rsidRDefault="00BD0CB0" w:rsidP="00B00D7C">
      <w:pPr>
        <w:tabs>
          <w:tab w:val="left" w:pos="4500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16949F38" w14:textId="3671B6E6" w:rsidR="00BD0CB0" w:rsidRPr="002C4807" w:rsidRDefault="00BD0CB0" w:rsidP="00B00D7C">
      <w:pPr>
        <w:tabs>
          <w:tab w:val="left" w:pos="4500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438274F0" w14:textId="7ECCFDCA" w:rsidR="00BD0CB0" w:rsidRPr="002C4807" w:rsidRDefault="00BD0CB0" w:rsidP="00B00D7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19313016" w14:textId="0F0E7FA8" w:rsidR="00BD0CB0" w:rsidRPr="002C4807" w:rsidRDefault="00BD0CB0" w:rsidP="00B00D7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3A440455" w14:textId="5E670279" w:rsidR="00BD0CB0" w:rsidRPr="002C4807" w:rsidRDefault="00BD0CB0" w:rsidP="00B00D7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20C3ECF5" w14:textId="476339DF" w:rsidR="00BD0CB0" w:rsidRPr="002C4807" w:rsidRDefault="00B67D9B" w:rsidP="00B00D7C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Памятка</w:t>
      </w:r>
    </w:p>
    <w:p w14:paraId="17664521" w14:textId="531E67C6" w:rsidR="00BD0CB0" w:rsidRPr="002C4807" w:rsidRDefault="005C13EA" w:rsidP="00684F27">
      <w:pPr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4807">
        <w:rPr>
          <w:rFonts w:ascii="Times New Roman" w:hAnsi="Times New Roman" w:cs="Times New Roman"/>
          <w:sz w:val="28"/>
          <w:szCs w:val="28"/>
        </w:rPr>
        <w:t>подготовлен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C4807">
        <w:rPr>
          <w:rFonts w:ascii="Times New Roman" w:hAnsi="Times New Roman" w:cs="Times New Roman"/>
          <w:sz w:val="28"/>
          <w:szCs w:val="28"/>
        </w:rPr>
        <w:t xml:space="preserve"> для использования </w:t>
      </w:r>
      <w:r>
        <w:rPr>
          <w:rFonts w:ascii="Times New Roman" w:hAnsi="Times New Roman" w:cs="Times New Roman"/>
          <w:sz w:val="28"/>
          <w:szCs w:val="28"/>
        </w:rPr>
        <w:t xml:space="preserve">потенциальными поставщиками </w:t>
      </w:r>
    </w:p>
    <w:p w14:paraId="72536FBD" w14:textId="0DCCCF5C" w:rsidR="00AB559E" w:rsidRPr="002C4807" w:rsidRDefault="00AB559E" w:rsidP="00B00D7C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4807">
        <w:rPr>
          <w:rFonts w:ascii="Times New Roman" w:hAnsi="Times New Roman" w:cs="Times New Roman"/>
          <w:sz w:val="28"/>
          <w:szCs w:val="28"/>
        </w:rPr>
        <w:t xml:space="preserve">при </w:t>
      </w:r>
      <w:r w:rsidR="005C13EA">
        <w:rPr>
          <w:rFonts w:ascii="Times New Roman" w:hAnsi="Times New Roman" w:cs="Times New Roman"/>
          <w:sz w:val="28"/>
          <w:szCs w:val="28"/>
        </w:rPr>
        <w:t>участии в</w:t>
      </w:r>
      <w:r w:rsidRPr="002C4807">
        <w:rPr>
          <w:rFonts w:ascii="Times New Roman" w:hAnsi="Times New Roman" w:cs="Times New Roman"/>
          <w:sz w:val="28"/>
          <w:szCs w:val="28"/>
        </w:rPr>
        <w:t xml:space="preserve"> закуп</w:t>
      </w:r>
      <w:r w:rsidR="005C13EA">
        <w:rPr>
          <w:rFonts w:ascii="Times New Roman" w:hAnsi="Times New Roman" w:cs="Times New Roman"/>
          <w:sz w:val="28"/>
          <w:szCs w:val="28"/>
        </w:rPr>
        <w:t>ках</w:t>
      </w:r>
      <w:r w:rsidRPr="002C4807">
        <w:rPr>
          <w:rFonts w:ascii="Times New Roman" w:hAnsi="Times New Roman" w:cs="Times New Roman"/>
          <w:sz w:val="28"/>
          <w:szCs w:val="28"/>
        </w:rPr>
        <w:t xml:space="preserve"> Национальн</w:t>
      </w:r>
      <w:r w:rsidR="005C13EA">
        <w:rPr>
          <w:rFonts w:ascii="Times New Roman" w:hAnsi="Times New Roman" w:cs="Times New Roman"/>
          <w:sz w:val="28"/>
          <w:szCs w:val="28"/>
        </w:rPr>
        <w:t>ого</w:t>
      </w:r>
      <w:r w:rsidRPr="002C4807">
        <w:rPr>
          <w:rFonts w:ascii="Times New Roman" w:hAnsi="Times New Roman" w:cs="Times New Roman"/>
          <w:sz w:val="28"/>
          <w:szCs w:val="28"/>
        </w:rPr>
        <w:t xml:space="preserve"> банк</w:t>
      </w:r>
      <w:r w:rsidR="005C13EA">
        <w:rPr>
          <w:rFonts w:ascii="Times New Roman" w:hAnsi="Times New Roman" w:cs="Times New Roman"/>
          <w:sz w:val="28"/>
          <w:szCs w:val="28"/>
        </w:rPr>
        <w:t>а</w:t>
      </w:r>
      <w:r w:rsidRPr="002C4807">
        <w:rPr>
          <w:rFonts w:ascii="Times New Roman" w:hAnsi="Times New Roman" w:cs="Times New Roman"/>
          <w:sz w:val="28"/>
          <w:szCs w:val="28"/>
        </w:rPr>
        <w:t xml:space="preserve"> Республики Казахстан, его ведомств, организаци</w:t>
      </w:r>
      <w:r w:rsidR="005C13EA">
        <w:rPr>
          <w:rFonts w:ascii="Times New Roman" w:hAnsi="Times New Roman" w:cs="Times New Roman"/>
          <w:sz w:val="28"/>
          <w:szCs w:val="28"/>
        </w:rPr>
        <w:t>й</w:t>
      </w:r>
      <w:r w:rsidRPr="002C4807">
        <w:rPr>
          <w:rFonts w:ascii="Times New Roman" w:hAnsi="Times New Roman" w:cs="Times New Roman"/>
          <w:sz w:val="28"/>
          <w:szCs w:val="28"/>
        </w:rPr>
        <w:t>, входящими в его структуру и юридически</w:t>
      </w:r>
      <w:r w:rsidR="005C13EA">
        <w:rPr>
          <w:rFonts w:ascii="Times New Roman" w:hAnsi="Times New Roman" w:cs="Times New Roman"/>
          <w:sz w:val="28"/>
          <w:szCs w:val="28"/>
        </w:rPr>
        <w:t>х</w:t>
      </w:r>
      <w:r w:rsidRPr="002C4807">
        <w:rPr>
          <w:rFonts w:ascii="Times New Roman" w:hAnsi="Times New Roman" w:cs="Times New Roman"/>
          <w:sz w:val="28"/>
          <w:szCs w:val="28"/>
        </w:rPr>
        <w:t xml:space="preserve"> лиц, пятьдесят и более процентов голосующих акций (долей участия в уставном капитале) которых принадлежит Национальному Банку Республики Казахстан </w:t>
      </w:r>
      <w:r w:rsidR="00A0227D" w:rsidRPr="002C4807">
        <w:rPr>
          <w:rFonts w:ascii="Times New Roman" w:hAnsi="Times New Roman" w:cs="Times New Roman"/>
          <w:sz w:val="28"/>
          <w:szCs w:val="28"/>
        </w:rPr>
        <w:t xml:space="preserve">в </w:t>
      </w:r>
      <w:r w:rsidR="002C4807">
        <w:rPr>
          <w:rFonts w:ascii="Times New Roman" w:hAnsi="Times New Roman" w:cs="Times New Roman"/>
          <w:sz w:val="28"/>
          <w:szCs w:val="28"/>
        </w:rPr>
        <w:t>Ц</w:t>
      </w:r>
      <w:r w:rsidR="00A0227D" w:rsidRPr="002C4807">
        <w:rPr>
          <w:rFonts w:ascii="Times New Roman" w:hAnsi="Times New Roman" w:cs="Times New Roman"/>
          <w:sz w:val="28"/>
          <w:szCs w:val="28"/>
        </w:rPr>
        <w:t>ифровом тенге</w:t>
      </w:r>
      <w:r w:rsidRPr="002C48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D6D4BE" w14:textId="3CAC4F5F" w:rsidR="00BD0CB0" w:rsidRPr="002C4807" w:rsidRDefault="00BD0CB0" w:rsidP="00B00D7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396DBAE4" w14:textId="41A78C54" w:rsidR="00BD0CB0" w:rsidRPr="002C4807" w:rsidRDefault="00BD0CB0" w:rsidP="00B00D7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53BF41A4" w14:textId="6B460339" w:rsidR="00BD0CB0" w:rsidRPr="002C4807" w:rsidRDefault="00BD0CB0" w:rsidP="00B00D7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77F688F5" w14:textId="47F10488" w:rsidR="00BD0CB0" w:rsidRPr="002C4807" w:rsidRDefault="00BD0CB0" w:rsidP="00B00D7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0447B40B" w14:textId="4DD2CD48" w:rsidR="00BD0CB0" w:rsidRPr="002C4807" w:rsidRDefault="00BD0CB0" w:rsidP="00B00D7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2B1A2158" w14:textId="247DECCF" w:rsidR="00BD0CB0" w:rsidRPr="002C4807" w:rsidRDefault="00BD0CB0" w:rsidP="00B00D7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0DF291C0" w14:textId="2DCE3058" w:rsidR="00BD0CB0" w:rsidRPr="002C4807" w:rsidRDefault="00BD0CB0" w:rsidP="00B00D7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5A215F48" w14:textId="4D5139A7" w:rsidR="00BD0CB0" w:rsidRPr="002C4807" w:rsidRDefault="00BD0CB0" w:rsidP="00B00D7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C4807">
        <w:rPr>
          <w:rFonts w:ascii="Times New Roman" w:hAnsi="Times New Roman" w:cs="Times New Roman"/>
          <w:sz w:val="28"/>
          <w:szCs w:val="28"/>
        </w:rPr>
        <w:br w:type="page"/>
      </w:r>
    </w:p>
    <w:p w14:paraId="47275F35" w14:textId="2D77EF44" w:rsidR="005C13EA" w:rsidRDefault="009C3286" w:rsidP="00B00D7C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9C3286">
        <w:rPr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В рамках реализации задач по цифровизации бюджетных процессов и повышению прозрачности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государственных закупок </w:t>
      </w:r>
      <w:r w:rsidRPr="00814F4C">
        <w:rPr>
          <w:rFonts w:ascii="Times New Roman" w:hAnsi="Times New Roman" w:cs="Times New Roman"/>
          <w:color w:val="222222"/>
          <w:sz w:val="28"/>
          <w:szCs w:val="28"/>
        </w:rPr>
        <w:t>проводится</w:t>
      </w:r>
      <w:r w:rsidRPr="00814F4C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пилотный проект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814F4C">
        <w:rPr>
          <w:rFonts w:ascii="Times New Roman" w:hAnsi="Times New Roman" w:cs="Times New Roman"/>
          <w:b/>
          <w:bCs/>
          <w:color w:val="222222"/>
          <w:sz w:val="28"/>
          <w:szCs w:val="28"/>
        </w:rPr>
        <w:t>по закупкам Национального Банка Республики Казахстан</w:t>
      </w:r>
      <w:r w:rsidR="001B330C">
        <w:rPr>
          <w:rFonts w:ascii="Times New Roman" w:hAnsi="Times New Roman" w:cs="Times New Roman"/>
          <w:color w:val="222222"/>
          <w:sz w:val="28"/>
          <w:szCs w:val="28"/>
        </w:rPr>
        <w:t xml:space="preserve"> (далее – НБРК) </w:t>
      </w:r>
      <w:r w:rsidRPr="00814F4C">
        <w:rPr>
          <w:rFonts w:ascii="Times New Roman" w:hAnsi="Times New Roman" w:cs="Times New Roman"/>
          <w:b/>
          <w:bCs/>
          <w:color w:val="222222"/>
          <w:sz w:val="28"/>
          <w:szCs w:val="28"/>
        </w:rPr>
        <w:t>и его дочерних организаций</w:t>
      </w:r>
      <w:r w:rsidR="005802CB" w:rsidRPr="00814F4C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в цифровом тенге</w:t>
      </w:r>
      <w:r w:rsidR="005802CB">
        <w:rPr>
          <w:rFonts w:ascii="Times New Roman" w:hAnsi="Times New Roman" w:cs="Times New Roman"/>
          <w:color w:val="222222"/>
          <w:sz w:val="28"/>
          <w:szCs w:val="28"/>
        </w:rPr>
        <w:t xml:space="preserve"> (далее – ЦТ)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</w:p>
    <w:p w14:paraId="48628473" w14:textId="632F5D76" w:rsidR="001B330C" w:rsidRPr="001B330C" w:rsidRDefault="001B330C" w:rsidP="001B330C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1B330C">
        <w:rPr>
          <w:rFonts w:ascii="Times New Roman" w:hAnsi="Times New Roman" w:cs="Times New Roman"/>
          <w:color w:val="222222"/>
          <w:sz w:val="28"/>
          <w:szCs w:val="28"/>
        </w:rPr>
        <w:t xml:space="preserve">НБРК совместно со своими дочерними организациями апробирует закупки в ЦТ с декомпозицией цепочки платежей до: </w:t>
      </w:r>
    </w:p>
    <w:p w14:paraId="0680171B" w14:textId="77777777" w:rsidR="001B330C" w:rsidRPr="001B330C" w:rsidRDefault="001B330C" w:rsidP="001B330C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1B330C">
        <w:rPr>
          <w:rFonts w:ascii="Times New Roman" w:hAnsi="Times New Roman" w:cs="Times New Roman"/>
          <w:color w:val="222222"/>
          <w:sz w:val="28"/>
          <w:szCs w:val="28"/>
        </w:rPr>
        <w:t xml:space="preserve">• официального партнёра и его субподрядчиков (работы/услуги), </w:t>
      </w:r>
    </w:p>
    <w:p w14:paraId="1FD470B8" w14:textId="3A760556" w:rsidR="001B330C" w:rsidRPr="009C3286" w:rsidRDefault="001B330C" w:rsidP="001B330C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1B330C">
        <w:rPr>
          <w:rFonts w:ascii="Times New Roman" w:hAnsi="Times New Roman" w:cs="Times New Roman"/>
          <w:color w:val="222222"/>
          <w:sz w:val="28"/>
          <w:szCs w:val="28"/>
        </w:rPr>
        <w:t>• дистрибьютора (ввозящее лицо)</w:t>
      </w:r>
      <w:r w:rsidR="00215A45"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</w:p>
    <w:p w14:paraId="2E98B05B" w14:textId="25B514F9" w:rsidR="009C3286" w:rsidRDefault="005C13EA" w:rsidP="009C3286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814F4C">
        <w:rPr>
          <w:rFonts w:ascii="Times New Roman" w:hAnsi="Times New Roman" w:cs="Times New Roman"/>
          <w:b/>
          <w:bCs/>
          <w:color w:val="222222"/>
          <w:sz w:val="28"/>
          <w:szCs w:val="28"/>
        </w:rPr>
        <w:t>Цель пилота</w:t>
      </w:r>
      <w:r w:rsidRPr="005C13EA">
        <w:rPr>
          <w:rFonts w:ascii="Times New Roman" w:hAnsi="Times New Roman" w:cs="Times New Roman"/>
          <w:color w:val="222222"/>
          <w:sz w:val="28"/>
          <w:szCs w:val="28"/>
        </w:rPr>
        <w:t xml:space="preserve"> — выработать прозрачную методологию закупок с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5C13EA">
        <w:rPr>
          <w:rFonts w:ascii="Times New Roman" w:hAnsi="Times New Roman" w:cs="Times New Roman"/>
          <w:color w:val="222222"/>
          <w:sz w:val="28"/>
          <w:szCs w:val="28"/>
        </w:rPr>
        <w:t>разделением стоимости на товар/лицензии/услуги, фиксацией ролей участников и привязкой платежей к фактическому вкладу (</w:t>
      </w:r>
      <w:proofErr w:type="spellStart"/>
      <w:r w:rsidRPr="005C13EA">
        <w:rPr>
          <w:rFonts w:ascii="Times New Roman" w:hAnsi="Times New Roman" w:cs="Times New Roman"/>
          <w:color w:val="222222"/>
          <w:sz w:val="28"/>
          <w:szCs w:val="28"/>
        </w:rPr>
        <w:t>value</w:t>
      </w:r>
      <w:proofErr w:type="spellEnd"/>
      <w:r w:rsidRPr="005C13EA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C13EA">
        <w:rPr>
          <w:rFonts w:ascii="Times New Roman" w:hAnsi="Times New Roman" w:cs="Times New Roman"/>
          <w:color w:val="222222"/>
          <w:sz w:val="28"/>
          <w:szCs w:val="28"/>
        </w:rPr>
        <w:t>add</w:t>
      </w:r>
      <w:proofErr w:type="spellEnd"/>
      <w:r w:rsidRPr="005C13EA">
        <w:rPr>
          <w:rFonts w:ascii="Times New Roman" w:hAnsi="Times New Roman" w:cs="Times New Roman"/>
          <w:color w:val="222222"/>
          <w:sz w:val="28"/>
          <w:szCs w:val="28"/>
        </w:rPr>
        <w:t>) каждого звена.</w:t>
      </w:r>
    </w:p>
    <w:p w14:paraId="575125F3" w14:textId="1BD0E2DC" w:rsidR="005C13EA" w:rsidRDefault="005C13EA" w:rsidP="009C3286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5C13EA">
        <w:rPr>
          <w:rFonts w:ascii="Times New Roman" w:hAnsi="Times New Roman" w:cs="Times New Roman"/>
          <w:color w:val="222222"/>
          <w:sz w:val="28"/>
          <w:szCs w:val="28"/>
        </w:rPr>
        <w:t xml:space="preserve">В пилоте планируется использовать свойство </w:t>
      </w:r>
      <w:r w:rsidRPr="00814F4C">
        <w:rPr>
          <w:rFonts w:ascii="Times New Roman" w:hAnsi="Times New Roman" w:cs="Times New Roman"/>
          <w:b/>
          <w:bCs/>
          <w:color w:val="222222"/>
          <w:sz w:val="28"/>
          <w:szCs w:val="28"/>
        </w:rPr>
        <w:t>программируемости ЦТ</w:t>
      </w:r>
      <w:r w:rsidRPr="005C13EA">
        <w:rPr>
          <w:rFonts w:ascii="Times New Roman" w:hAnsi="Times New Roman" w:cs="Times New Roman"/>
          <w:color w:val="222222"/>
          <w:sz w:val="28"/>
          <w:szCs w:val="28"/>
        </w:rPr>
        <w:t xml:space="preserve"> — это свойство, при котором деньги несут вместе с собой правила использования.</w:t>
      </w:r>
      <w:r w:rsidR="009C3286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</w:p>
    <w:p w14:paraId="4FC98B77" w14:textId="5C07B20D" w:rsidR="001B330C" w:rsidRDefault="00215A45" w:rsidP="00D12EAA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Программируемость в рамках данного пилотного проекта обеспечивается за счет </w:t>
      </w:r>
      <w:r w:rsidRPr="00814F4C">
        <w:rPr>
          <w:rFonts w:ascii="Times New Roman" w:hAnsi="Times New Roman" w:cs="Times New Roman"/>
          <w:b/>
          <w:bCs/>
          <w:color w:val="222222"/>
          <w:sz w:val="28"/>
          <w:szCs w:val="28"/>
        </w:rPr>
        <w:t>Реестра по планируемым платежам</w:t>
      </w:r>
      <w:r w:rsidR="00D12EAA">
        <w:rPr>
          <w:rFonts w:ascii="Times New Roman" w:hAnsi="Times New Roman" w:cs="Times New Roman"/>
          <w:color w:val="222222"/>
          <w:sz w:val="28"/>
          <w:szCs w:val="28"/>
        </w:rPr>
        <w:t xml:space="preserve"> (форма реестра представлена в Таблице 1)</w:t>
      </w:r>
      <w:r w:rsidR="00B67D9B">
        <w:rPr>
          <w:rFonts w:ascii="Times New Roman" w:hAnsi="Times New Roman" w:cs="Times New Roman"/>
          <w:color w:val="222222"/>
          <w:sz w:val="28"/>
          <w:szCs w:val="28"/>
        </w:rPr>
        <w:t xml:space="preserve">, который поставщик предоставляет Заказчику перед проведением платежей. </w:t>
      </w:r>
    </w:p>
    <w:p w14:paraId="36BF6C36" w14:textId="5E162019" w:rsidR="00B67D9B" w:rsidRDefault="00D12EAA" w:rsidP="00B67D9B">
      <w:pPr>
        <w:spacing w:after="360" w:line="240" w:lineRule="auto"/>
        <w:ind w:firstLine="708"/>
        <w:jc w:val="both"/>
        <w:rPr>
          <w:rStyle w:val="a4"/>
          <w:rFonts w:ascii="Times New Roman" w:hAnsi="Times New Roman" w:cs="Times New Roman"/>
          <w:i/>
          <w:iCs/>
          <w:color w:val="auto"/>
          <w:sz w:val="24"/>
          <w:szCs w:val="24"/>
          <w:u w:val="none"/>
        </w:rPr>
      </w:pPr>
      <w:r>
        <w:rPr>
          <w:rStyle w:val="a4"/>
          <w:rFonts w:ascii="Times New Roman" w:hAnsi="Times New Roman" w:cs="Times New Roman"/>
          <w:i/>
          <w:iCs/>
          <w:color w:val="auto"/>
          <w:sz w:val="24"/>
          <w:szCs w:val="24"/>
          <w:u w:val="none"/>
        </w:rPr>
        <w:t>Детальная инструкция по р</w:t>
      </w:r>
      <w:r w:rsidR="00B67D9B" w:rsidRPr="00B67D9B">
        <w:rPr>
          <w:rStyle w:val="a4"/>
          <w:rFonts w:ascii="Times New Roman" w:hAnsi="Times New Roman" w:cs="Times New Roman"/>
          <w:i/>
          <w:iCs/>
          <w:color w:val="auto"/>
          <w:sz w:val="24"/>
          <w:szCs w:val="24"/>
          <w:u w:val="none"/>
        </w:rPr>
        <w:t>егламент</w:t>
      </w:r>
      <w:r>
        <w:rPr>
          <w:rStyle w:val="a4"/>
          <w:rFonts w:ascii="Times New Roman" w:hAnsi="Times New Roman" w:cs="Times New Roman"/>
          <w:i/>
          <w:iCs/>
          <w:color w:val="auto"/>
          <w:sz w:val="24"/>
          <w:szCs w:val="24"/>
          <w:u w:val="none"/>
        </w:rPr>
        <w:t>у</w:t>
      </w:r>
      <w:r w:rsidR="00B67D9B" w:rsidRPr="00B67D9B">
        <w:rPr>
          <w:rStyle w:val="a4"/>
          <w:rFonts w:ascii="Times New Roman" w:hAnsi="Times New Roman" w:cs="Times New Roman"/>
          <w:i/>
          <w:iCs/>
          <w:color w:val="auto"/>
          <w:sz w:val="24"/>
          <w:szCs w:val="24"/>
          <w:u w:val="none"/>
        </w:rPr>
        <w:t xml:space="preserve"> взаимодействия участников пилота </w:t>
      </w:r>
      <w:r>
        <w:rPr>
          <w:rStyle w:val="a4"/>
          <w:rFonts w:ascii="Times New Roman" w:hAnsi="Times New Roman" w:cs="Times New Roman"/>
          <w:i/>
          <w:iCs/>
          <w:color w:val="auto"/>
          <w:sz w:val="24"/>
          <w:szCs w:val="24"/>
          <w:u w:val="none"/>
        </w:rPr>
        <w:t xml:space="preserve">для </w:t>
      </w:r>
      <w:r w:rsidR="00B67D9B">
        <w:rPr>
          <w:rStyle w:val="a4"/>
          <w:rFonts w:ascii="Times New Roman" w:hAnsi="Times New Roman" w:cs="Times New Roman"/>
          <w:i/>
          <w:iCs/>
          <w:color w:val="auto"/>
          <w:sz w:val="24"/>
          <w:szCs w:val="24"/>
          <w:u w:val="none"/>
        </w:rPr>
        <w:t>заполнени</w:t>
      </w:r>
      <w:r>
        <w:rPr>
          <w:rStyle w:val="a4"/>
          <w:rFonts w:ascii="Times New Roman" w:hAnsi="Times New Roman" w:cs="Times New Roman"/>
          <w:i/>
          <w:iCs/>
          <w:color w:val="auto"/>
          <w:sz w:val="24"/>
          <w:szCs w:val="24"/>
          <w:u w:val="none"/>
        </w:rPr>
        <w:t>я</w:t>
      </w:r>
      <w:r w:rsidR="00B67D9B">
        <w:rPr>
          <w:rStyle w:val="a4"/>
          <w:rFonts w:ascii="Times New Roman" w:hAnsi="Times New Roman" w:cs="Times New Roman"/>
          <w:i/>
          <w:iCs/>
          <w:color w:val="auto"/>
          <w:sz w:val="24"/>
          <w:szCs w:val="24"/>
          <w:u w:val="none"/>
        </w:rPr>
        <w:t xml:space="preserve"> и передачи данных</w:t>
      </w:r>
      <w:r w:rsidR="00B67D9B" w:rsidRPr="00B67D9B">
        <w:rPr>
          <w:rStyle w:val="a4"/>
          <w:rFonts w:ascii="Times New Roman" w:hAnsi="Times New Roman" w:cs="Times New Roman"/>
          <w:i/>
          <w:iCs/>
          <w:color w:val="auto"/>
          <w:sz w:val="24"/>
          <w:szCs w:val="24"/>
          <w:u w:val="none"/>
        </w:rPr>
        <w:t xml:space="preserve"> по Реестр</w:t>
      </w:r>
      <w:r>
        <w:rPr>
          <w:rStyle w:val="a4"/>
          <w:rFonts w:ascii="Times New Roman" w:hAnsi="Times New Roman" w:cs="Times New Roman"/>
          <w:i/>
          <w:iCs/>
          <w:color w:val="auto"/>
          <w:sz w:val="24"/>
          <w:szCs w:val="24"/>
          <w:u w:val="none"/>
        </w:rPr>
        <w:t>у</w:t>
      </w:r>
      <w:r w:rsidR="00B67D9B" w:rsidRPr="00B67D9B">
        <w:rPr>
          <w:rStyle w:val="a4"/>
          <w:rFonts w:ascii="Times New Roman" w:hAnsi="Times New Roman" w:cs="Times New Roman"/>
          <w:i/>
          <w:iCs/>
          <w:color w:val="auto"/>
          <w:sz w:val="24"/>
          <w:szCs w:val="24"/>
          <w:u w:val="none"/>
        </w:rPr>
        <w:t xml:space="preserve"> буд</w:t>
      </w:r>
      <w:r>
        <w:rPr>
          <w:rStyle w:val="a4"/>
          <w:rFonts w:ascii="Times New Roman" w:hAnsi="Times New Roman" w:cs="Times New Roman"/>
          <w:i/>
          <w:iCs/>
          <w:color w:val="auto"/>
          <w:sz w:val="24"/>
          <w:szCs w:val="24"/>
          <w:u w:val="none"/>
        </w:rPr>
        <w:t>е</w:t>
      </w:r>
      <w:r w:rsidR="00B67D9B" w:rsidRPr="00B67D9B">
        <w:rPr>
          <w:rStyle w:val="a4"/>
          <w:rFonts w:ascii="Times New Roman" w:hAnsi="Times New Roman" w:cs="Times New Roman"/>
          <w:i/>
          <w:iCs/>
          <w:color w:val="auto"/>
          <w:sz w:val="24"/>
          <w:szCs w:val="24"/>
          <w:u w:val="none"/>
        </w:rPr>
        <w:t>т предоставлен</w:t>
      </w:r>
      <w:r>
        <w:rPr>
          <w:rStyle w:val="a4"/>
          <w:rFonts w:ascii="Times New Roman" w:hAnsi="Times New Roman" w:cs="Times New Roman"/>
          <w:i/>
          <w:iCs/>
          <w:color w:val="auto"/>
          <w:sz w:val="24"/>
          <w:szCs w:val="24"/>
          <w:u w:val="none"/>
        </w:rPr>
        <w:t>а</w:t>
      </w:r>
      <w:r w:rsidR="00B67D9B" w:rsidRPr="00B67D9B">
        <w:rPr>
          <w:rStyle w:val="a4"/>
          <w:rFonts w:ascii="Times New Roman" w:hAnsi="Times New Roman" w:cs="Times New Roman"/>
          <w:i/>
          <w:iCs/>
          <w:color w:val="auto"/>
          <w:sz w:val="24"/>
          <w:szCs w:val="24"/>
          <w:u w:val="none"/>
        </w:rPr>
        <w:t xml:space="preserve"> после объявления победителя закупки и заключения Договора.</w:t>
      </w:r>
    </w:p>
    <w:p w14:paraId="2A4C12C0" w14:textId="64C13672" w:rsidR="00D12EAA" w:rsidRDefault="00D12EAA" w:rsidP="00D12EAA">
      <w:pPr>
        <w:spacing w:after="12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Таблица 1. Реестр </w:t>
      </w:r>
      <w:r>
        <w:rPr>
          <w:rFonts w:ascii="Times New Roman" w:hAnsi="Times New Roman" w:cs="Times New Roman"/>
          <w:color w:val="222222"/>
          <w:sz w:val="28"/>
          <w:szCs w:val="28"/>
          <w:u w:val="single"/>
        </w:rPr>
        <w:t xml:space="preserve">(наименование реестра) </w:t>
      </w:r>
    </w:p>
    <w:tbl>
      <w:tblPr>
        <w:tblStyle w:val="a5"/>
        <w:tblW w:w="9346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9"/>
        <w:gridCol w:w="1201"/>
        <w:gridCol w:w="1201"/>
        <w:gridCol w:w="1078"/>
        <w:gridCol w:w="1088"/>
        <w:gridCol w:w="1366"/>
        <w:gridCol w:w="1773"/>
      </w:tblGrid>
      <w:tr w:rsidR="00D12EAA" w:rsidRPr="00814F4C" w14:paraId="03DBFD78" w14:textId="77777777" w:rsidTr="00814F4C">
        <w:trPr>
          <w:trHeight w:val="156"/>
          <w:jc w:val="center"/>
        </w:trPr>
        <w:tc>
          <w:tcPr>
            <w:tcW w:w="1635" w:type="dxa"/>
            <w:shd w:val="clear" w:color="auto" w:fill="auto"/>
            <w:vAlign w:val="center"/>
          </w:tcPr>
          <w:p w14:paraId="43782398" w14:textId="77777777" w:rsidR="00D12EAA" w:rsidRPr="00814F4C" w:rsidRDefault="00D12EAA" w:rsidP="000A40A4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16"/>
                <w:szCs w:val="16"/>
                <w:lang w:eastAsia="ru-RU"/>
              </w:rPr>
            </w:pPr>
            <w:r w:rsidRPr="00814F4C">
              <w:rPr>
                <w:rFonts w:ascii="Times New Roman" w:eastAsia="Times New Roman" w:hAnsi="Times New Roman" w:cs="Times New Roman"/>
                <w:color w:val="7F7F7F" w:themeColor="text1" w:themeTint="8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72FA61DF" w14:textId="77777777" w:rsidR="00D12EAA" w:rsidRPr="00814F4C" w:rsidRDefault="00D12EAA" w:rsidP="000A40A4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16"/>
                <w:szCs w:val="16"/>
                <w:lang w:eastAsia="ru-RU"/>
              </w:rPr>
            </w:pPr>
            <w:r w:rsidRPr="00814F4C">
              <w:rPr>
                <w:rFonts w:ascii="Times New Roman" w:eastAsia="Times New Roman" w:hAnsi="Times New Roman" w:cs="Times New Roman"/>
                <w:color w:val="7F7F7F" w:themeColor="text1" w:themeTint="8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0A89982F" w14:textId="77777777" w:rsidR="00D12EAA" w:rsidRPr="00814F4C" w:rsidRDefault="00D12EAA" w:rsidP="000A40A4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16"/>
                <w:szCs w:val="16"/>
                <w:lang w:eastAsia="ru-RU"/>
              </w:rPr>
            </w:pPr>
            <w:r w:rsidRPr="00814F4C">
              <w:rPr>
                <w:rFonts w:ascii="Times New Roman" w:eastAsia="Times New Roman" w:hAnsi="Times New Roman" w:cs="Times New Roman"/>
                <w:color w:val="7F7F7F" w:themeColor="text1" w:themeTint="8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9FF367" w14:textId="77777777" w:rsidR="00D12EAA" w:rsidRPr="00814F4C" w:rsidRDefault="00D12EAA" w:rsidP="000A40A4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16"/>
                <w:szCs w:val="16"/>
                <w:lang w:eastAsia="ru-RU"/>
              </w:rPr>
            </w:pPr>
            <w:r w:rsidRPr="00814F4C">
              <w:rPr>
                <w:rFonts w:ascii="Times New Roman" w:eastAsia="Times New Roman" w:hAnsi="Times New Roman" w:cs="Times New Roman"/>
                <w:color w:val="7F7F7F" w:themeColor="text1" w:themeTint="8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499654" w14:textId="77777777" w:rsidR="00D12EAA" w:rsidRPr="00814F4C" w:rsidRDefault="00D12EAA" w:rsidP="000A40A4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16"/>
                <w:szCs w:val="16"/>
                <w:lang w:eastAsia="ru-RU"/>
              </w:rPr>
            </w:pPr>
            <w:r w:rsidRPr="00814F4C">
              <w:rPr>
                <w:rFonts w:ascii="Times New Roman" w:eastAsia="Times New Roman" w:hAnsi="Times New Roman" w:cs="Times New Roman"/>
                <w:color w:val="7F7F7F" w:themeColor="text1" w:themeTint="8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7C18DB2B" w14:textId="77777777" w:rsidR="00D12EAA" w:rsidRPr="00814F4C" w:rsidRDefault="00D12EAA" w:rsidP="000A40A4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16"/>
                <w:szCs w:val="16"/>
                <w:lang w:eastAsia="ru-RU"/>
              </w:rPr>
            </w:pPr>
            <w:r w:rsidRPr="00814F4C">
              <w:rPr>
                <w:rFonts w:ascii="Times New Roman" w:eastAsia="Times New Roman" w:hAnsi="Times New Roman" w:cs="Times New Roman"/>
                <w:color w:val="7F7F7F" w:themeColor="text1" w:themeTint="8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609D0BD6" w14:textId="77777777" w:rsidR="00D12EAA" w:rsidRPr="00814F4C" w:rsidRDefault="00D12EAA" w:rsidP="000A40A4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16"/>
                <w:szCs w:val="16"/>
                <w:lang w:eastAsia="ru-RU"/>
              </w:rPr>
            </w:pPr>
            <w:r w:rsidRPr="00814F4C">
              <w:rPr>
                <w:rFonts w:ascii="Times New Roman" w:eastAsia="Times New Roman" w:hAnsi="Times New Roman" w:cs="Times New Roman"/>
                <w:color w:val="7F7F7F" w:themeColor="text1" w:themeTint="80"/>
                <w:sz w:val="16"/>
                <w:szCs w:val="16"/>
                <w:lang w:eastAsia="ru-RU"/>
              </w:rPr>
              <w:t>7</w:t>
            </w:r>
          </w:p>
        </w:tc>
      </w:tr>
      <w:tr w:rsidR="00D12EAA" w:rsidRPr="00814F4C" w14:paraId="7D891920" w14:textId="77777777" w:rsidTr="00814F4C">
        <w:trPr>
          <w:jc w:val="center"/>
        </w:trPr>
        <w:tc>
          <w:tcPr>
            <w:tcW w:w="1635" w:type="dxa"/>
            <w:shd w:val="clear" w:color="auto" w:fill="auto"/>
            <w:vAlign w:val="center"/>
          </w:tcPr>
          <w:p w14:paraId="29978736" w14:textId="77777777" w:rsidR="00D12EAA" w:rsidRPr="00814F4C" w:rsidRDefault="00D12EAA" w:rsidP="000A40A4">
            <w:pPr>
              <w:spacing w:after="120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814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договора или иного документа, подтверждающего взаиморасчет между Отправителем и Получателем ЦТ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352AF94F" w14:textId="77777777" w:rsidR="00D12EAA" w:rsidRPr="00814F4C" w:rsidRDefault="00D12EAA" w:rsidP="000A40A4">
            <w:pPr>
              <w:spacing w:after="120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814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 Отправителя ЦТ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4CAB2B9B" w14:textId="77777777" w:rsidR="00D12EAA" w:rsidRPr="00814F4C" w:rsidRDefault="00D12EAA" w:rsidP="000A40A4">
            <w:pPr>
              <w:spacing w:after="120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814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БИК БВУ Отправителя ЦТ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B4C654" w14:textId="77777777" w:rsidR="00D12EAA" w:rsidRPr="00814F4C" w:rsidRDefault="00D12EAA" w:rsidP="000A40A4">
            <w:pPr>
              <w:spacing w:after="120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814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БИН Получателя ЦТ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29695E" w14:textId="77777777" w:rsidR="00D12EAA" w:rsidRPr="00814F4C" w:rsidRDefault="00D12EAA" w:rsidP="000A40A4">
            <w:pPr>
              <w:spacing w:after="120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814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БИК БВУ Получателя ЦТ 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7EBC27B7" w14:textId="77777777" w:rsidR="00D12EAA" w:rsidRPr="00814F4C" w:rsidRDefault="00D12EAA" w:rsidP="000A40A4">
            <w:pPr>
              <w:spacing w:after="120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814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Максимальная сумма в рамках Договора*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134C9F54" w14:textId="77777777" w:rsidR="00D12EAA" w:rsidRPr="00814F4C" w:rsidRDefault="00D12EAA" w:rsidP="000A40A4">
            <w:pPr>
              <w:spacing w:after="120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814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средств для вывода за контуры ЦТ (декларирование)**</w:t>
            </w:r>
          </w:p>
        </w:tc>
      </w:tr>
      <w:tr w:rsidR="00D12EAA" w:rsidRPr="00814F4C" w14:paraId="3549AB6A" w14:textId="77777777" w:rsidTr="00814F4C">
        <w:trPr>
          <w:jc w:val="center"/>
        </w:trPr>
        <w:tc>
          <w:tcPr>
            <w:tcW w:w="1635" w:type="dxa"/>
            <w:shd w:val="clear" w:color="auto" w:fill="auto"/>
            <w:vAlign w:val="center"/>
          </w:tcPr>
          <w:p w14:paraId="0F95E8FF" w14:textId="77777777" w:rsidR="00D12EAA" w:rsidRPr="00814F4C" w:rsidRDefault="00D12EAA" w:rsidP="000A40A4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color w:val="222222"/>
                <w:sz w:val="16"/>
                <w:szCs w:val="16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05184898" w14:textId="77777777" w:rsidR="00D12EAA" w:rsidRPr="00814F4C" w:rsidRDefault="00D12EAA" w:rsidP="000A40A4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0FA5AD6A" w14:textId="77777777" w:rsidR="00D12EAA" w:rsidRPr="00814F4C" w:rsidRDefault="00D12EAA" w:rsidP="000A40A4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FA65D7" w14:textId="77777777" w:rsidR="00D12EAA" w:rsidRPr="00814F4C" w:rsidRDefault="00D12EAA" w:rsidP="000A40A4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21DAFF" w14:textId="77777777" w:rsidR="00D12EAA" w:rsidRPr="00814F4C" w:rsidRDefault="00D12EAA" w:rsidP="000A40A4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53DB4612" w14:textId="77777777" w:rsidR="00D12EAA" w:rsidRPr="00814F4C" w:rsidRDefault="00D12EAA" w:rsidP="000A40A4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14:paraId="1E1C0DC9" w14:textId="77777777" w:rsidR="00D12EAA" w:rsidRPr="00814F4C" w:rsidRDefault="00D12EAA" w:rsidP="000A40A4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</w:rPr>
            </w:pPr>
          </w:p>
        </w:tc>
      </w:tr>
    </w:tbl>
    <w:p w14:paraId="6641E1B7" w14:textId="77777777" w:rsidR="00D12EAA" w:rsidRPr="00600F83" w:rsidRDefault="00D12EAA" w:rsidP="00D12EAA">
      <w:pPr>
        <w:tabs>
          <w:tab w:val="left" w:pos="4635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00F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</w:t>
      </w:r>
      <w:r w:rsidRPr="00600F83">
        <w:rPr>
          <w:rFonts w:ascii="Times New Roman" w:hAnsi="Times New Roman" w:cs="Times New Roman"/>
          <w:sz w:val="24"/>
          <w:szCs w:val="24"/>
        </w:rPr>
        <w:t xml:space="preserve"> </w:t>
      </w:r>
      <w:r w:rsidRPr="00600F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Установленный сторонами предельный размер обязательств, который включает в себя все возможные платежи по договору или иному документу, в том числе основную сумму, пени, штрафы, неустойки и иные предусмотренные договором или иным документом платежи.</w:t>
      </w:r>
    </w:p>
    <w:p w14:paraId="087D0C04" w14:textId="066999C7" w:rsidR="00D12EAA" w:rsidRPr="00600F83" w:rsidRDefault="00D12EAA" w:rsidP="00D12EAA">
      <w:pPr>
        <w:tabs>
          <w:tab w:val="left" w:pos="4635"/>
        </w:tabs>
        <w:suppressAutoHyphens/>
        <w:spacing w:after="120" w:line="240" w:lineRule="auto"/>
        <w:jc w:val="both"/>
        <w:rPr>
          <w:rFonts w:eastAsia="Times New Roman"/>
          <w:i/>
          <w:sz w:val="28"/>
          <w:szCs w:val="28"/>
          <w:lang w:eastAsia="ru-RU"/>
        </w:rPr>
      </w:pPr>
      <w:r w:rsidRPr="00600F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**</w:t>
      </w:r>
      <w:r w:rsidRPr="00600F83">
        <w:rPr>
          <w:rFonts w:ascii="Times New Roman" w:hAnsi="Times New Roman" w:cs="Times New Roman"/>
          <w:sz w:val="24"/>
          <w:szCs w:val="24"/>
        </w:rPr>
        <w:t xml:space="preserve"> </w:t>
      </w:r>
      <w:r w:rsidRPr="00600F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Сумма, которую Получатель ЦТ заявляет для снятия маркировки с ЦТ и последующего их использования вне Системы</w:t>
      </w:r>
      <w:r w:rsidR="00262A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ЦТ</w:t>
      </w:r>
      <w:r w:rsidRPr="00600F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43740866" w14:textId="77777777" w:rsidR="00D12EAA" w:rsidRPr="00D12EAA" w:rsidRDefault="00D12EAA" w:rsidP="00B67D9B">
      <w:pPr>
        <w:spacing w:after="360" w:line="240" w:lineRule="auto"/>
        <w:ind w:firstLine="708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5ED4F364" w14:textId="77777777" w:rsidR="0033088E" w:rsidRDefault="0033088E">
      <w:pPr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br w:type="page"/>
      </w:r>
    </w:p>
    <w:p w14:paraId="6DFD3C3D" w14:textId="6BA74EAD" w:rsidR="007C682E" w:rsidRPr="00432CB7" w:rsidRDefault="00432CB7" w:rsidP="00D12EAA">
      <w:pPr>
        <w:pStyle w:val="a3"/>
        <w:spacing w:after="120" w:line="240" w:lineRule="auto"/>
        <w:ind w:left="714"/>
        <w:jc w:val="both"/>
        <w:outlineLvl w:val="0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432CB7">
        <w:rPr>
          <w:rFonts w:ascii="Times New Roman" w:hAnsi="Times New Roman" w:cs="Times New Roman"/>
          <w:b/>
          <w:bCs/>
          <w:color w:val="222222"/>
          <w:sz w:val="28"/>
          <w:szCs w:val="28"/>
        </w:rPr>
        <w:lastRenderedPageBreak/>
        <w:t>Дополнительная</w:t>
      </w:r>
      <w:r w:rsidR="007C682E" w:rsidRPr="00432CB7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информаци</w:t>
      </w:r>
      <w:r w:rsidRPr="00432CB7">
        <w:rPr>
          <w:rFonts w:ascii="Times New Roman" w:hAnsi="Times New Roman" w:cs="Times New Roman"/>
          <w:b/>
          <w:bCs/>
          <w:color w:val="222222"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>.</w:t>
      </w:r>
    </w:p>
    <w:p w14:paraId="5C38EF20" w14:textId="4DEA1A1A" w:rsidR="007C682E" w:rsidRPr="00EF497C" w:rsidRDefault="007C682E" w:rsidP="0033088E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432CB7">
        <w:rPr>
          <w:rFonts w:ascii="Times New Roman" w:hAnsi="Times New Roman" w:cs="Times New Roman"/>
          <w:color w:val="222222"/>
          <w:sz w:val="28"/>
          <w:szCs w:val="28"/>
        </w:rPr>
        <w:t xml:space="preserve">Агенты, подключенные к Системе </w:t>
      </w:r>
      <w:r w:rsidR="00262A3C">
        <w:rPr>
          <w:rFonts w:ascii="Times New Roman" w:hAnsi="Times New Roman" w:cs="Times New Roman"/>
          <w:color w:val="222222"/>
          <w:sz w:val="28"/>
          <w:szCs w:val="28"/>
        </w:rPr>
        <w:t xml:space="preserve">ЦТ </w:t>
      </w:r>
      <w:r w:rsidRPr="00432CB7">
        <w:rPr>
          <w:rFonts w:ascii="Times New Roman" w:hAnsi="Times New Roman" w:cs="Times New Roman"/>
          <w:color w:val="222222"/>
          <w:sz w:val="28"/>
          <w:szCs w:val="28"/>
        </w:rPr>
        <w:t>на август 2025 года</w:t>
      </w:r>
      <w:r w:rsidR="009E6DDB" w:rsidRPr="00432CB7">
        <w:rPr>
          <w:rFonts w:ascii="Times New Roman" w:hAnsi="Times New Roman" w:cs="Times New Roman"/>
          <w:color w:val="222222"/>
          <w:sz w:val="28"/>
          <w:szCs w:val="28"/>
        </w:rPr>
        <w:t xml:space="preserve"> и принимающие участие в пилотах по закупкам НБРК</w:t>
      </w:r>
      <w:r w:rsidRPr="00432CB7">
        <w:rPr>
          <w:rFonts w:ascii="Times New Roman" w:hAnsi="Times New Roman" w:cs="Times New Roman"/>
          <w:color w:val="222222"/>
          <w:sz w:val="28"/>
          <w:szCs w:val="28"/>
        </w:rPr>
        <w:t>: АО «Народный банк Казахстана»</w:t>
      </w:r>
      <w:r w:rsidR="009E6DDB" w:rsidRPr="00432CB7">
        <w:rPr>
          <w:rFonts w:ascii="Times New Roman" w:hAnsi="Times New Roman" w:cs="Times New Roman"/>
          <w:color w:val="222222"/>
          <w:sz w:val="28"/>
          <w:szCs w:val="28"/>
        </w:rPr>
        <w:t xml:space="preserve"> (HSBKKZKX)</w:t>
      </w:r>
      <w:r w:rsidRPr="00432CB7">
        <w:rPr>
          <w:rFonts w:ascii="Times New Roman" w:hAnsi="Times New Roman" w:cs="Times New Roman"/>
          <w:color w:val="222222"/>
          <w:sz w:val="28"/>
          <w:szCs w:val="28"/>
        </w:rPr>
        <w:t xml:space="preserve">, АО «Банк </w:t>
      </w:r>
      <w:proofErr w:type="spellStart"/>
      <w:r w:rsidRPr="00432CB7">
        <w:rPr>
          <w:rFonts w:ascii="Times New Roman" w:hAnsi="Times New Roman" w:cs="Times New Roman"/>
          <w:color w:val="222222"/>
          <w:sz w:val="28"/>
          <w:szCs w:val="28"/>
        </w:rPr>
        <w:t>ЦентрКредит</w:t>
      </w:r>
      <w:proofErr w:type="spellEnd"/>
      <w:r w:rsidRPr="00432CB7">
        <w:rPr>
          <w:rFonts w:ascii="Times New Roman" w:hAnsi="Times New Roman" w:cs="Times New Roman"/>
          <w:color w:val="222222"/>
          <w:sz w:val="28"/>
          <w:szCs w:val="28"/>
        </w:rPr>
        <w:t>»</w:t>
      </w:r>
      <w:r w:rsidR="009E6DDB" w:rsidRPr="00432CB7">
        <w:rPr>
          <w:rFonts w:ascii="Times New Roman" w:hAnsi="Times New Roman" w:cs="Times New Roman"/>
          <w:color w:val="222222"/>
          <w:sz w:val="28"/>
          <w:szCs w:val="28"/>
        </w:rPr>
        <w:t xml:space="preserve"> (KCJBKZKX)</w:t>
      </w:r>
      <w:r w:rsidRPr="00432CB7">
        <w:rPr>
          <w:rFonts w:ascii="Times New Roman" w:hAnsi="Times New Roman" w:cs="Times New Roman"/>
          <w:color w:val="222222"/>
          <w:sz w:val="28"/>
          <w:szCs w:val="28"/>
        </w:rPr>
        <w:t>, АО «</w:t>
      </w:r>
      <w:proofErr w:type="spellStart"/>
      <w:r w:rsidRPr="00432CB7">
        <w:rPr>
          <w:rFonts w:ascii="Times New Roman" w:hAnsi="Times New Roman" w:cs="Times New Roman"/>
          <w:color w:val="222222"/>
          <w:sz w:val="28"/>
          <w:szCs w:val="28"/>
        </w:rPr>
        <w:t>Нурбанк</w:t>
      </w:r>
      <w:proofErr w:type="spellEnd"/>
      <w:r w:rsidRPr="00432CB7">
        <w:rPr>
          <w:rFonts w:ascii="Times New Roman" w:hAnsi="Times New Roman" w:cs="Times New Roman"/>
          <w:color w:val="222222"/>
          <w:sz w:val="28"/>
          <w:szCs w:val="28"/>
        </w:rPr>
        <w:t>»</w:t>
      </w:r>
      <w:r w:rsidR="009E6DDB" w:rsidRPr="00432CB7">
        <w:rPr>
          <w:rFonts w:ascii="Times New Roman" w:hAnsi="Times New Roman" w:cs="Times New Roman"/>
          <w:color w:val="222222"/>
          <w:sz w:val="28"/>
          <w:szCs w:val="28"/>
        </w:rPr>
        <w:t xml:space="preserve"> (NURSKZKX)</w:t>
      </w:r>
      <w:r w:rsidRPr="00432CB7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14:paraId="4699276F" w14:textId="4CA09CE5" w:rsidR="00432CB7" w:rsidRPr="00432CB7" w:rsidRDefault="009E6DDB" w:rsidP="0033088E">
      <w:pPr>
        <w:spacing w:after="24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432CB7">
        <w:rPr>
          <w:rFonts w:ascii="Times New Roman" w:hAnsi="Times New Roman" w:cs="Times New Roman"/>
          <w:color w:val="222222"/>
          <w:sz w:val="28"/>
          <w:szCs w:val="28"/>
        </w:rPr>
        <w:t xml:space="preserve">Для открытия цифровых счетов участники пилота обращаются </w:t>
      </w:r>
      <w:r w:rsidR="00571A72">
        <w:rPr>
          <w:rFonts w:ascii="Times New Roman" w:hAnsi="Times New Roman" w:cs="Times New Roman"/>
          <w:color w:val="222222"/>
          <w:sz w:val="28"/>
          <w:szCs w:val="28"/>
        </w:rPr>
        <w:t xml:space="preserve">к Агентам или </w:t>
      </w:r>
      <w:r w:rsidRPr="00432CB7">
        <w:rPr>
          <w:rFonts w:ascii="Times New Roman" w:hAnsi="Times New Roman" w:cs="Times New Roman"/>
          <w:color w:val="222222"/>
          <w:sz w:val="28"/>
          <w:szCs w:val="28"/>
        </w:rPr>
        <w:t>с запросом в проектную команду ЦТ Оператора. Далее проектная команда предоставляет информацию об участника</w:t>
      </w:r>
      <w:r w:rsidR="00301438">
        <w:rPr>
          <w:rFonts w:ascii="Times New Roman" w:hAnsi="Times New Roman" w:cs="Times New Roman"/>
          <w:color w:val="222222"/>
          <w:sz w:val="28"/>
          <w:szCs w:val="28"/>
        </w:rPr>
        <w:t>х</w:t>
      </w:r>
      <w:r w:rsidRPr="00432CB7">
        <w:rPr>
          <w:rFonts w:ascii="Times New Roman" w:hAnsi="Times New Roman" w:cs="Times New Roman"/>
          <w:color w:val="222222"/>
          <w:sz w:val="28"/>
          <w:szCs w:val="28"/>
        </w:rPr>
        <w:t xml:space="preserve"> пилота Агентам.</w:t>
      </w:r>
    </w:p>
    <w:p w14:paraId="283C515F" w14:textId="077E8430" w:rsidR="00432CB7" w:rsidRPr="00432CB7" w:rsidRDefault="00432CB7" w:rsidP="0033088E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CB7">
        <w:rPr>
          <w:rFonts w:ascii="Times New Roman" w:hAnsi="Times New Roman" w:cs="Times New Roman"/>
          <w:sz w:val="28"/>
          <w:szCs w:val="28"/>
        </w:rPr>
        <w:t>Контактная информация проектной команды Оператора в рамках пилотов по закупкам НБРК и его дочерних организаций</w:t>
      </w:r>
      <w:r w:rsidR="0033088E">
        <w:rPr>
          <w:rFonts w:ascii="Times New Roman" w:hAnsi="Times New Roman" w:cs="Times New Roman"/>
          <w:sz w:val="28"/>
          <w:szCs w:val="28"/>
        </w:rPr>
        <w:t xml:space="preserve"> будет предоставлена после заключения Договора.</w:t>
      </w:r>
      <w:r w:rsidR="00C660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AC5BE9" w14:textId="254ECA7E" w:rsidR="00301438" w:rsidRDefault="00301438" w:rsidP="00926E1C">
      <w:pPr>
        <w:spacing w:after="360" w:line="240" w:lineRule="auto"/>
        <w:ind w:firstLine="708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5ABB1D3D" w14:textId="77777777" w:rsidR="00301438" w:rsidRPr="00926E1C" w:rsidRDefault="00301438" w:rsidP="00926E1C">
      <w:pPr>
        <w:spacing w:after="3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01438" w:rsidRPr="00926E1C" w:rsidSect="00BD0CB0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C51B3"/>
    <w:multiLevelType w:val="hybridMultilevel"/>
    <w:tmpl w:val="66506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83599"/>
    <w:multiLevelType w:val="hybridMultilevel"/>
    <w:tmpl w:val="FE92D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95302"/>
    <w:multiLevelType w:val="multilevel"/>
    <w:tmpl w:val="62C0F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561EF0"/>
    <w:multiLevelType w:val="hybridMultilevel"/>
    <w:tmpl w:val="CD803B72"/>
    <w:lvl w:ilvl="0" w:tplc="010CABD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33AF0"/>
    <w:multiLevelType w:val="multilevel"/>
    <w:tmpl w:val="828A7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3637506"/>
    <w:multiLevelType w:val="hybridMultilevel"/>
    <w:tmpl w:val="1C78AA1A"/>
    <w:lvl w:ilvl="0" w:tplc="3E722D7C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72C1F00"/>
    <w:multiLevelType w:val="multilevel"/>
    <w:tmpl w:val="E696B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5E506D"/>
    <w:multiLevelType w:val="hybridMultilevel"/>
    <w:tmpl w:val="CB9CDDAC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872F7"/>
    <w:multiLevelType w:val="multilevel"/>
    <w:tmpl w:val="828A70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FF02B31"/>
    <w:multiLevelType w:val="hybridMultilevel"/>
    <w:tmpl w:val="61DCC45C"/>
    <w:lvl w:ilvl="0" w:tplc="923C7594">
      <w:start w:val="1"/>
      <w:numFmt w:val="decimal"/>
      <w:lvlText w:val="%1."/>
      <w:lvlJc w:val="left"/>
      <w:pPr>
        <w:ind w:left="1485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74FB159D"/>
    <w:multiLevelType w:val="hybridMultilevel"/>
    <w:tmpl w:val="CD34E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3C0FBB"/>
    <w:multiLevelType w:val="hybridMultilevel"/>
    <w:tmpl w:val="B112A358"/>
    <w:lvl w:ilvl="0" w:tplc="E0C8005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0"/>
  </w:num>
  <w:num w:numId="5">
    <w:abstractNumId w:val="7"/>
  </w:num>
  <w:num w:numId="6">
    <w:abstractNumId w:val="6"/>
  </w:num>
  <w:num w:numId="7">
    <w:abstractNumId w:val="2"/>
  </w:num>
  <w:num w:numId="8">
    <w:abstractNumId w:val="11"/>
  </w:num>
  <w:num w:numId="9">
    <w:abstractNumId w:val="3"/>
  </w:num>
  <w:num w:numId="10">
    <w:abstractNumId w:val="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B0"/>
    <w:rsid w:val="00012ADF"/>
    <w:rsid w:val="00076574"/>
    <w:rsid w:val="000A3FE3"/>
    <w:rsid w:val="000B5B39"/>
    <w:rsid w:val="000F3804"/>
    <w:rsid w:val="00115F85"/>
    <w:rsid w:val="00117FBF"/>
    <w:rsid w:val="0016260A"/>
    <w:rsid w:val="00165A0B"/>
    <w:rsid w:val="001B330C"/>
    <w:rsid w:val="00215A45"/>
    <w:rsid w:val="00255D1E"/>
    <w:rsid w:val="00262A3C"/>
    <w:rsid w:val="002759B0"/>
    <w:rsid w:val="002B23F0"/>
    <w:rsid w:val="002C4807"/>
    <w:rsid w:val="002D6DC7"/>
    <w:rsid w:val="002E685D"/>
    <w:rsid w:val="00301438"/>
    <w:rsid w:val="0033088E"/>
    <w:rsid w:val="00356A02"/>
    <w:rsid w:val="00363B66"/>
    <w:rsid w:val="003A0D11"/>
    <w:rsid w:val="003A3E4B"/>
    <w:rsid w:val="003A6943"/>
    <w:rsid w:val="003B083E"/>
    <w:rsid w:val="003C3BDA"/>
    <w:rsid w:val="003D098D"/>
    <w:rsid w:val="0042295B"/>
    <w:rsid w:val="00432CB7"/>
    <w:rsid w:val="004B3894"/>
    <w:rsid w:val="00514AA5"/>
    <w:rsid w:val="00516D47"/>
    <w:rsid w:val="005460CC"/>
    <w:rsid w:val="00571A72"/>
    <w:rsid w:val="005802CB"/>
    <w:rsid w:val="005B42E6"/>
    <w:rsid w:val="005C13EA"/>
    <w:rsid w:val="005F09A3"/>
    <w:rsid w:val="005F6FE5"/>
    <w:rsid w:val="00600F83"/>
    <w:rsid w:val="006112C7"/>
    <w:rsid w:val="006153A8"/>
    <w:rsid w:val="00622362"/>
    <w:rsid w:val="006236F6"/>
    <w:rsid w:val="00664763"/>
    <w:rsid w:val="0068266B"/>
    <w:rsid w:val="00684F27"/>
    <w:rsid w:val="00692CD9"/>
    <w:rsid w:val="006D5023"/>
    <w:rsid w:val="006D7437"/>
    <w:rsid w:val="0071302D"/>
    <w:rsid w:val="00794470"/>
    <w:rsid w:val="007A7A15"/>
    <w:rsid w:val="007A7F0C"/>
    <w:rsid w:val="007C1A9F"/>
    <w:rsid w:val="007C682E"/>
    <w:rsid w:val="0081457E"/>
    <w:rsid w:val="00814F4C"/>
    <w:rsid w:val="00836DE9"/>
    <w:rsid w:val="008472EB"/>
    <w:rsid w:val="00926E1C"/>
    <w:rsid w:val="00940F7A"/>
    <w:rsid w:val="009478D5"/>
    <w:rsid w:val="009B0BB6"/>
    <w:rsid w:val="009C3286"/>
    <w:rsid w:val="009C4AAA"/>
    <w:rsid w:val="009D26EF"/>
    <w:rsid w:val="009E1E86"/>
    <w:rsid w:val="009E6DDB"/>
    <w:rsid w:val="00A0227D"/>
    <w:rsid w:val="00A43582"/>
    <w:rsid w:val="00AB559E"/>
    <w:rsid w:val="00AC06D4"/>
    <w:rsid w:val="00AC658B"/>
    <w:rsid w:val="00AF5087"/>
    <w:rsid w:val="00AF58CA"/>
    <w:rsid w:val="00B00D7C"/>
    <w:rsid w:val="00B05DF5"/>
    <w:rsid w:val="00B11B73"/>
    <w:rsid w:val="00B31AC5"/>
    <w:rsid w:val="00B411CF"/>
    <w:rsid w:val="00B62176"/>
    <w:rsid w:val="00B67D9B"/>
    <w:rsid w:val="00B87E93"/>
    <w:rsid w:val="00BB317A"/>
    <w:rsid w:val="00BC0354"/>
    <w:rsid w:val="00BD0CB0"/>
    <w:rsid w:val="00C655FC"/>
    <w:rsid w:val="00C660D1"/>
    <w:rsid w:val="00CB793C"/>
    <w:rsid w:val="00CD33FE"/>
    <w:rsid w:val="00CE111A"/>
    <w:rsid w:val="00CF736F"/>
    <w:rsid w:val="00D12EAA"/>
    <w:rsid w:val="00D41CBA"/>
    <w:rsid w:val="00D94A04"/>
    <w:rsid w:val="00DB5663"/>
    <w:rsid w:val="00DD17AD"/>
    <w:rsid w:val="00E03BCE"/>
    <w:rsid w:val="00E47242"/>
    <w:rsid w:val="00E75D61"/>
    <w:rsid w:val="00E768C3"/>
    <w:rsid w:val="00ED7FF6"/>
    <w:rsid w:val="00EF497C"/>
    <w:rsid w:val="00F309D4"/>
    <w:rsid w:val="00F56175"/>
    <w:rsid w:val="00F66EB7"/>
    <w:rsid w:val="00F8266A"/>
    <w:rsid w:val="00F8771C"/>
    <w:rsid w:val="00F92192"/>
    <w:rsid w:val="00FA6DB1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6603A"/>
  <w15:chartTrackingRefBased/>
  <w15:docId w15:val="{55BA21FA-4732-4315-A754-9B6D8655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C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0CB0"/>
    <w:rPr>
      <w:color w:val="0000FF"/>
      <w:u w:val="single"/>
    </w:rPr>
  </w:style>
  <w:style w:type="table" w:styleId="a5">
    <w:name w:val="Table Grid"/>
    <w:basedOn w:val="a1"/>
    <w:uiPriority w:val="39"/>
    <w:rsid w:val="00BC0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BC0354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CF7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CE111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E111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E111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E111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E111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E1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E11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435</Words>
  <Characters>2485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LOCAL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Айтпишева Асемгуль Маратовна</dc:creator>
  <cp:keywords/>
  <dc:description/>
  <cp:lastModifiedBy>Бабагалиева Айгерим Куандыккызы</cp:lastModifiedBy>
  <cp:revision>5</cp:revision>
  <dcterms:created xsi:type="dcterms:W3CDTF">2025-09-22T10:40:00Z</dcterms:created>
  <dcterms:modified xsi:type="dcterms:W3CDTF">2025-09-23T08:19:00Z</dcterms:modified>
</cp:coreProperties>
</file>