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58" w:type="dxa"/>
        <w:tblInd w:w="-176" w:type="dxa"/>
        <w:tblLayout w:type="fixed"/>
        <w:tblLook w:val="01E0" w:firstRow="1" w:lastRow="1" w:firstColumn="1" w:lastColumn="1" w:noHBand="0" w:noVBand="0"/>
      </w:tblPr>
      <w:tblGrid>
        <w:gridCol w:w="4799"/>
        <w:gridCol w:w="5259"/>
      </w:tblGrid>
      <w:tr w:rsidR="00952611" w:rsidRPr="009A0BB1" w14:paraId="1F558805" w14:textId="77777777" w:rsidTr="00934CF2">
        <w:trPr>
          <w:trHeight w:val="5666"/>
        </w:trPr>
        <w:tc>
          <w:tcPr>
            <w:tcW w:w="4799" w:type="dxa"/>
          </w:tcPr>
          <w:p w14:paraId="3FF1055E" w14:textId="77777777" w:rsidR="0057609C" w:rsidRDefault="0057609C" w:rsidP="0057609C">
            <w:pPr>
              <w:spacing w:before="0" w:after="0"/>
              <w:contextualSpacing/>
              <w:jc w:val="center"/>
              <w:rPr>
                <w:b/>
                <w:bCs/>
                <w:sz w:val="20"/>
                <w:lang w:val="kk-KZ"/>
              </w:rPr>
            </w:pPr>
          </w:p>
          <w:p w14:paraId="1C67C975" w14:textId="77777777" w:rsidR="0057609C" w:rsidRPr="00067B3B" w:rsidRDefault="0057609C" w:rsidP="0057609C">
            <w:pPr>
              <w:spacing w:before="0" w:after="0"/>
              <w:contextualSpacing/>
              <w:jc w:val="center"/>
              <w:rPr>
                <w:b/>
                <w:sz w:val="20"/>
                <w:lang w:val="kk-KZ"/>
              </w:rPr>
            </w:pPr>
            <w:r w:rsidRPr="0019335E">
              <w:rPr>
                <w:b/>
                <w:bCs/>
                <w:sz w:val="20"/>
                <w:lang w:val="kk-KZ"/>
              </w:rPr>
              <w:t>«ҰТК» АҚ</w:t>
            </w:r>
            <w:r w:rsidRPr="00067B3B">
              <w:rPr>
                <w:b/>
                <w:sz w:val="20"/>
                <w:lang w:val="kk-KZ"/>
              </w:rPr>
              <w:t xml:space="preserve"> жүйелерінде куәландырушы орталықтың қызметтерін ұсыну туралы</w:t>
            </w:r>
          </w:p>
          <w:p w14:paraId="54A84CF8" w14:textId="77777777" w:rsidR="0057609C" w:rsidRPr="00067B3B" w:rsidRDefault="0057609C" w:rsidP="0057609C">
            <w:pPr>
              <w:spacing w:before="0" w:after="0"/>
              <w:contextualSpacing/>
              <w:jc w:val="center"/>
              <w:rPr>
                <w:b/>
                <w:sz w:val="20"/>
                <w:lang w:val="kk-KZ"/>
              </w:rPr>
            </w:pPr>
            <w:r w:rsidRPr="00067B3B">
              <w:rPr>
                <w:b/>
                <w:sz w:val="20"/>
                <w:lang w:val="kk-KZ"/>
              </w:rPr>
              <w:t>ШАРТ</w:t>
            </w:r>
          </w:p>
          <w:p w14:paraId="579D9A2A" w14:textId="77777777" w:rsidR="0057609C" w:rsidRPr="009A0BB1" w:rsidRDefault="0057609C" w:rsidP="0057609C">
            <w:pPr>
              <w:spacing w:before="0" w:after="0"/>
              <w:contextualSpacing/>
              <w:jc w:val="center"/>
              <w:rPr>
                <w:sz w:val="20"/>
                <w:lang w:val="kk-KZ"/>
              </w:rPr>
            </w:pPr>
          </w:p>
          <w:p w14:paraId="54300F74" w14:textId="77777777" w:rsidR="0057609C" w:rsidRDefault="0057609C" w:rsidP="0057609C">
            <w:pPr>
              <w:spacing w:before="0" w:after="0"/>
              <w:ind w:right="-37"/>
              <w:contextualSpacing/>
              <w:jc w:val="both"/>
              <w:rPr>
                <w:b/>
                <w:bCs/>
                <w:sz w:val="20"/>
                <w:lang w:val="kk-KZ"/>
              </w:rPr>
            </w:pPr>
            <w:r w:rsidRPr="009A0BB1">
              <w:rPr>
                <w:b/>
                <w:bCs/>
                <w:sz w:val="20"/>
                <w:lang w:val="kk-KZ"/>
              </w:rPr>
              <w:t>Алматы қ.</w:t>
            </w:r>
            <w:r w:rsidRPr="009A0BB1">
              <w:rPr>
                <w:b/>
                <w:sz w:val="20"/>
                <w:lang w:val="kk-KZ"/>
              </w:rPr>
              <w:t xml:space="preserve"> </w:t>
            </w:r>
            <w:r>
              <w:rPr>
                <w:b/>
                <w:sz w:val="20"/>
                <w:lang w:val="kk-KZ"/>
              </w:rPr>
              <w:t xml:space="preserve">             </w:t>
            </w:r>
            <w:r w:rsidRPr="009A0BB1">
              <w:rPr>
                <w:b/>
                <w:sz w:val="20"/>
                <w:lang w:val="kk-KZ"/>
              </w:rPr>
              <w:t xml:space="preserve">«____» ______________ 20 ___ </w:t>
            </w:r>
            <w:r>
              <w:rPr>
                <w:b/>
                <w:sz w:val="20"/>
                <w:lang w:val="kk-KZ"/>
              </w:rPr>
              <w:t>ж</w:t>
            </w:r>
            <w:r w:rsidRPr="009A0BB1">
              <w:rPr>
                <w:b/>
                <w:sz w:val="20"/>
                <w:lang w:val="kk-KZ"/>
              </w:rPr>
              <w:t>.</w:t>
            </w:r>
            <w:r w:rsidRPr="009A0BB1">
              <w:rPr>
                <w:b/>
                <w:sz w:val="20"/>
                <w:lang w:val="kk-KZ"/>
              </w:rPr>
              <w:tab/>
            </w:r>
            <w:r w:rsidRPr="009A0BB1">
              <w:rPr>
                <w:b/>
                <w:bCs/>
                <w:sz w:val="20"/>
                <w:lang w:val="kk-KZ"/>
              </w:rPr>
              <w:tab/>
            </w:r>
            <w:r w:rsidRPr="009A0BB1">
              <w:rPr>
                <w:b/>
                <w:bCs/>
                <w:sz w:val="20"/>
                <w:lang w:val="kk-KZ"/>
              </w:rPr>
              <w:tab/>
              <w:t xml:space="preserve">                       </w:t>
            </w:r>
          </w:p>
          <w:p w14:paraId="52CDB8F2" w14:textId="77777777" w:rsidR="0057609C" w:rsidRDefault="0057609C" w:rsidP="0057609C">
            <w:pPr>
              <w:spacing w:before="0" w:after="0"/>
              <w:ind w:right="-37"/>
              <w:contextualSpacing/>
              <w:jc w:val="both"/>
              <w:rPr>
                <w:sz w:val="20"/>
                <w:lang w:val="kk-KZ"/>
              </w:rPr>
            </w:pPr>
            <w:r w:rsidRPr="009A0BB1">
              <w:rPr>
                <w:sz w:val="20"/>
                <w:lang w:val="kk-KZ"/>
              </w:rPr>
              <w:t xml:space="preserve">Осы Шарт </w:t>
            </w:r>
            <w:r w:rsidRPr="00BB453F">
              <w:rPr>
                <w:sz w:val="20"/>
                <w:lang w:val="kk-KZ"/>
              </w:rPr>
              <w:t>«Қазақстан Республикасы Ұлттық Банкінің Ұлттық төлем корпорациясы»</w:t>
            </w:r>
            <w:r>
              <w:rPr>
                <w:sz w:val="20"/>
                <w:lang w:val="kk-KZ"/>
              </w:rPr>
              <w:t xml:space="preserve"> </w:t>
            </w:r>
            <w:r w:rsidRPr="0019335E">
              <w:rPr>
                <w:sz w:val="20"/>
                <w:lang w:val="kk-KZ"/>
              </w:rPr>
              <w:t>акционерлік қоғамы</w:t>
            </w:r>
            <w:r w:rsidRPr="009A0BB1">
              <w:rPr>
                <w:sz w:val="20"/>
                <w:lang w:val="kk-KZ"/>
              </w:rPr>
              <w:t xml:space="preserve"> куәландырушы орталықтың (бұдан әрі-Куәландырушы орталық) </w:t>
            </w:r>
            <w:r w:rsidRPr="007F0EB4">
              <w:rPr>
                <w:sz w:val="20"/>
                <w:lang w:val="kk-KZ"/>
              </w:rPr>
              <w:t>«ҰТК» АҚ</w:t>
            </w:r>
            <w:r w:rsidRPr="009A0BB1">
              <w:rPr>
                <w:sz w:val="20"/>
                <w:lang w:val="kk-KZ"/>
              </w:rPr>
              <w:t xml:space="preserve"> жүйелерінде шартты (тарды) жасаған </w:t>
            </w:r>
            <w:r w:rsidRPr="007F0EB4">
              <w:rPr>
                <w:sz w:val="20"/>
                <w:lang w:val="kk-KZ"/>
              </w:rPr>
              <w:t>«ҰТК» АҚ</w:t>
            </w:r>
            <w:r w:rsidRPr="009A0BB1">
              <w:rPr>
                <w:sz w:val="20"/>
                <w:lang w:val="kk-KZ"/>
              </w:rPr>
              <w:t xml:space="preserve"> Пайдаланушыларына: банкілік хабарламалармен алмасу жүйесі/ақша аударудың банкаралық жүйесі/банкаралық клиринг/төлем карточкаларының банкаралық жүйесі (</w:t>
            </w:r>
            <w:proofErr w:type="spellStart"/>
            <w:r w:rsidRPr="009A0BB1">
              <w:rPr>
                <w:sz w:val="20"/>
                <w:lang w:val="kk-KZ"/>
              </w:rPr>
              <w:t>IPsec</w:t>
            </w:r>
            <w:proofErr w:type="spellEnd"/>
            <w:r w:rsidRPr="009A0BB1">
              <w:rPr>
                <w:sz w:val="20"/>
                <w:lang w:val="kk-KZ"/>
              </w:rPr>
              <w:t xml:space="preserve">) </w:t>
            </w:r>
            <w:r w:rsidRPr="009A0BB1">
              <w:rPr>
                <w:color w:val="000000"/>
                <w:sz w:val="20"/>
                <w:lang w:val="kk-KZ"/>
              </w:rPr>
              <w:t>/ көпшілік электронды төлем жүйесі/АТҚАЖ/</w:t>
            </w:r>
            <w:r w:rsidRPr="009A0BB1">
              <w:rPr>
                <w:sz w:val="20"/>
                <w:lang w:val="kk-KZ"/>
              </w:rPr>
              <w:t xml:space="preserve"> SWIFT сервистік бюросы/ жылдам төлемдер жүйесі/ </w:t>
            </w:r>
            <w:proofErr w:type="spellStart"/>
            <w:r w:rsidRPr="009A0BB1">
              <w:rPr>
                <w:sz w:val="20"/>
                <w:lang w:val="kk-KZ"/>
              </w:rPr>
              <w:t>cәйкестендіру</w:t>
            </w:r>
            <w:proofErr w:type="spellEnd"/>
            <w:r w:rsidRPr="009A0BB1">
              <w:rPr>
                <w:sz w:val="20"/>
                <w:lang w:val="kk-KZ"/>
              </w:rPr>
              <w:t xml:space="preserve"> деректерімен алмасу орталығы</w:t>
            </w:r>
            <w:r w:rsidRPr="009632E0">
              <w:rPr>
                <w:sz w:val="20"/>
                <w:lang w:val="kk-KZ"/>
              </w:rPr>
              <w:t>/  туннель (</w:t>
            </w:r>
            <w:proofErr w:type="spellStart"/>
            <w:r w:rsidRPr="009632E0">
              <w:rPr>
                <w:sz w:val="20"/>
                <w:lang w:val="kk-KZ"/>
              </w:rPr>
              <w:t>IPsec</w:t>
            </w:r>
            <w:proofErr w:type="spellEnd"/>
            <w:r w:rsidRPr="009632E0">
              <w:rPr>
                <w:sz w:val="20"/>
                <w:lang w:val="kk-KZ"/>
              </w:rPr>
              <w:t xml:space="preserve">)/ </w:t>
            </w:r>
            <w:r w:rsidRPr="00536F67">
              <w:rPr>
                <w:sz w:val="20"/>
                <w:lang w:val="kk-KZ"/>
              </w:rPr>
              <w:t>Цифрлық теңге (CBDC)/</w:t>
            </w:r>
            <w:r w:rsidRPr="00894459">
              <w:rPr>
                <w:bCs/>
                <w:sz w:val="20"/>
                <w:lang w:val="kk-KZ"/>
              </w:rPr>
              <w:t xml:space="preserve"> </w:t>
            </w:r>
            <w:r w:rsidRPr="00067B3B">
              <w:rPr>
                <w:bCs/>
                <w:sz w:val="20"/>
                <w:lang w:val="kk-KZ"/>
              </w:rPr>
              <w:t>Ашық бағдарламалық интерфейстер (</w:t>
            </w:r>
            <w:proofErr w:type="spellStart"/>
            <w:r w:rsidRPr="00067B3B">
              <w:rPr>
                <w:bCs/>
                <w:sz w:val="20"/>
                <w:lang w:val="kk-KZ"/>
              </w:rPr>
              <w:t>Open</w:t>
            </w:r>
            <w:proofErr w:type="spellEnd"/>
            <w:r w:rsidRPr="00067B3B">
              <w:rPr>
                <w:bCs/>
                <w:sz w:val="20"/>
                <w:lang w:val="kk-KZ"/>
              </w:rPr>
              <w:t xml:space="preserve"> API) бойынша ақпарат алмасудың банкаралық жүйесі</w:t>
            </w:r>
            <w:r w:rsidRPr="00894459">
              <w:rPr>
                <w:bCs/>
                <w:sz w:val="20"/>
                <w:lang w:val="kk-KZ"/>
              </w:rPr>
              <w:t>/</w:t>
            </w:r>
            <w:r w:rsidRPr="00536F67">
              <w:rPr>
                <w:sz w:val="20"/>
                <w:lang w:val="kk-KZ"/>
              </w:rPr>
              <w:t xml:space="preserve"> Алаяқтық транзакциялар бойынша деректер алмасу орталығы</w:t>
            </w:r>
            <w:r w:rsidRPr="0019335E">
              <w:rPr>
                <w:sz w:val="20"/>
                <w:lang w:val="kk-KZ"/>
              </w:rPr>
              <w:t xml:space="preserve"> </w:t>
            </w:r>
            <w:r w:rsidRPr="009A0BB1">
              <w:rPr>
                <w:sz w:val="20"/>
                <w:lang w:val="kk-KZ"/>
              </w:rPr>
              <w:t xml:space="preserve">банктік  хабарларды  беру жүйесі </w:t>
            </w:r>
            <w:proofErr w:type="spellStart"/>
            <w:r w:rsidRPr="009A0BB1">
              <w:rPr>
                <w:sz w:val="20"/>
                <w:lang w:val="kk-KZ"/>
              </w:rPr>
              <w:t>cәйкестендіру</w:t>
            </w:r>
            <w:proofErr w:type="spellEnd"/>
            <w:r w:rsidRPr="009A0BB1">
              <w:rPr>
                <w:sz w:val="20"/>
                <w:lang w:val="kk-KZ"/>
              </w:rPr>
              <w:t xml:space="preserve"> деректерімен алмасу орталығы (бұдан әрі-Пайдаланушыға</w:t>
            </w:r>
            <w:r>
              <w:rPr>
                <w:sz w:val="20"/>
                <w:lang w:val="kk-KZ"/>
              </w:rPr>
              <w:t xml:space="preserve">, </w:t>
            </w:r>
            <w:r w:rsidRPr="00893BAA">
              <w:rPr>
                <w:sz w:val="20"/>
                <w:lang w:val="kk-KZ"/>
              </w:rPr>
              <w:t>«ҰТК» АҚ жүйелері тиісінше</w:t>
            </w:r>
            <w:r w:rsidRPr="009A0BB1">
              <w:rPr>
                <w:sz w:val="20"/>
                <w:lang w:val="kk-KZ"/>
              </w:rPr>
              <w:t xml:space="preserve">) қызметтерді ұсыну түрлері мен тәртібін анықтайды. Пайдаланушының  </w:t>
            </w:r>
            <w:r>
              <w:rPr>
                <w:sz w:val="20"/>
                <w:lang w:val="kk-KZ"/>
              </w:rPr>
              <w:t xml:space="preserve">осы </w:t>
            </w:r>
            <w:r w:rsidRPr="009A0BB1">
              <w:rPr>
                <w:sz w:val="20"/>
                <w:lang w:val="kk-KZ"/>
              </w:rPr>
              <w:t>Шарт бойынша (бұдан әрі-Шарт) қызметтерді қабылдау келісімі осы Шарттың ажырамас бөлігі болып табылатын Шартқа №1 Қосымшаның нысаны бойынша Пайдаланушымен қол қоюы және Куәландырушы орталыққа қосылу туралы өтінішті ұсынуы, сондай-ақ, кілттерді және тіркеу куәліктерін жасау және/немесе тіркеу куәліктерін тіркеу анықталады.</w:t>
            </w:r>
          </w:p>
          <w:p w14:paraId="393CF3A8" w14:textId="77777777" w:rsidR="0057609C" w:rsidRDefault="0057609C" w:rsidP="0057609C">
            <w:pPr>
              <w:spacing w:before="0" w:after="0"/>
              <w:ind w:right="-37"/>
              <w:contextualSpacing/>
              <w:jc w:val="both"/>
              <w:rPr>
                <w:sz w:val="20"/>
                <w:lang w:val="kk-KZ"/>
              </w:rPr>
            </w:pPr>
          </w:p>
          <w:p w14:paraId="725C4267" w14:textId="77777777" w:rsidR="0057609C" w:rsidRPr="00067B3B" w:rsidRDefault="0057609C" w:rsidP="0057609C">
            <w:pPr>
              <w:spacing w:before="0" w:after="0"/>
              <w:ind w:right="-37"/>
              <w:contextualSpacing/>
              <w:jc w:val="both"/>
              <w:rPr>
                <w:sz w:val="22"/>
                <w:szCs w:val="22"/>
                <w:lang w:val="kk-KZ"/>
              </w:rPr>
            </w:pPr>
          </w:p>
          <w:p w14:paraId="586C6978" w14:textId="77777777" w:rsidR="0057609C" w:rsidRPr="009A0BB1" w:rsidRDefault="0057609C" w:rsidP="0057609C">
            <w:pPr>
              <w:spacing w:before="0" w:after="0"/>
              <w:contextualSpacing/>
              <w:jc w:val="center"/>
              <w:rPr>
                <w:rStyle w:val="afc"/>
                <w:bCs/>
                <w:sz w:val="20"/>
                <w:lang w:val="kk-KZ"/>
              </w:rPr>
            </w:pPr>
            <w:r w:rsidRPr="009A0BB1">
              <w:rPr>
                <w:rStyle w:val="afc"/>
                <w:bCs/>
                <w:sz w:val="20"/>
                <w:lang w:val="kk-KZ"/>
              </w:rPr>
              <w:t>МӘЛІМДЕМЕ ЖӘНЕ КЕПІЛДЕМЕ:</w:t>
            </w:r>
          </w:p>
          <w:p w14:paraId="52170AC4" w14:textId="77777777" w:rsidR="0057609C" w:rsidRPr="009A0BB1" w:rsidRDefault="0057609C" w:rsidP="0057609C">
            <w:pPr>
              <w:spacing w:before="0" w:after="0"/>
              <w:contextualSpacing/>
              <w:jc w:val="both"/>
              <w:rPr>
                <w:b/>
                <w:bCs/>
                <w:sz w:val="20"/>
                <w:lang w:val="kk-KZ"/>
              </w:rPr>
            </w:pPr>
            <w:r w:rsidRPr="009A0BB1">
              <w:rPr>
                <w:b/>
                <w:bCs/>
                <w:sz w:val="20"/>
                <w:lang w:val="kk-KZ"/>
              </w:rPr>
              <w:t>Куәландырушы орталық мәлімдейді және кепілдік береді:</w:t>
            </w:r>
          </w:p>
          <w:p w14:paraId="5904E9CD" w14:textId="77777777" w:rsidR="0057609C" w:rsidRPr="009A0BB1" w:rsidRDefault="0057609C" w:rsidP="0057609C">
            <w:pPr>
              <w:pStyle w:val="aa"/>
              <w:contextualSpacing/>
              <w:jc w:val="both"/>
              <w:rPr>
                <w:rFonts w:ascii="Times New Roman" w:hAnsi="Times New Roman"/>
                <w:lang w:val="kk-KZ"/>
              </w:rPr>
            </w:pPr>
            <w:r w:rsidRPr="009A0BB1">
              <w:rPr>
                <w:rFonts w:ascii="Times New Roman" w:hAnsi="Times New Roman"/>
                <w:lang w:val="kk-KZ"/>
              </w:rPr>
              <w:t xml:space="preserve">1) </w:t>
            </w:r>
            <w:r>
              <w:rPr>
                <w:rFonts w:ascii="Times New Roman" w:hAnsi="Times New Roman"/>
                <w:lang w:val="kk-KZ"/>
              </w:rPr>
              <w:t>О</w:t>
            </w:r>
            <w:r w:rsidRPr="009A0BB1">
              <w:rPr>
                <w:rFonts w:ascii="Times New Roman" w:hAnsi="Times New Roman"/>
                <w:lang w:val="kk-KZ"/>
              </w:rPr>
              <w:t>л Қазақстан Республикасының заңнамасына сәйкес заңды тұлға бола отырып,  Шартты өз атынан жасауға құқылы;</w:t>
            </w:r>
          </w:p>
          <w:p w14:paraId="2C8A4D31" w14:textId="77777777" w:rsidR="0057609C" w:rsidRPr="009A0BB1" w:rsidRDefault="0057609C" w:rsidP="0057609C">
            <w:pPr>
              <w:pStyle w:val="aa"/>
              <w:tabs>
                <w:tab w:val="left" w:pos="1365"/>
              </w:tabs>
              <w:contextualSpacing/>
              <w:jc w:val="both"/>
              <w:rPr>
                <w:rFonts w:ascii="Times New Roman" w:hAnsi="Times New Roman"/>
                <w:lang w:val="kk-KZ"/>
              </w:rPr>
            </w:pPr>
            <w:r w:rsidRPr="009A0BB1">
              <w:rPr>
                <w:rFonts w:ascii="Times New Roman" w:hAnsi="Times New Roman"/>
                <w:lang w:val="kk-KZ"/>
              </w:rPr>
              <w:t>2) Қазақстан Республикасының заңнамаларына сәйкес қажет рұқсаттары бар, куәландырушы орталықтардың іс-әрекетіне қойылатын  біліктілік талаптарына сай;</w:t>
            </w:r>
          </w:p>
          <w:p w14:paraId="50C023F8" w14:textId="77777777" w:rsidR="0057609C" w:rsidRPr="009A0BB1" w:rsidRDefault="0057609C" w:rsidP="0057609C">
            <w:pPr>
              <w:pStyle w:val="aa"/>
              <w:tabs>
                <w:tab w:val="left" w:pos="176"/>
                <w:tab w:val="left" w:pos="1365"/>
              </w:tabs>
              <w:contextualSpacing/>
              <w:jc w:val="both"/>
              <w:rPr>
                <w:rFonts w:ascii="Times New Roman" w:hAnsi="Times New Roman"/>
                <w:lang w:val="kk-KZ"/>
              </w:rPr>
            </w:pPr>
            <w:r w:rsidRPr="009A0BB1">
              <w:rPr>
                <w:rFonts w:ascii="Times New Roman" w:hAnsi="Times New Roman"/>
                <w:lang w:val="kk-KZ"/>
              </w:rPr>
              <w:t>3) Куәландырушы орталық Шарттың аясында пайдаланылатын бағдарламалық қамтамасыз етуге мүліктік құқыққа тиісті құқық иегері болып табылады және Пайдаланушыға  Шарттың аясында пайдалану үшін бағдарламалық қамтамасыз етуге мүліктік құқығы бар.</w:t>
            </w:r>
          </w:p>
          <w:p w14:paraId="7630D2C2" w14:textId="77777777" w:rsidR="0057609C" w:rsidRPr="009A0BB1" w:rsidRDefault="0057609C" w:rsidP="0057609C">
            <w:pPr>
              <w:pStyle w:val="aa"/>
              <w:contextualSpacing/>
              <w:jc w:val="both"/>
              <w:rPr>
                <w:rFonts w:ascii="Times New Roman" w:hAnsi="Times New Roman"/>
                <w:lang w:val="kk-KZ"/>
              </w:rPr>
            </w:pPr>
            <w:r w:rsidRPr="009A0BB1">
              <w:rPr>
                <w:rFonts w:ascii="Times New Roman" w:hAnsi="Times New Roman"/>
                <w:lang w:val="kk-KZ"/>
              </w:rPr>
              <w:t>4) Шарт осы Шартта баяндалған талаптарға сәйкес орындалуы тиіс Куәландырушы орталықтың нақты және заңдық күші бар міндеттемелерін білдіреді;</w:t>
            </w:r>
          </w:p>
          <w:p w14:paraId="4A124B5F" w14:textId="77777777" w:rsidR="0057609C" w:rsidRPr="009A0BB1" w:rsidRDefault="0057609C" w:rsidP="0057609C">
            <w:pPr>
              <w:pStyle w:val="aa"/>
              <w:tabs>
                <w:tab w:val="left" w:pos="284"/>
                <w:tab w:val="left" w:pos="426"/>
                <w:tab w:val="left" w:pos="709"/>
              </w:tabs>
              <w:contextualSpacing/>
              <w:jc w:val="both"/>
              <w:rPr>
                <w:rFonts w:ascii="Times New Roman" w:hAnsi="Times New Roman"/>
                <w:lang w:val="kk-KZ"/>
              </w:rPr>
            </w:pPr>
            <w:r w:rsidRPr="009A0BB1">
              <w:rPr>
                <w:rFonts w:ascii="Times New Roman" w:hAnsi="Times New Roman"/>
                <w:lang w:val="kk-KZ"/>
              </w:rPr>
              <w:t>5) Шарттың мазмұны және оның шарттарының тиісті түрде орындалуы Қазақстан Республикасының заңнамасының және Куәландырушы орталықтың Жарғысының талаптарының бұзылуына себеп болмайды;</w:t>
            </w:r>
          </w:p>
          <w:p w14:paraId="3AE24EC2" w14:textId="77777777" w:rsidR="0057609C" w:rsidRPr="009A0BB1" w:rsidRDefault="0057609C" w:rsidP="0057609C">
            <w:pPr>
              <w:tabs>
                <w:tab w:val="left" w:pos="284"/>
              </w:tabs>
              <w:spacing w:before="0" w:after="0"/>
              <w:contextualSpacing/>
              <w:jc w:val="both"/>
              <w:rPr>
                <w:sz w:val="20"/>
                <w:lang w:val="kk-KZ"/>
              </w:rPr>
            </w:pPr>
            <w:r w:rsidRPr="009A0BB1">
              <w:rPr>
                <w:sz w:val="20"/>
                <w:lang w:val="kk-KZ"/>
              </w:rPr>
              <w:t>6) Шарттың талаптарына сәйкес Куәландырушы орталықтың Пайдаланушыға берген   электронды сандық қолтаңба құралдары Қазақстан Республикасының заңнамасында құрылған тәртіпте сертификатталған;</w:t>
            </w:r>
          </w:p>
          <w:p w14:paraId="16F43AC0" w14:textId="77777777" w:rsidR="0057609C" w:rsidRPr="009A0BB1" w:rsidRDefault="0057609C" w:rsidP="0057609C">
            <w:pPr>
              <w:tabs>
                <w:tab w:val="left" w:pos="284"/>
                <w:tab w:val="left" w:pos="426"/>
              </w:tabs>
              <w:spacing w:before="0" w:after="0"/>
              <w:contextualSpacing/>
              <w:jc w:val="both"/>
              <w:rPr>
                <w:sz w:val="20"/>
                <w:lang w:val="kk-KZ"/>
              </w:rPr>
            </w:pPr>
            <w:r w:rsidRPr="009A0BB1">
              <w:rPr>
                <w:sz w:val="20"/>
                <w:lang w:val="kk-KZ"/>
              </w:rPr>
              <w:t xml:space="preserve">7) Шартта қолданылатын түсініктер Қазақстан Республикасының  «Электронды құжат және </w:t>
            </w:r>
            <w:r w:rsidRPr="009A0BB1">
              <w:rPr>
                <w:sz w:val="20"/>
                <w:lang w:val="kk-KZ"/>
              </w:rPr>
              <w:lastRenderedPageBreak/>
              <w:t>электронды сандық қолтаңба туралы» заңына сәйкес келеді.</w:t>
            </w:r>
          </w:p>
          <w:p w14:paraId="327E9C29" w14:textId="77777777" w:rsidR="0057609C" w:rsidRPr="009A0BB1" w:rsidRDefault="0057609C" w:rsidP="0057609C">
            <w:pPr>
              <w:tabs>
                <w:tab w:val="left" w:pos="284"/>
                <w:tab w:val="left" w:pos="426"/>
              </w:tabs>
              <w:spacing w:before="0" w:after="0"/>
              <w:contextualSpacing/>
              <w:jc w:val="both"/>
              <w:rPr>
                <w:sz w:val="20"/>
                <w:lang w:val="kk-KZ"/>
              </w:rPr>
            </w:pPr>
          </w:p>
          <w:p w14:paraId="3E39A484" w14:textId="77777777" w:rsidR="0057609C" w:rsidRPr="009A0BB1" w:rsidRDefault="0057609C" w:rsidP="0057609C">
            <w:pPr>
              <w:tabs>
                <w:tab w:val="left" w:pos="1701"/>
              </w:tabs>
              <w:spacing w:before="0" w:after="0"/>
              <w:ind w:left="480" w:right="-40"/>
              <w:contextualSpacing/>
              <w:jc w:val="center"/>
              <w:rPr>
                <w:b/>
                <w:bCs/>
                <w:sz w:val="20"/>
              </w:rPr>
            </w:pPr>
            <w:r w:rsidRPr="009A0BB1">
              <w:rPr>
                <w:b/>
                <w:bCs/>
                <w:sz w:val="20"/>
                <w:lang w:val="kk-KZ"/>
              </w:rPr>
              <w:t>1.ШАРТТЫҢ МӘНІ</w:t>
            </w:r>
          </w:p>
          <w:p w14:paraId="44692AB4" w14:textId="77777777" w:rsidR="0057609C" w:rsidRPr="009A0BB1" w:rsidRDefault="0057609C" w:rsidP="0057609C">
            <w:pPr>
              <w:pStyle w:val="21"/>
              <w:numPr>
                <w:ilvl w:val="1"/>
                <w:numId w:val="7"/>
              </w:numPr>
              <w:tabs>
                <w:tab w:val="clear" w:pos="880"/>
                <w:tab w:val="num" w:pos="0"/>
                <w:tab w:val="left" w:pos="426"/>
              </w:tabs>
              <w:spacing w:after="0" w:line="240" w:lineRule="auto"/>
              <w:ind w:left="0" w:firstLine="0"/>
              <w:contextualSpacing/>
              <w:jc w:val="both"/>
              <w:rPr>
                <w:sz w:val="20"/>
              </w:rPr>
            </w:pPr>
            <w:r w:rsidRPr="009A0BB1">
              <w:rPr>
                <w:sz w:val="20"/>
                <w:lang w:val="kk-KZ"/>
              </w:rPr>
              <w:t>Куәландырушы орталық Пайдаланушыға мынадай қызметтер көрсетеді</w:t>
            </w:r>
            <w:r w:rsidRPr="009A0BB1">
              <w:rPr>
                <w:sz w:val="20"/>
              </w:rPr>
              <w:t>:</w:t>
            </w:r>
          </w:p>
          <w:p w14:paraId="11981190" w14:textId="77777777" w:rsidR="0057609C" w:rsidRPr="009A0BB1" w:rsidRDefault="0057609C" w:rsidP="0057609C">
            <w:pPr>
              <w:numPr>
                <w:ilvl w:val="2"/>
                <w:numId w:val="8"/>
              </w:numPr>
              <w:tabs>
                <w:tab w:val="clear" w:pos="1495"/>
                <w:tab w:val="num" w:pos="0"/>
                <w:tab w:val="left" w:pos="284"/>
                <w:tab w:val="left" w:pos="426"/>
              </w:tabs>
              <w:spacing w:before="0" w:after="0"/>
              <w:ind w:left="0" w:firstLine="0"/>
              <w:contextualSpacing/>
              <w:jc w:val="both"/>
              <w:rPr>
                <w:sz w:val="20"/>
                <w:lang w:val="kk-KZ"/>
              </w:rPr>
            </w:pPr>
            <w:r w:rsidRPr="00893BAA">
              <w:rPr>
                <w:sz w:val="20"/>
                <w:lang w:val="kk-KZ"/>
              </w:rPr>
              <w:t xml:space="preserve">Пайдаланушының өтініші бойынша электрондық цифрлық қолтаңбаның, шифрлаудың, бастапқы </w:t>
            </w:r>
            <w:proofErr w:type="spellStart"/>
            <w:r w:rsidRPr="00893BAA">
              <w:rPr>
                <w:sz w:val="20"/>
                <w:lang w:val="kk-KZ"/>
              </w:rPr>
              <w:t>бастамалаудың</w:t>
            </w:r>
            <w:proofErr w:type="spellEnd"/>
            <w:r w:rsidRPr="00893BAA">
              <w:rPr>
                <w:sz w:val="20"/>
                <w:lang w:val="kk-KZ"/>
              </w:rPr>
              <w:t xml:space="preserve"> криптографиялық кілттерін немесе жабық кілттерді заңсыз кіруден қорғау үшін шаралар қабылдай отырып, өзге де кілттерді (бұдан әрі - кілттер)</w:t>
            </w:r>
            <w:r>
              <w:rPr>
                <w:sz w:val="20"/>
                <w:lang w:val="kk-KZ"/>
              </w:rPr>
              <w:t xml:space="preserve">, </w:t>
            </w:r>
            <w:r w:rsidRPr="00893BAA">
              <w:rPr>
                <w:sz w:val="20"/>
                <w:lang w:val="kk-KZ"/>
              </w:rPr>
              <w:t>не Пайдаланушының ДСН-кодын қамтитын және Пайдаланушыға «ҰТК» АҚ жүйелеріне қол жеткізу үшін автоматтандырылған жұмыс орындарында немесе серверлерде орнату және пайдалану мақсатында кілттерді дербес қалыптастыруға мүмкіндік беретін ДСН-конверт жасайды</w:t>
            </w:r>
            <w:r>
              <w:rPr>
                <w:sz w:val="20"/>
                <w:lang w:val="kk-KZ"/>
              </w:rPr>
              <w:t>.</w:t>
            </w:r>
          </w:p>
          <w:p w14:paraId="11E67072" w14:textId="77777777" w:rsidR="0057609C" w:rsidRPr="009A0BB1" w:rsidRDefault="0057609C" w:rsidP="0057609C">
            <w:pPr>
              <w:numPr>
                <w:ilvl w:val="2"/>
                <w:numId w:val="8"/>
              </w:numPr>
              <w:tabs>
                <w:tab w:val="clear" w:pos="1495"/>
                <w:tab w:val="num" w:pos="0"/>
                <w:tab w:val="left" w:pos="426"/>
              </w:tabs>
              <w:spacing w:before="0" w:after="0"/>
              <w:ind w:left="0" w:firstLine="0"/>
              <w:contextualSpacing/>
              <w:jc w:val="both"/>
              <w:rPr>
                <w:sz w:val="20"/>
                <w:lang w:val="kk-KZ"/>
              </w:rPr>
            </w:pPr>
            <w:r>
              <w:rPr>
                <w:sz w:val="20"/>
                <w:lang w:val="kk-KZ"/>
              </w:rPr>
              <w:t>Т</w:t>
            </w:r>
            <w:r w:rsidRPr="009A0BB1">
              <w:rPr>
                <w:sz w:val="20"/>
                <w:lang w:val="kk-KZ"/>
              </w:rPr>
              <w:t>іркеу куәлігін береді, тіркейді, қайтарып алады, сақтайды, сонымен қатар тіркеу куәліктерінің тіркелімін жүргізеді, олардың әрекет ету мерзімінің ішінде тіркеу куәліктеріне қызмет көрсетеді.</w:t>
            </w:r>
          </w:p>
          <w:p w14:paraId="5074828E" w14:textId="77777777" w:rsidR="0057609C" w:rsidRPr="009A0BB1" w:rsidRDefault="0057609C" w:rsidP="0057609C">
            <w:pPr>
              <w:numPr>
                <w:ilvl w:val="2"/>
                <w:numId w:val="8"/>
              </w:numPr>
              <w:tabs>
                <w:tab w:val="clear" w:pos="1495"/>
                <w:tab w:val="num" w:pos="0"/>
                <w:tab w:val="left" w:pos="426"/>
              </w:tabs>
              <w:spacing w:before="0" w:after="0"/>
              <w:ind w:left="0" w:firstLine="0"/>
              <w:contextualSpacing/>
              <w:jc w:val="both"/>
              <w:rPr>
                <w:sz w:val="20"/>
                <w:lang w:val="kk-KZ"/>
              </w:rPr>
            </w:pPr>
            <w:r>
              <w:rPr>
                <w:sz w:val="20"/>
                <w:lang w:val="kk-KZ"/>
              </w:rPr>
              <w:t>Қ</w:t>
            </w:r>
            <w:r w:rsidRPr="009A0BB1">
              <w:rPr>
                <w:sz w:val="20"/>
                <w:lang w:val="kk-KZ"/>
              </w:rPr>
              <w:t>олданыстағы және қайтарып алынған тіркеу куәліктерінің есебін жүргізеді.</w:t>
            </w:r>
          </w:p>
          <w:p w14:paraId="20C163D2" w14:textId="77777777" w:rsidR="0057609C" w:rsidRPr="009A0BB1" w:rsidRDefault="0057609C" w:rsidP="0057609C">
            <w:pPr>
              <w:numPr>
                <w:ilvl w:val="2"/>
                <w:numId w:val="8"/>
              </w:numPr>
              <w:tabs>
                <w:tab w:val="clear" w:pos="1495"/>
                <w:tab w:val="num" w:pos="0"/>
                <w:tab w:val="left" w:pos="426"/>
              </w:tabs>
              <w:spacing w:before="0" w:after="0"/>
              <w:ind w:left="0" w:firstLine="0"/>
              <w:contextualSpacing/>
              <w:jc w:val="both"/>
              <w:rPr>
                <w:sz w:val="20"/>
                <w:lang w:val="kk-KZ"/>
              </w:rPr>
            </w:pPr>
            <w:r w:rsidRPr="009A0BB1">
              <w:rPr>
                <w:sz w:val="20"/>
                <w:lang w:val="kk-KZ"/>
              </w:rPr>
              <w:t>Қазақстан Республикасының заңнамасында белгіленген, Куәландырушы орталықта тіркелген тәртіпте Пайдаланушының ашық кілтінің тіркеу куәлігінің тиесілі және күші бар екенін растайды.</w:t>
            </w:r>
          </w:p>
          <w:p w14:paraId="361F27C9" w14:textId="77777777" w:rsidR="0057609C" w:rsidRPr="009A0BB1" w:rsidRDefault="0057609C" w:rsidP="0057609C">
            <w:pPr>
              <w:pStyle w:val="21"/>
              <w:numPr>
                <w:ilvl w:val="1"/>
                <w:numId w:val="7"/>
              </w:numPr>
              <w:tabs>
                <w:tab w:val="clear" w:pos="880"/>
                <w:tab w:val="num" w:pos="0"/>
                <w:tab w:val="left" w:pos="426"/>
              </w:tabs>
              <w:spacing w:after="0" w:line="240" w:lineRule="auto"/>
              <w:ind w:left="0" w:firstLine="0"/>
              <w:contextualSpacing/>
              <w:jc w:val="both"/>
              <w:rPr>
                <w:sz w:val="20"/>
                <w:lang w:val="kk-KZ"/>
              </w:rPr>
            </w:pPr>
            <w:r w:rsidRPr="009A0BB1">
              <w:rPr>
                <w:sz w:val="20"/>
                <w:lang w:val="kk-KZ"/>
              </w:rPr>
              <w:t xml:space="preserve">Пайдаланушыға жоғарыда көрсетілген қызметтерді көрсету мақсатында Пайдаланушыға Шарттың қолдану мерзімінде Куәландырушы орталықтың </w:t>
            </w:r>
            <w:r w:rsidRPr="00733EED">
              <w:rPr>
                <w:color w:val="00B0F0"/>
                <w:sz w:val="20"/>
                <w:u w:val="single"/>
                <w:lang w:val="kk-KZ"/>
              </w:rPr>
              <w:t>https://ca.kisc.kz/downloads/res-open/devinfo.htm</w:t>
            </w:r>
            <w:r w:rsidRPr="009A0BB1">
              <w:rPr>
                <w:sz w:val="20"/>
                <w:lang w:val="kk-KZ"/>
              </w:rPr>
              <w:t>, мекен-жайы бойынша Интернет желідегі ақпарат ресурсында жарияланған Куәландырушы орталықпен өзара әрекет ету үшін қажетті  бағдарламалық қамтамасыз етуді пайдалану құқығы беріледі.</w:t>
            </w:r>
          </w:p>
          <w:p w14:paraId="64462235" w14:textId="77777777" w:rsidR="0057609C" w:rsidRPr="009A0BB1" w:rsidRDefault="0057609C" w:rsidP="0057609C">
            <w:pPr>
              <w:pStyle w:val="21"/>
              <w:numPr>
                <w:ilvl w:val="1"/>
                <w:numId w:val="7"/>
              </w:numPr>
              <w:tabs>
                <w:tab w:val="clear" w:pos="880"/>
                <w:tab w:val="num" w:pos="0"/>
                <w:tab w:val="left" w:pos="426"/>
              </w:tabs>
              <w:spacing w:after="0" w:line="240" w:lineRule="auto"/>
              <w:ind w:left="0" w:firstLine="0"/>
              <w:contextualSpacing/>
              <w:jc w:val="both"/>
              <w:rPr>
                <w:sz w:val="20"/>
                <w:lang w:val="kk-KZ"/>
              </w:rPr>
            </w:pPr>
            <w:r w:rsidRPr="009A0BB1">
              <w:rPr>
                <w:sz w:val="20"/>
                <w:lang w:val="kk-KZ"/>
              </w:rPr>
              <w:t>Куәландырушы орталық Пайдаланушыға Астана қаласының уақыт белдеуін ескере отырып,  Шарт бойынша қызмет көрсетуді ұйымдастырады.</w:t>
            </w:r>
          </w:p>
          <w:p w14:paraId="719B4370" w14:textId="77777777" w:rsidR="0057609C" w:rsidRPr="009A0BB1" w:rsidRDefault="0057609C" w:rsidP="0057609C">
            <w:pPr>
              <w:pStyle w:val="21"/>
              <w:spacing w:after="0" w:line="240" w:lineRule="auto"/>
              <w:ind w:left="0"/>
              <w:contextualSpacing/>
              <w:jc w:val="both"/>
              <w:rPr>
                <w:sz w:val="20"/>
                <w:lang w:val="kk-KZ"/>
              </w:rPr>
            </w:pPr>
          </w:p>
          <w:p w14:paraId="6C770703" w14:textId="77777777" w:rsidR="0057609C" w:rsidRPr="009A0BB1" w:rsidRDefault="0057609C" w:rsidP="0057609C">
            <w:pPr>
              <w:tabs>
                <w:tab w:val="left" w:pos="851"/>
              </w:tabs>
              <w:spacing w:before="0" w:after="0"/>
              <w:ind w:right="-40"/>
              <w:contextualSpacing/>
              <w:jc w:val="center"/>
              <w:rPr>
                <w:b/>
                <w:bCs/>
                <w:sz w:val="20"/>
              </w:rPr>
            </w:pPr>
            <w:r w:rsidRPr="009A0BB1">
              <w:rPr>
                <w:b/>
                <w:bCs/>
                <w:sz w:val="20"/>
                <w:lang w:val="kk-KZ"/>
              </w:rPr>
              <w:t>2.ТАРАПТАРДЫҢ ҚҰҚЫҚТАРЫ МЕН МІНДЕТТЕМЕЛЕРІ</w:t>
            </w:r>
          </w:p>
          <w:p w14:paraId="2D54EA83" w14:textId="77777777" w:rsidR="0057609C" w:rsidRPr="009A0BB1" w:rsidRDefault="0057609C" w:rsidP="0057609C">
            <w:pPr>
              <w:numPr>
                <w:ilvl w:val="1"/>
                <w:numId w:val="1"/>
              </w:numPr>
              <w:tabs>
                <w:tab w:val="clear" w:pos="360"/>
                <w:tab w:val="num" w:pos="-2694"/>
                <w:tab w:val="right" w:pos="0"/>
                <w:tab w:val="left" w:pos="426"/>
              </w:tabs>
              <w:spacing w:before="0" w:after="0"/>
              <w:ind w:left="0" w:right="-37" w:firstLine="0"/>
              <w:contextualSpacing/>
              <w:jc w:val="both"/>
              <w:rPr>
                <w:sz w:val="20"/>
              </w:rPr>
            </w:pPr>
            <w:r w:rsidRPr="009A0BB1">
              <w:rPr>
                <w:b/>
                <w:bCs/>
                <w:sz w:val="20"/>
                <w:lang w:val="kk-KZ"/>
              </w:rPr>
              <w:t>Куәландырушы орталық құқылы</w:t>
            </w:r>
            <w:r w:rsidRPr="009A0BB1">
              <w:rPr>
                <w:sz w:val="20"/>
              </w:rPr>
              <w:t>:</w:t>
            </w:r>
          </w:p>
          <w:p w14:paraId="2DB57723" w14:textId="77777777" w:rsidR="0057609C" w:rsidRPr="009A0BB1" w:rsidRDefault="0057609C" w:rsidP="0057609C">
            <w:pPr>
              <w:numPr>
                <w:ilvl w:val="2"/>
                <w:numId w:val="1"/>
              </w:numPr>
              <w:tabs>
                <w:tab w:val="clear" w:pos="1004"/>
                <w:tab w:val="right" w:pos="0"/>
                <w:tab w:val="num" w:pos="426"/>
                <w:tab w:val="num" w:pos="632"/>
              </w:tabs>
              <w:spacing w:before="0" w:after="0"/>
              <w:ind w:left="0" w:right="-37" w:firstLine="0"/>
              <w:contextualSpacing/>
              <w:jc w:val="both"/>
              <w:rPr>
                <w:sz w:val="20"/>
              </w:rPr>
            </w:pPr>
            <w:r w:rsidRPr="009A0BB1">
              <w:rPr>
                <w:sz w:val="20"/>
                <w:lang w:val="kk-KZ"/>
              </w:rPr>
              <w:t>Пайдаланушыға  қажетті тіркеу құжаттарын тиіссіз ресімдеген жағдайда  тіркеуден бас тартуға.</w:t>
            </w:r>
          </w:p>
          <w:p w14:paraId="25A84180" w14:textId="77777777" w:rsidR="0057609C" w:rsidRPr="009A0BB1" w:rsidRDefault="0057609C" w:rsidP="0057609C">
            <w:pPr>
              <w:numPr>
                <w:ilvl w:val="2"/>
                <w:numId w:val="1"/>
              </w:numPr>
              <w:tabs>
                <w:tab w:val="clear" w:pos="1004"/>
                <w:tab w:val="right" w:pos="0"/>
                <w:tab w:val="left" w:pos="426"/>
                <w:tab w:val="num" w:pos="632"/>
              </w:tabs>
              <w:spacing w:before="0" w:after="0"/>
              <w:ind w:left="0" w:right="-37" w:firstLine="0"/>
              <w:contextualSpacing/>
              <w:jc w:val="both"/>
              <w:rPr>
                <w:sz w:val="20"/>
              </w:rPr>
            </w:pPr>
            <w:r w:rsidRPr="009A0BB1">
              <w:rPr>
                <w:sz w:val="20"/>
                <w:lang w:val="kk-KZ"/>
              </w:rPr>
              <w:t>Пайдаланушыға берген тіркеу куәлігін мынадай жағдайларда қайтарып алуға</w:t>
            </w:r>
            <w:r w:rsidRPr="009A0BB1">
              <w:rPr>
                <w:sz w:val="20"/>
              </w:rPr>
              <w:t xml:space="preserve">: </w:t>
            </w:r>
          </w:p>
          <w:p w14:paraId="42E57F6D" w14:textId="77777777" w:rsidR="0057609C" w:rsidRPr="009A0BB1" w:rsidRDefault="0057609C" w:rsidP="0057609C">
            <w:pPr>
              <w:tabs>
                <w:tab w:val="right" w:pos="0"/>
              </w:tabs>
              <w:spacing w:before="0" w:after="0"/>
              <w:ind w:right="-37"/>
              <w:contextualSpacing/>
              <w:jc w:val="both"/>
              <w:rPr>
                <w:sz w:val="20"/>
              </w:rPr>
            </w:pPr>
            <w:r w:rsidRPr="009A0BB1">
              <w:rPr>
                <w:sz w:val="20"/>
                <w:lang w:val="kk-KZ"/>
              </w:rPr>
              <w:t>1)</w:t>
            </w:r>
            <w:r>
              <w:rPr>
                <w:sz w:val="20"/>
                <w:lang w:val="kk-KZ"/>
              </w:rPr>
              <w:t xml:space="preserve"> </w:t>
            </w:r>
            <w:r w:rsidRPr="009A0BB1">
              <w:rPr>
                <w:sz w:val="20"/>
                <w:lang w:val="kk-KZ"/>
              </w:rPr>
              <w:t>Пайдаланушының немесе оның уәкілетті өкілінің талабы бойынша</w:t>
            </w:r>
            <w:r w:rsidRPr="009A0BB1">
              <w:rPr>
                <w:sz w:val="20"/>
              </w:rPr>
              <w:t>;</w:t>
            </w:r>
          </w:p>
          <w:p w14:paraId="79564DB7" w14:textId="77777777" w:rsidR="0057609C" w:rsidRPr="009A0BB1" w:rsidRDefault="0057609C" w:rsidP="0057609C">
            <w:pPr>
              <w:tabs>
                <w:tab w:val="right" w:pos="0"/>
              </w:tabs>
              <w:spacing w:before="0" w:after="0"/>
              <w:ind w:right="-37"/>
              <w:contextualSpacing/>
              <w:jc w:val="both"/>
              <w:rPr>
                <w:sz w:val="20"/>
                <w:lang w:val="kk-KZ"/>
              </w:rPr>
            </w:pPr>
            <w:r w:rsidRPr="009A0BB1">
              <w:rPr>
                <w:sz w:val="20"/>
                <w:lang w:val="kk-KZ"/>
              </w:rPr>
              <w:t xml:space="preserve">2) </w:t>
            </w:r>
            <w:r>
              <w:rPr>
                <w:sz w:val="20"/>
                <w:lang w:val="kk-KZ"/>
              </w:rPr>
              <w:t>Т</w:t>
            </w:r>
            <w:r w:rsidRPr="009A0BB1">
              <w:rPr>
                <w:sz w:val="20"/>
                <w:lang w:val="kk-KZ"/>
              </w:rPr>
              <w:t>іркеу куәлігінің иесі қайтыс болғанда;</w:t>
            </w:r>
          </w:p>
          <w:p w14:paraId="7EF04C81" w14:textId="77777777" w:rsidR="0057609C" w:rsidRPr="009A0BB1" w:rsidRDefault="0057609C" w:rsidP="0057609C">
            <w:pPr>
              <w:tabs>
                <w:tab w:val="right" w:pos="0"/>
              </w:tabs>
              <w:spacing w:before="0" w:after="0"/>
              <w:ind w:right="-37"/>
              <w:contextualSpacing/>
              <w:jc w:val="both"/>
              <w:rPr>
                <w:sz w:val="20"/>
                <w:lang w:val="kk-KZ"/>
              </w:rPr>
            </w:pPr>
            <w:r w:rsidRPr="009A0BB1">
              <w:rPr>
                <w:sz w:val="20"/>
                <w:lang w:val="kk-KZ"/>
              </w:rPr>
              <w:t>3)</w:t>
            </w:r>
            <w:r>
              <w:rPr>
                <w:sz w:val="20"/>
                <w:lang w:val="kk-KZ"/>
              </w:rPr>
              <w:t xml:space="preserve"> </w:t>
            </w:r>
            <w:r w:rsidRPr="009A0BB1">
              <w:rPr>
                <w:sz w:val="20"/>
                <w:lang w:val="kk-KZ"/>
              </w:rPr>
              <w:t>Пайдаланушының іс-әрекет жасауы тоқтаған жағдайда;</w:t>
            </w:r>
          </w:p>
          <w:p w14:paraId="63B3E7C6" w14:textId="77777777" w:rsidR="0057609C" w:rsidRPr="009A0BB1" w:rsidRDefault="0057609C" w:rsidP="0057609C">
            <w:pPr>
              <w:tabs>
                <w:tab w:val="right" w:pos="0"/>
              </w:tabs>
              <w:spacing w:before="0" w:after="0"/>
              <w:ind w:right="-37"/>
              <w:contextualSpacing/>
              <w:jc w:val="both"/>
              <w:rPr>
                <w:sz w:val="20"/>
                <w:lang w:val="kk-KZ"/>
              </w:rPr>
            </w:pPr>
            <w:r w:rsidRPr="009A0BB1">
              <w:rPr>
                <w:sz w:val="20"/>
                <w:lang w:val="kk-KZ"/>
              </w:rPr>
              <w:t>4)</w:t>
            </w:r>
            <w:r>
              <w:rPr>
                <w:sz w:val="20"/>
                <w:lang w:val="kk-KZ"/>
              </w:rPr>
              <w:t xml:space="preserve"> </w:t>
            </w:r>
            <w:r w:rsidRPr="009A0BB1">
              <w:rPr>
                <w:sz w:val="20"/>
                <w:lang w:val="kk-KZ"/>
              </w:rPr>
              <w:t xml:space="preserve">Пайдаланушының  шарт әрекетін </w:t>
            </w:r>
            <w:r w:rsidRPr="007F0EB4">
              <w:rPr>
                <w:sz w:val="20"/>
                <w:lang w:val="kk-KZ"/>
              </w:rPr>
              <w:t>«ҰТК» АҚ</w:t>
            </w:r>
            <w:r w:rsidRPr="009A0BB1">
              <w:rPr>
                <w:sz w:val="20"/>
                <w:lang w:val="kk-KZ"/>
              </w:rPr>
              <w:t xml:space="preserve"> тиісті жүйесінде немесе Шартта тоқтатуға;</w:t>
            </w:r>
          </w:p>
          <w:p w14:paraId="07CF7AF6" w14:textId="77777777" w:rsidR="0057609C" w:rsidRDefault="0057609C" w:rsidP="0057609C">
            <w:pPr>
              <w:tabs>
                <w:tab w:val="right" w:pos="0"/>
              </w:tabs>
              <w:spacing w:before="0" w:after="0"/>
              <w:ind w:right="-37"/>
              <w:contextualSpacing/>
              <w:jc w:val="both"/>
              <w:rPr>
                <w:sz w:val="20"/>
                <w:lang w:val="kk-KZ"/>
              </w:rPr>
            </w:pPr>
            <w:r w:rsidRPr="009A0BB1">
              <w:rPr>
                <w:sz w:val="20"/>
                <w:lang w:val="kk-KZ"/>
              </w:rPr>
              <w:t>5)</w:t>
            </w:r>
            <w:r>
              <w:rPr>
                <w:sz w:val="20"/>
                <w:lang w:val="kk-KZ"/>
              </w:rPr>
              <w:t xml:space="preserve"> З</w:t>
            </w:r>
            <w:r w:rsidRPr="009A0BB1">
              <w:rPr>
                <w:sz w:val="20"/>
                <w:lang w:val="kk-KZ"/>
              </w:rPr>
              <w:t>аңды күшіне енген сот шешімі бойынша</w:t>
            </w:r>
            <w:r>
              <w:rPr>
                <w:sz w:val="20"/>
                <w:lang w:val="kk-KZ"/>
              </w:rPr>
              <w:t>;</w:t>
            </w:r>
          </w:p>
          <w:p w14:paraId="3DACF5A7" w14:textId="77777777" w:rsidR="0057609C" w:rsidRPr="009A0BB1" w:rsidRDefault="0057609C" w:rsidP="0057609C">
            <w:pPr>
              <w:tabs>
                <w:tab w:val="right" w:pos="0"/>
              </w:tabs>
              <w:spacing w:before="0" w:after="0"/>
              <w:ind w:right="-37"/>
              <w:contextualSpacing/>
              <w:jc w:val="both"/>
              <w:rPr>
                <w:sz w:val="20"/>
                <w:lang w:val="kk-KZ"/>
              </w:rPr>
            </w:pPr>
            <w:r>
              <w:rPr>
                <w:sz w:val="20"/>
                <w:lang w:val="kk-KZ"/>
              </w:rPr>
              <w:t xml:space="preserve">6) </w:t>
            </w:r>
            <w:r w:rsidRPr="00893BAA">
              <w:rPr>
                <w:sz w:val="20"/>
                <w:lang w:val="kk-KZ"/>
              </w:rPr>
              <w:t>https://npck.kz/pravila-uuc/ мекенжайы бойынша орналасқан Куәландырушы орталықтың қызмет регламентінде (бұдан әрі - Регламент) көзделген өзге де жағдайларда</w:t>
            </w:r>
          </w:p>
          <w:p w14:paraId="2F58C9AE" w14:textId="77777777" w:rsidR="0057609C" w:rsidRPr="009A0BB1" w:rsidRDefault="0057609C" w:rsidP="0057609C">
            <w:pPr>
              <w:numPr>
                <w:ilvl w:val="2"/>
                <w:numId w:val="1"/>
              </w:numPr>
              <w:tabs>
                <w:tab w:val="right" w:pos="0"/>
                <w:tab w:val="left" w:pos="426"/>
              </w:tabs>
              <w:spacing w:before="0" w:after="0"/>
              <w:ind w:left="0" w:right="-37" w:firstLine="0"/>
              <w:contextualSpacing/>
              <w:jc w:val="both"/>
              <w:rPr>
                <w:sz w:val="20"/>
                <w:lang w:val="kk-KZ"/>
              </w:rPr>
            </w:pPr>
            <w:r>
              <w:rPr>
                <w:sz w:val="20"/>
                <w:lang w:val="kk-KZ"/>
              </w:rPr>
              <w:t>Т</w:t>
            </w:r>
            <w:r w:rsidRPr="009A0BB1">
              <w:rPr>
                <w:sz w:val="20"/>
                <w:lang w:val="kk-KZ"/>
              </w:rPr>
              <w:t>іркеу куәлігінің белгіленген әрекет мерзімі біткен жағдайда Пайдаланушының тіркеу куәлігін қайтарып алуын қабыл алмауға.</w:t>
            </w:r>
          </w:p>
          <w:p w14:paraId="7C3DF305" w14:textId="77777777" w:rsidR="0057609C" w:rsidRPr="009A0BB1" w:rsidRDefault="0057609C" w:rsidP="0057609C">
            <w:pPr>
              <w:numPr>
                <w:ilvl w:val="2"/>
                <w:numId w:val="1"/>
              </w:numPr>
              <w:tabs>
                <w:tab w:val="right" w:pos="0"/>
                <w:tab w:val="num" w:pos="426"/>
              </w:tabs>
              <w:spacing w:before="0" w:after="0"/>
              <w:ind w:left="0" w:right="-37" w:firstLine="0"/>
              <w:contextualSpacing/>
              <w:jc w:val="both"/>
              <w:rPr>
                <w:sz w:val="20"/>
                <w:lang w:val="kk-KZ"/>
              </w:rPr>
            </w:pPr>
            <w:r>
              <w:rPr>
                <w:sz w:val="20"/>
                <w:lang w:val="kk-KZ"/>
              </w:rPr>
              <w:t>Ә</w:t>
            </w:r>
            <w:r w:rsidRPr="009A0BB1">
              <w:rPr>
                <w:sz w:val="20"/>
                <w:lang w:val="kk-KZ"/>
              </w:rPr>
              <w:t xml:space="preserve">рекеті тоқтатылған немесе қайтарып алынған тіркеу куәлігінің иесіне  негізді себептерді көрсетіп,    міндетті хабарлай отырып, тіркеу куәліктерін қайтарып алуға немесе Куәландырушы </w:t>
            </w:r>
            <w:r w:rsidRPr="009A0BB1">
              <w:rPr>
                <w:sz w:val="20"/>
                <w:lang w:val="kk-KZ"/>
              </w:rPr>
              <w:lastRenderedPageBreak/>
              <w:t>орталықтың Пайдаланушысының тіркеу куәлігінің әрекетін біржақты тәртіпте тоқтата тұруға.</w:t>
            </w:r>
          </w:p>
          <w:p w14:paraId="6FA10CB6" w14:textId="77777777" w:rsidR="0057609C" w:rsidRPr="009A0BB1" w:rsidRDefault="0057609C" w:rsidP="0057609C">
            <w:pPr>
              <w:tabs>
                <w:tab w:val="right" w:pos="0"/>
                <w:tab w:val="num" w:pos="1004"/>
              </w:tabs>
              <w:spacing w:before="0" w:after="0"/>
              <w:ind w:right="-37"/>
              <w:contextualSpacing/>
              <w:jc w:val="both"/>
              <w:rPr>
                <w:sz w:val="20"/>
                <w:highlight w:val="yellow"/>
                <w:lang w:val="kk-KZ"/>
              </w:rPr>
            </w:pPr>
            <w:r w:rsidRPr="007F0EB4">
              <w:rPr>
                <w:b/>
                <w:bCs/>
                <w:sz w:val="20"/>
                <w:lang w:val="kk-KZ"/>
              </w:rPr>
              <w:t>2.1.5.</w:t>
            </w:r>
            <w:r>
              <w:rPr>
                <w:sz w:val="20"/>
                <w:lang w:val="kk-KZ"/>
              </w:rPr>
              <w:t xml:space="preserve"> </w:t>
            </w:r>
            <w:r w:rsidRPr="009A0BB1">
              <w:rPr>
                <w:sz w:val="20"/>
                <w:lang w:val="kk-KZ"/>
              </w:rPr>
              <w:t xml:space="preserve">Сервиспен жіберілген қосылулардың саны, оларды құру жиілігі артқан, сондай-ақ, желілік шабуылдың </w:t>
            </w:r>
            <w:proofErr w:type="spellStart"/>
            <w:r w:rsidRPr="009A0BB1">
              <w:rPr>
                <w:sz w:val="20"/>
                <w:lang w:val="kk-KZ"/>
              </w:rPr>
              <w:t>сигнатуры</w:t>
            </w:r>
            <w:proofErr w:type="spellEnd"/>
            <w:r w:rsidRPr="009A0BB1">
              <w:rPr>
                <w:sz w:val="20"/>
                <w:lang w:val="kk-KZ"/>
              </w:rPr>
              <w:t xml:space="preserve"> анықталған жағдайда Куәландырушы орталықтың желілік сервистеріне Пайдаланушының  белгіленген IP мекен-жайы үшін қатынауды шектеуге немесе уақытша оқшаулауға.</w:t>
            </w:r>
          </w:p>
          <w:p w14:paraId="107192BD" w14:textId="77777777" w:rsidR="0057609C" w:rsidRPr="009A0BB1" w:rsidRDefault="0057609C" w:rsidP="0057609C">
            <w:pPr>
              <w:tabs>
                <w:tab w:val="right" w:pos="851"/>
              </w:tabs>
              <w:spacing w:before="0" w:after="0"/>
              <w:ind w:right="-37"/>
              <w:contextualSpacing/>
              <w:jc w:val="both"/>
              <w:rPr>
                <w:sz w:val="20"/>
                <w:lang w:val="kk-KZ"/>
              </w:rPr>
            </w:pPr>
          </w:p>
          <w:p w14:paraId="7017106F" w14:textId="77777777" w:rsidR="0057609C" w:rsidRPr="009A0BB1" w:rsidRDefault="0057609C" w:rsidP="0057609C">
            <w:pPr>
              <w:numPr>
                <w:ilvl w:val="1"/>
                <w:numId w:val="1"/>
              </w:numPr>
              <w:tabs>
                <w:tab w:val="clear" w:pos="360"/>
                <w:tab w:val="num" w:pos="-2694"/>
                <w:tab w:val="right" w:pos="0"/>
                <w:tab w:val="left" w:pos="284"/>
              </w:tabs>
              <w:spacing w:before="0" w:after="0"/>
              <w:ind w:left="0" w:right="-37" w:firstLine="0"/>
              <w:contextualSpacing/>
              <w:jc w:val="both"/>
              <w:rPr>
                <w:b/>
                <w:bCs/>
                <w:sz w:val="20"/>
              </w:rPr>
            </w:pPr>
            <w:r w:rsidRPr="009A0BB1">
              <w:rPr>
                <w:b/>
                <w:bCs/>
                <w:sz w:val="20"/>
                <w:lang w:val="kk-KZ"/>
              </w:rPr>
              <w:t>Пайдаланушы құқылы</w:t>
            </w:r>
            <w:r w:rsidRPr="009A0BB1">
              <w:rPr>
                <w:b/>
                <w:bCs/>
                <w:sz w:val="20"/>
              </w:rPr>
              <w:t>:</w:t>
            </w:r>
          </w:p>
          <w:p w14:paraId="3FDE5FDF" w14:textId="77777777" w:rsidR="0057609C" w:rsidRPr="007F0EB4" w:rsidRDefault="0057609C" w:rsidP="0057609C">
            <w:pPr>
              <w:tabs>
                <w:tab w:val="right" w:pos="0"/>
                <w:tab w:val="left" w:pos="426"/>
                <w:tab w:val="left" w:pos="709"/>
                <w:tab w:val="left" w:pos="851"/>
              </w:tabs>
              <w:spacing w:before="0" w:after="0"/>
              <w:ind w:right="-37"/>
              <w:contextualSpacing/>
              <w:jc w:val="both"/>
              <w:rPr>
                <w:bCs/>
                <w:sz w:val="20"/>
                <w:lang w:val="kk-KZ"/>
              </w:rPr>
            </w:pPr>
            <w:r w:rsidRPr="007F0EB4">
              <w:rPr>
                <w:b/>
                <w:sz w:val="20"/>
              </w:rPr>
              <w:t>2.2.</w:t>
            </w:r>
            <w:r w:rsidRPr="007F0EB4">
              <w:rPr>
                <w:b/>
                <w:sz w:val="20"/>
                <w:lang w:val="kk-KZ"/>
              </w:rPr>
              <w:t>2</w:t>
            </w:r>
            <w:r w:rsidRPr="007F0EB4">
              <w:rPr>
                <w:b/>
                <w:sz w:val="20"/>
              </w:rPr>
              <w:t>.</w:t>
            </w:r>
            <w:r>
              <w:rPr>
                <w:bCs/>
                <w:sz w:val="20"/>
                <w:lang w:val="kk-KZ"/>
              </w:rPr>
              <w:t xml:space="preserve"> К</w:t>
            </w:r>
            <w:r w:rsidRPr="007F0EB4">
              <w:rPr>
                <w:bCs/>
                <w:sz w:val="20"/>
                <w:lang w:val="kk-KZ"/>
              </w:rPr>
              <w:t>ілттердің ашылуы мен жабылуын дербес қалыптастыруға;</w:t>
            </w:r>
          </w:p>
          <w:p w14:paraId="5110B711" w14:textId="77777777" w:rsidR="0057609C" w:rsidRPr="007F0EB4" w:rsidRDefault="0057609C" w:rsidP="0057609C">
            <w:pPr>
              <w:tabs>
                <w:tab w:val="right" w:pos="0"/>
                <w:tab w:val="left" w:pos="567"/>
              </w:tabs>
              <w:spacing w:before="0" w:after="0"/>
              <w:ind w:right="-37"/>
              <w:contextualSpacing/>
              <w:jc w:val="both"/>
              <w:rPr>
                <w:bCs/>
                <w:sz w:val="20"/>
                <w:lang w:val="kk-KZ"/>
              </w:rPr>
            </w:pPr>
            <w:r w:rsidRPr="00B8080A">
              <w:rPr>
                <w:b/>
                <w:sz w:val="20"/>
                <w:lang w:val="kk-KZ"/>
              </w:rPr>
              <w:t>2.2.</w:t>
            </w:r>
            <w:r w:rsidRPr="007F0EB4">
              <w:rPr>
                <w:b/>
                <w:sz w:val="20"/>
                <w:lang w:val="kk-KZ"/>
              </w:rPr>
              <w:t>3.</w:t>
            </w:r>
            <w:r w:rsidRPr="009A0BB1">
              <w:rPr>
                <w:sz w:val="20"/>
                <w:lang w:val="kk-KZ"/>
              </w:rPr>
              <w:t xml:space="preserve"> Пайдаланушының</w:t>
            </w:r>
            <w:r w:rsidRPr="007F0EB4">
              <w:rPr>
                <w:bCs/>
                <w:sz w:val="20"/>
                <w:lang w:val="kk-KZ"/>
              </w:rPr>
              <w:t xml:space="preserve"> кілттерді және тіркеу куәліктерін жасау және/немесе тіркеу куәліктерін тіркеу және қосылу үшін өтініштерінде көрсетілген пайдалану саласына сәйкес тіркеу куәлігіндегі ашық кілтке сәйкес өзінің жабық кілттерін қолдануға;</w:t>
            </w:r>
          </w:p>
          <w:p w14:paraId="094BE4D7" w14:textId="77777777" w:rsidR="0057609C" w:rsidRPr="007F0EB4" w:rsidRDefault="0057609C" w:rsidP="0057609C">
            <w:pPr>
              <w:tabs>
                <w:tab w:val="right" w:pos="0"/>
                <w:tab w:val="left" w:pos="567"/>
              </w:tabs>
              <w:spacing w:before="0" w:after="0"/>
              <w:ind w:right="-37"/>
              <w:contextualSpacing/>
              <w:jc w:val="both"/>
              <w:rPr>
                <w:bCs/>
                <w:sz w:val="20"/>
                <w:lang w:val="kk-KZ"/>
              </w:rPr>
            </w:pPr>
            <w:r w:rsidRPr="007F0EB4">
              <w:rPr>
                <w:b/>
                <w:sz w:val="20"/>
                <w:lang w:val="kk-KZ"/>
              </w:rPr>
              <w:t>2.2.4.</w:t>
            </w:r>
            <w:r>
              <w:rPr>
                <w:bCs/>
                <w:sz w:val="20"/>
                <w:lang w:val="kk-KZ"/>
              </w:rPr>
              <w:t xml:space="preserve"> </w:t>
            </w:r>
            <w:r w:rsidRPr="007F0EB4">
              <w:rPr>
                <w:bCs/>
                <w:sz w:val="20"/>
                <w:lang w:val="kk-KZ"/>
              </w:rPr>
              <w:t>Куәландырушы орталықпен жасалған ашық кілтінің тіркеу куәліктерінің электронды сандық қолтаңбасын тексеру үшін Куәландырушы оталықтың электронды сандық қолтаңбаның ашық кілтін тіркеу куәліктерін алуға және қолдануға</w:t>
            </w:r>
          </w:p>
          <w:p w14:paraId="3F96C188" w14:textId="77777777" w:rsidR="0057609C" w:rsidRPr="007F0EB4" w:rsidRDefault="0057609C" w:rsidP="0057609C">
            <w:pPr>
              <w:tabs>
                <w:tab w:val="right" w:pos="0"/>
                <w:tab w:val="left" w:pos="567"/>
              </w:tabs>
              <w:spacing w:before="0" w:after="0"/>
              <w:ind w:right="-37"/>
              <w:contextualSpacing/>
              <w:jc w:val="both"/>
              <w:rPr>
                <w:bCs/>
                <w:sz w:val="20"/>
                <w:lang w:val="kk-KZ"/>
              </w:rPr>
            </w:pPr>
            <w:r w:rsidRPr="007F0EB4">
              <w:rPr>
                <w:b/>
                <w:sz w:val="20"/>
                <w:lang w:val="kk-KZ"/>
              </w:rPr>
              <w:t>2.2.5.</w:t>
            </w:r>
            <w:r>
              <w:rPr>
                <w:bCs/>
                <w:sz w:val="20"/>
                <w:lang w:val="kk-KZ"/>
              </w:rPr>
              <w:t xml:space="preserve"> </w:t>
            </w:r>
            <w:r w:rsidRPr="007F0EB4">
              <w:rPr>
                <w:sz w:val="20"/>
                <w:lang w:val="kk-KZ"/>
              </w:rPr>
              <w:t>«ҰТК» АҚ</w:t>
            </w:r>
            <w:r w:rsidRPr="009A0BB1">
              <w:rPr>
                <w:bCs/>
                <w:sz w:val="20"/>
                <w:lang w:val="kk-KZ"/>
              </w:rPr>
              <w:t xml:space="preserve"> жүйелері Пайдаланушыларының </w:t>
            </w:r>
            <w:r w:rsidRPr="007F0EB4">
              <w:rPr>
                <w:bCs/>
                <w:sz w:val="20"/>
                <w:lang w:val="kk-KZ"/>
              </w:rPr>
              <w:t>тіркеу куәліктерінің мәртебесін тексеру үшін Куәландырушы орталықпен жасалған, қайтарып алынған тіркеу куәліктерінің тізімін алуға және қолдануға;</w:t>
            </w:r>
          </w:p>
          <w:p w14:paraId="158B4571" w14:textId="77777777" w:rsidR="0057609C" w:rsidRPr="009A0BB1" w:rsidRDefault="0057609C" w:rsidP="0057609C">
            <w:pPr>
              <w:tabs>
                <w:tab w:val="right" w:pos="0"/>
                <w:tab w:val="left" w:pos="567"/>
              </w:tabs>
              <w:spacing w:before="0" w:after="0"/>
              <w:ind w:right="-37"/>
              <w:contextualSpacing/>
              <w:jc w:val="both"/>
              <w:rPr>
                <w:bCs/>
                <w:sz w:val="20"/>
                <w:lang w:val="kk-KZ"/>
              </w:rPr>
            </w:pPr>
            <w:r w:rsidRPr="007F0EB4">
              <w:rPr>
                <w:b/>
                <w:sz w:val="20"/>
                <w:lang w:val="kk-KZ"/>
              </w:rPr>
              <w:t>2.2.6.</w:t>
            </w:r>
            <w:r w:rsidRPr="007F0EB4">
              <w:rPr>
                <w:bCs/>
                <w:sz w:val="20"/>
                <w:lang w:val="kk-KZ"/>
              </w:rPr>
              <w:t xml:space="preserve"> </w:t>
            </w:r>
            <w:r>
              <w:rPr>
                <w:bCs/>
                <w:sz w:val="20"/>
                <w:lang w:val="kk-KZ"/>
              </w:rPr>
              <w:t>Е</w:t>
            </w:r>
            <w:r w:rsidRPr="007F0EB4">
              <w:rPr>
                <w:bCs/>
                <w:sz w:val="20"/>
                <w:lang w:val="kk-KZ"/>
              </w:rPr>
              <w:t xml:space="preserve">гер </w:t>
            </w:r>
            <w:r w:rsidRPr="009A0BB1">
              <w:rPr>
                <w:sz w:val="20"/>
                <w:lang w:val="kk-KZ"/>
              </w:rPr>
              <w:t>Пайдаланушы</w:t>
            </w:r>
            <w:r w:rsidRPr="007F0EB4">
              <w:rPr>
                <w:bCs/>
                <w:sz w:val="20"/>
                <w:lang w:val="kk-KZ"/>
              </w:rPr>
              <w:t xml:space="preserve">, Куәландырушы орталықтың </w:t>
            </w:r>
            <w:r w:rsidRPr="009A0BB1">
              <w:rPr>
                <w:sz w:val="20"/>
                <w:lang w:val="kk-KZ"/>
              </w:rPr>
              <w:t>Пайдаланушыға</w:t>
            </w:r>
            <w:r w:rsidRPr="007F0EB4">
              <w:rPr>
                <w:bCs/>
                <w:sz w:val="20"/>
                <w:lang w:val="kk-KZ"/>
              </w:rPr>
              <w:t xml:space="preserve"> берген тіркеу куәлігінде көрсетілген ашық кілтке сәйкес келетін жабық кілтіне кіру режимі бұзылған деп саналған жағдайда Куәландырушы орталықтан тіркеу куәлігін қайтарып алуды талап етуге;</w:t>
            </w:r>
          </w:p>
          <w:p w14:paraId="1AF3BB06" w14:textId="77777777" w:rsidR="0057609C" w:rsidRPr="009A0BB1" w:rsidRDefault="0057609C" w:rsidP="0057609C">
            <w:pPr>
              <w:tabs>
                <w:tab w:val="right" w:pos="0"/>
                <w:tab w:val="left" w:pos="567"/>
              </w:tabs>
              <w:spacing w:before="0" w:after="0"/>
              <w:ind w:right="-37"/>
              <w:contextualSpacing/>
              <w:jc w:val="both"/>
              <w:rPr>
                <w:bCs/>
                <w:sz w:val="20"/>
                <w:lang w:val="kk-KZ"/>
              </w:rPr>
            </w:pPr>
            <w:r w:rsidRPr="007F0EB4">
              <w:rPr>
                <w:b/>
                <w:sz w:val="20"/>
                <w:lang w:val="kk-KZ"/>
              </w:rPr>
              <w:t>2.2.7.</w:t>
            </w:r>
            <w:r>
              <w:rPr>
                <w:bCs/>
                <w:sz w:val="20"/>
                <w:lang w:val="kk-KZ"/>
              </w:rPr>
              <w:t xml:space="preserve"> </w:t>
            </w:r>
            <w:r w:rsidRPr="009A0BB1">
              <w:rPr>
                <w:bCs/>
                <w:sz w:val="20"/>
                <w:lang w:val="kk-KZ"/>
              </w:rPr>
              <w:t>Куәландырушы орталықтың қызметкерлерінен Астана қ. уақытымен 08 сағат 40 минуттан 17 сағат 40 минутқа дейін Куәландырушы орталықтың жұмыс мәселесі бойынша жұмыс күндері кеңес алуға;</w:t>
            </w:r>
          </w:p>
          <w:p w14:paraId="135A86C9" w14:textId="77777777" w:rsidR="0057609C" w:rsidRPr="009A0BB1" w:rsidRDefault="0057609C" w:rsidP="0057609C">
            <w:pPr>
              <w:tabs>
                <w:tab w:val="right" w:pos="0"/>
                <w:tab w:val="left" w:pos="567"/>
              </w:tabs>
              <w:spacing w:before="0" w:after="0"/>
              <w:ind w:right="-37"/>
              <w:contextualSpacing/>
              <w:jc w:val="both"/>
              <w:rPr>
                <w:bCs/>
                <w:sz w:val="20"/>
                <w:lang w:val="kk-KZ"/>
              </w:rPr>
            </w:pPr>
            <w:r w:rsidRPr="007F0EB4">
              <w:rPr>
                <w:b/>
                <w:sz w:val="20"/>
                <w:lang w:val="kk-KZ"/>
              </w:rPr>
              <w:t>2.2.8.</w:t>
            </w:r>
            <w:r>
              <w:rPr>
                <w:bCs/>
                <w:sz w:val="20"/>
                <w:lang w:val="kk-KZ"/>
              </w:rPr>
              <w:t xml:space="preserve"> </w:t>
            </w:r>
            <w:r w:rsidRPr="009A0BB1">
              <w:rPr>
                <w:bCs/>
                <w:sz w:val="20"/>
                <w:lang w:val="kk-KZ"/>
              </w:rPr>
              <w:t>Куәландырушы орталыққа олармен ашық кілттердің тіркеу куәліктері жасалған электронды сандық қолтаңбаның түпнұсқасын растау үшін жүгінуге;</w:t>
            </w:r>
          </w:p>
          <w:p w14:paraId="12F189F0" w14:textId="77777777" w:rsidR="0057609C" w:rsidRPr="009A0BB1" w:rsidRDefault="0057609C" w:rsidP="0057609C">
            <w:pPr>
              <w:tabs>
                <w:tab w:val="right" w:pos="0"/>
                <w:tab w:val="left" w:pos="284"/>
                <w:tab w:val="left" w:pos="426"/>
              </w:tabs>
              <w:spacing w:before="0" w:after="0"/>
              <w:ind w:right="-37"/>
              <w:contextualSpacing/>
              <w:jc w:val="both"/>
              <w:rPr>
                <w:bCs/>
                <w:sz w:val="20"/>
                <w:lang w:val="kk-KZ"/>
              </w:rPr>
            </w:pPr>
            <w:r w:rsidRPr="007F0EB4">
              <w:rPr>
                <w:b/>
                <w:sz w:val="20"/>
                <w:lang w:val="kk-KZ"/>
              </w:rPr>
              <w:t>2.2.9.</w:t>
            </w:r>
            <w:r>
              <w:rPr>
                <w:bCs/>
                <w:sz w:val="20"/>
                <w:lang w:val="kk-KZ"/>
              </w:rPr>
              <w:t xml:space="preserve"> </w:t>
            </w:r>
            <w:r w:rsidRPr="009A0BB1">
              <w:rPr>
                <w:bCs/>
                <w:sz w:val="20"/>
                <w:lang w:val="kk-KZ"/>
              </w:rPr>
              <w:t>Шарт бойынша Куәландырушы орталықтан міндеттемелерін тиісті және толық орындауын талап етуге;</w:t>
            </w:r>
          </w:p>
          <w:p w14:paraId="57458983" w14:textId="77777777" w:rsidR="0057609C" w:rsidRPr="009A0BB1" w:rsidRDefault="0057609C" w:rsidP="0057609C">
            <w:pPr>
              <w:tabs>
                <w:tab w:val="right" w:pos="0"/>
                <w:tab w:val="left" w:pos="567"/>
              </w:tabs>
              <w:spacing w:before="0" w:after="0"/>
              <w:ind w:right="-37"/>
              <w:contextualSpacing/>
              <w:jc w:val="both"/>
              <w:rPr>
                <w:bCs/>
                <w:sz w:val="20"/>
                <w:lang w:val="kk-KZ"/>
              </w:rPr>
            </w:pPr>
          </w:p>
          <w:p w14:paraId="21B951D0" w14:textId="77777777" w:rsidR="0057609C" w:rsidRPr="009A0BB1" w:rsidRDefault="0057609C" w:rsidP="0057609C">
            <w:pPr>
              <w:numPr>
                <w:ilvl w:val="1"/>
                <w:numId w:val="1"/>
              </w:numPr>
              <w:tabs>
                <w:tab w:val="clear" w:pos="360"/>
                <w:tab w:val="num" w:pos="-2694"/>
                <w:tab w:val="right" w:pos="0"/>
                <w:tab w:val="left" w:pos="426"/>
              </w:tabs>
              <w:spacing w:before="0" w:after="0"/>
              <w:ind w:left="0" w:right="-40" w:firstLine="0"/>
              <w:contextualSpacing/>
              <w:jc w:val="both"/>
              <w:rPr>
                <w:b/>
                <w:bCs/>
                <w:sz w:val="20"/>
              </w:rPr>
            </w:pPr>
            <w:r w:rsidRPr="009A0BB1">
              <w:rPr>
                <w:b/>
                <w:bCs/>
                <w:sz w:val="20"/>
                <w:lang w:val="kk-KZ"/>
              </w:rPr>
              <w:t>Куәландырушы орталық міндетті</w:t>
            </w:r>
            <w:r w:rsidRPr="009A0BB1">
              <w:rPr>
                <w:b/>
                <w:bCs/>
                <w:sz w:val="20"/>
              </w:rPr>
              <w:t>:</w:t>
            </w:r>
          </w:p>
          <w:p w14:paraId="5D846FA1" w14:textId="77777777" w:rsidR="0057609C" w:rsidRPr="009A0BB1" w:rsidRDefault="0057609C" w:rsidP="0057609C">
            <w:pPr>
              <w:spacing w:before="0" w:after="0"/>
              <w:contextualSpacing/>
              <w:jc w:val="both"/>
              <w:rPr>
                <w:sz w:val="20"/>
                <w:lang w:val="kk-KZ"/>
              </w:rPr>
            </w:pPr>
            <w:r w:rsidRPr="007F0EB4">
              <w:rPr>
                <w:b/>
                <w:bCs/>
                <w:sz w:val="20"/>
                <w:lang w:val="kk-KZ"/>
              </w:rPr>
              <w:t>2.3.1.</w:t>
            </w:r>
            <w:r w:rsidRPr="009A0BB1">
              <w:rPr>
                <w:sz w:val="20"/>
                <w:lang w:val="kk-KZ"/>
              </w:rPr>
              <w:t xml:space="preserve"> </w:t>
            </w:r>
            <w:r w:rsidRPr="00553AA1">
              <w:rPr>
                <w:sz w:val="20"/>
                <w:lang w:val="kk-KZ"/>
              </w:rPr>
              <w:t>Пайдаланушыға Пайдаланушының ДСН-коды бар ДСН-конвертті,</w:t>
            </w:r>
            <w:r>
              <w:rPr>
                <w:sz w:val="20"/>
                <w:lang w:val="kk-KZ"/>
              </w:rPr>
              <w:t xml:space="preserve"> немесе </w:t>
            </w:r>
            <w:r w:rsidRPr="009A0BB1">
              <w:rPr>
                <w:sz w:val="20"/>
                <w:lang w:val="kk-KZ"/>
              </w:rPr>
              <w:t xml:space="preserve">Пайдаланушыға Шарттың 3.1. тармағына сәйкес құжаттарды алған сәттен бастап 5 (бес) жұмыс күні ішінде төменде көрсетілген мәліметтері бар тіркеу куәлігін беруге: </w:t>
            </w:r>
          </w:p>
          <w:p w14:paraId="3CBB4FE0" w14:textId="77777777" w:rsidR="0057609C" w:rsidRPr="009A0BB1" w:rsidRDefault="0057609C" w:rsidP="0057609C">
            <w:pPr>
              <w:spacing w:before="0" w:after="0"/>
              <w:contextualSpacing/>
              <w:jc w:val="both"/>
              <w:rPr>
                <w:sz w:val="20"/>
                <w:lang w:val="kk-KZ"/>
              </w:rPr>
            </w:pPr>
            <w:r w:rsidRPr="009A0BB1">
              <w:rPr>
                <w:sz w:val="20"/>
                <w:lang w:val="kk-KZ"/>
              </w:rPr>
              <w:t>1)</w:t>
            </w:r>
            <w:r>
              <w:rPr>
                <w:sz w:val="20"/>
                <w:lang w:val="kk-KZ"/>
              </w:rPr>
              <w:t xml:space="preserve"> т</w:t>
            </w:r>
            <w:r w:rsidRPr="009A0BB1">
              <w:rPr>
                <w:sz w:val="20"/>
                <w:lang w:val="kk-KZ"/>
              </w:rPr>
              <w:t>іркеу куәлігінің нөмірі және оның әрекет ету мерзімі;</w:t>
            </w:r>
          </w:p>
          <w:p w14:paraId="78F41CCA" w14:textId="77777777" w:rsidR="0057609C" w:rsidRPr="009A0BB1" w:rsidRDefault="0057609C" w:rsidP="0057609C">
            <w:pPr>
              <w:spacing w:before="0" w:after="0"/>
              <w:contextualSpacing/>
              <w:jc w:val="both"/>
              <w:rPr>
                <w:sz w:val="20"/>
                <w:lang w:val="kk-KZ"/>
              </w:rPr>
            </w:pPr>
            <w:r w:rsidRPr="009A0BB1">
              <w:rPr>
                <w:sz w:val="20"/>
                <w:lang w:val="kk-KZ"/>
              </w:rPr>
              <w:t>2)</w:t>
            </w:r>
            <w:r>
              <w:rPr>
                <w:sz w:val="20"/>
                <w:lang w:val="kk-KZ"/>
              </w:rPr>
              <w:t xml:space="preserve"> п</w:t>
            </w:r>
            <w:r w:rsidRPr="009A0BB1">
              <w:rPr>
                <w:sz w:val="20"/>
                <w:lang w:val="kk-KZ"/>
              </w:rPr>
              <w:t>айдаланушыны тіркеу куәлігінің иесі ретінде сәйкестендіруге мүмкіндік беретін мәліметтер;</w:t>
            </w:r>
          </w:p>
          <w:p w14:paraId="4801581C" w14:textId="77777777" w:rsidR="0057609C" w:rsidRPr="009A0BB1" w:rsidRDefault="0057609C" w:rsidP="0057609C">
            <w:pPr>
              <w:spacing w:before="0" w:after="0"/>
              <w:contextualSpacing/>
              <w:jc w:val="both"/>
              <w:rPr>
                <w:sz w:val="20"/>
                <w:lang w:val="kk-KZ"/>
              </w:rPr>
            </w:pPr>
            <w:r w:rsidRPr="009A0BB1">
              <w:rPr>
                <w:sz w:val="20"/>
                <w:lang w:val="kk-KZ"/>
              </w:rPr>
              <w:t xml:space="preserve">3) </w:t>
            </w:r>
            <w:r>
              <w:rPr>
                <w:sz w:val="20"/>
                <w:lang w:val="kk-KZ"/>
              </w:rPr>
              <w:t>а</w:t>
            </w:r>
            <w:r w:rsidRPr="009A0BB1">
              <w:rPr>
                <w:sz w:val="20"/>
                <w:lang w:val="kk-KZ"/>
              </w:rPr>
              <w:t>шық кілті;</w:t>
            </w:r>
          </w:p>
          <w:p w14:paraId="769E0535" w14:textId="77777777" w:rsidR="0057609C" w:rsidRPr="009A0BB1" w:rsidRDefault="0057609C" w:rsidP="0057609C">
            <w:pPr>
              <w:spacing w:before="0" w:after="0"/>
              <w:contextualSpacing/>
              <w:jc w:val="both"/>
              <w:rPr>
                <w:sz w:val="20"/>
                <w:lang w:val="kk-KZ"/>
              </w:rPr>
            </w:pPr>
            <w:r w:rsidRPr="009A0BB1">
              <w:rPr>
                <w:sz w:val="20"/>
                <w:lang w:val="kk-KZ"/>
              </w:rPr>
              <w:t xml:space="preserve">4) </w:t>
            </w:r>
            <w:r>
              <w:rPr>
                <w:sz w:val="20"/>
                <w:lang w:val="kk-KZ"/>
              </w:rPr>
              <w:t>т</w:t>
            </w:r>
            <w:r w:rsidRPr="009A0BB1">
              <w:rPr>
                <w:sz w:val="20"/>
                <w:lang w:val="kk-KZ"/>
              </w:rPr>
              <w:t xml:space="preserve">иісті жабық кілтін жасауға пайдаланылатын ақпараттың криптографиялық қорғау құралдары туралы мәліметтер; </w:t>
            </w:r>
          </w:p>
          <w:p w14:paraId="273AB6B2" w14:textId="77777777" w:rsidR="0057609C" w:rsidRPr="009A0BB1" w:rsidRDefault="0057609C" w:rsidP="0057609C">
            <w:pPr>
              <w:spacing w:before="0" w:after="0"/>
              <w:contextualSpacing/>
              <w:jc w:val="both"/>
              <w:rPr>
                <w:sz w:val="20"/>
                <w:lang w:val="kk-KZ"/>
              </w:rPr>
            </w:pPr>
            <w:r w:rsidRPr="009A0BB1">
              <w:rPr>
                <w:sz w:val="20"/>
                <w:lang w:val="kk-KZ"/>
              </w:rPr>
              <w:t xml:space="preserve">5) </w:t>
            </w:r>
            <w:r>
              <w:rPr>
                <w:sz w:val="20"/>
                <w:lang w:val="kk-KZ"/>
              </w:rPr>
              <w:t>т</w:t>
            </w:r>
            <w:r w:rsidRPr="009A0BB1">
              <w:rPr>
                <w:sz w:val="20"/>
                <w:lang w:val="kk-KZ"/>
              </w:rPr>
              <w:t xml:space="preserve">іркеу куәлігін  қолдану және қолдануды шектеу аялары туралы ақпараттар; </w:t>
            </w:r>
          </w:p>
          <w:p w14:paraId="127F88A2" w14:textId="77777777" w:rsidR="0057609C" w:rsidRPr="009A0BB1" w:rsidRDefault="0057609C" w:rsidP="0057609C">
            <w:pPr>
              <w:tabs>
                <w:tab w:val="left" w:pos="472"/>
              </w:tabs>
              <w:spacing w:before="0" w:after="0"/>
              <w:jc w:val="both"/>
              <w:rPr>
                <w:sz w:val="20"/>
                <w:lang w:val="kk-KZ"/>
              </w:rPr>
            </w:pPr>
            <w:r w:rsidRPr="009A0BB1">
              <w:rPr>
                <w:sz w:val="20"/>
                <w:lang w:val="kk-KZ"/>
              </w:rPr>
              <w:t xml:space="preserve">6) Куәландырушы орталықтың деректемелері; </w:t>
            </w:r>
          </w:p>
          <w:p w14:paraId="41A96AA5" w14:textId="77777777" w:rsidR="0057609C" w:rsidRPr="009A0BB1" w:rsidRDefault="0057609C" w:rsidP="0057609C">
            <w:pPr>
              <w:spacing w:before="0" w:after="0"/>
              <w:contextualSpacing/>
              <w:jc w:val="both"/>
              <w:rPr>
                <w:sz w:val="20"/>
                <w:lang w:val="kk-KZ"/>
              </w:rPr>
            </w:pPr>
            <w:r w:rsidRPr="007F0EB4">
              <w:rPr>
                <w:b/>
                <w:bCs/>
                <w:sz w:val="20"/>
                <w:lang w:val="kk-KZ"/>
              </w:rPr>
              <w:t>2.3.2.</w:t>
            </w:r>
            <w:r>
              <w:rPr>
                <w:sz w:val="20"/>
                <w:lang w:val="kk-KZ"/>
              </w:rPr>
              <w:t xml:space="preserve"> Т</w:t>
            </w:r>
            <w:r w:rsidRPr="009A0BB1">
              <w:rPr>
                <w:sz w:val="20"/>
                <w:lang w:val="kk-KZ"/>
              </w:rPr>
              <w:t>іркеу куәліктерінде жасалған ашық кілттер мәнінің бірегейлігін және олармен жасалатын тіркеу куәліктерінің сериялық нөмірлерінің бірегейлігін қамтамасыз етуге;</w:t>
            </w:r>
          </w:p>
          <w:p w14:paraId="1B6D13D6" w14:textId="77777777" w:rsidR="0057609C" w:rsidRPr="009A0BB1" w:rsidRDefault="0057609C" w:rsidP="0057609C">
            <w:pPr>
              <w:spacing w:before="0" w:after="0"/>
              <w:contextualSpacing/>
              <w:jc w:val="both"/>
              <w:rPr>
                <w:sz w:val="20"/>
                <w:lang w:val="kk-KZ"/>
              </w:rPr>
            </w:pPr>
            <w:r w:rsidRPr="007F0EB4">
              <w:rPr>
                <w:b/>
                <w:bCs/>
                <w:sz w:val="20"/>
                <w:lang w:val="kk-KZ"/>
              </w:rPr>
              <w:lastRenderedPageBreak/>
              <w:t>2.3.3.</w:t>
            </w:r>
            <w:r w:rsidRPr="009A0BB1">
              <w:rPr>
                <w:sz w:val="20"/>
                <w:lang w:val="kk-KZ"/>
              </w:rPr>
              <w:t xml:space="preserve"> Пайдаланушыға Қазақстан Республикасының заңнама талаптарына сәйкес берілетін тіркеу куәліктеріне сәйкестігін қамтамасыз етуге, соның ішінде оларда міндетті мәліметтердің болуы;</w:t>
            </w:r>
          </w:p>
          <w:p w14:paraId="429EAEB1" w14:textId="77777777" w:rsidR="0057609C" w:rsidRPr="009A0BB1" w:rsidRDefault="0057609C" w:rsidP="0057609C">
            <w:pPr>
              <w:spacing w:before="0" w:after="0"/>
              <w:contextualSpacing/>
              <w:jc w:val="both"/>
              <w:rPr>
                <w:sz w:val="20"/>
                <w:lang w:val="kk-KZ"/>
              </w:rPr>
            </w:pPr>
            <w:r w:rsidRPr="007F0EB4">
              <w:rPr>
                <w:b/>
                <w:bCs/>
                <w:sz w:val="20"/>
                <w:lang w:val="kk-KZ"/>
              </w:rPr>
              <w:t>2.3.4.</w:t>
            </w:r>
            <w:r w:rsidRPr="009A0BB1">
              <w:rPr>
                <w:sz w:val="20"/>
                <w:lang w:val="kk-KZ"/>
              </w:rPr>
              <w:t xml:space="preserve"> Қазақстан Республикасының заңнамасына сәйкес тіркеу </w:t>
            </w:r>
            <w:proofErr w:type="spellStart"/>
            <w:r w:rsidRPr="009A0BB1">
              <w:rPr>
                <w:sz w:val="20"/>
                <w:lang w:val="kk-KZ"/>
              </w:rPr>
              <w:t>кәліктерінің</w:t>
            </w:r>
            <w:proofErr w:type="spellEnd"/>
            <w:r w:rsidRPr="009A0BB1">
              <w:rPr>
                <w:sz w:val="20"/>
                <w:lang w:val="kk-KZ"/>
              </w:rPr>
              <w:t xml:space="preserve"> тіркелімін жүргізуге және оған барлық берілген тіркеу куәліктерінің көшірмесін сақтауға; </w:t>
            </w:r>
          </w:p>
          <w:p w14:paraId="5CA08DBF" w14:textId="77777777" w:rsidR="0057609C" w:rsidRPr="009A0BB1" w:rsidRDefault="0057609C" w:rsidP="0057609C">
            <w:pPr>
              <w:spacing w:before="0" w:after="0"/>
              <w:contextualSpacing/>
              <w:jc w:val="both"/>
              <w:rPr>
                <w:sz w:val="20"/>
                <w:lang w:val="kk-KZ"/>
              </w:rPr>
            </w:pPr>
            <w:r w:rsidRPr="007F0EB4">
              <w:rPr>
                <w:b/>
                <w:bCs/>
                <w:sz w:val="20"/>
                <w:lang w:val="kk-KZ"/>
              </w:rPr>
              <w:t>2.3.5.</w:t>
            </w:r>
            <w:r>
              <w:rPr>
                <w:sz w:val="20"/>
                <w:lang w:val="kk-KZ"/>
              </w:rPr>
              <w:t xml:space="preserve"> </w:t>
            </w:r>
            <w:r w:rsidRPr="009A0BB1">
              <w:rPr>
                <w:sz w:val="20"/>
                <w:lang w:val="kk-KZ"/>
              </w:rPr>
              <w:t>Куәландырушы орталықтың қоймасында жарияланатын тіркеу куәліктерінің тіркеліміне барлық жасалатын тіркеу куәліктерінің мәліметтерін дер кезінде енгізуге;</w:t>
            </w:r>
          </w:p>
          <w:p w14:paraId="166AC33D" w14:textId="77777777" w:rsidR="0057609C" w:rsidRPr="009A0BB1" w:rsidRDefault="0057609C" w:rsidP="0057609C">
            <w:pPr>
              <w:spacing w:before="0" w:after="0"/>
              <w:contextualSpacing/>
              <w:jc w:val="both"/>
              <w:rPr>
                <w:sz w:val="20"/>
                <w:lang w:val="kk-KZ"/>
              </w:rPr>
            </w:pPr>
            <w:r w:rsidRPr="007F0EB4">
              <w:rPr>
                <w:b/>
                <w:bCs/>
                <w:sz w:val="20"/>
                <w:lang w:val="kk-KZ"/>
              </w:rPr>
              <w:t>2.3.6.</w:t>
            </w:r>
            <w:r w:rsidRPr="009A0BB1">
              <w:rPr>
                <w:sz w:val="20"/>
                <w:lang w:val="kk-KZ"/>
              </w:rPr>
              <w:t xml:space="preserve"> Пайдаланушының мәліметтерін оқу үшін Интернет желісінде Куәландырушы орталықтың қоймасына қол жетімділікті қамтамасыз етуге;</w:t>
            </w:r>
          </w:p>
          <w:p w14:paraId="18D0AF63" w14:textId="77777777" w:rsidR="0057609C" w:rsidRPr="009A0BB1" w:rsidRDefault="0057609C" w:rsidP="0057609C">
            <w:pPr>
              <w:spacing w:before="0" w:after="0"/>
              <w:contextualSpacing/>
              <w:jc w:val="both"/>
              <w:rPr>
                <w:sz w:val="20"/>
                <w:lang w:val="kk-KZ"/>
              </w:rPr>
            </w:pPr>
            <w:r w:rsidRPr="007F0EB4">
              <w:rPr>
                <w:b/>
                <w:bCs/>
                <w:sz w:val="20"/>
                <w:lang w:val="kk-KZ"/>
              </w:rPr>
              <w:t>2.3.7.</w:t>
            </w:r>
            <w:r w:rsidRPr="009A0BB1">
              <w:rPr>
                <w:sz w:val="20"/>
                <w:lang w:val="kk-KZ"/>
              </w:rPr>
              <w:t xml:space="preserve"> </w:t>
            </w:r>
            <w:r>
              <w:rPr>
                <w:sz w:val="20"/>
                <w:lang w:val="kk-KZ"/>
              </w:rPr>
              <w:t>С</w:t>
            </w:r>
            <w:r w:rsidRPr="009A0BB1">
              <w:rPr>
                <w:sz w:val="20"/>
                <w:lang w:val="kk-KZ"/>
              </w:rPr>
              <w:t xml:space="preserve">ақтауда жатқан тіркеу куәліктің жоғалуын, модификациялауды және қолдан жасауды болдырмау үшін </w:t>
            </w:r>
            <w:proofErr w:type="spellStart"/>
            <w:r w:rsidRPr="009A0BB1">
              <w:rPr>
                <w:sz w:val="20"/>
                <w:lang w:val="kk-KZ"/>
              </w:rPr>
              <w:t>санкцияланбай</w:t>
            </w:r>
            <w:proofErr w:type="spellEnd"/>
            <w:r w:rsidRPr="009A0BB1">
              <w:rPr>
                <w:sz w:val="20"/>
                <w:lang w:val="kk-KZ"/>
              </w:rPr>
              <w:t xml:space="preserve"> қатынау, </w:t>
            </w:r>
            <w:proofErr w:type="spellStart"/>
            <w:r w:rsidRPr="009A0BB1">
              <w:rPr>
                <w:sz w:val="20"/>
                <w:lang w:val="kk-KZ"/>
              </w:rPr>
              <w:t>резервілік</w:t>
            </w:r>
            <w:proofErr w:type="spellEnd"/>
            <w:r w:rsidRPr="009A0BB1">
              <w:rPr>
                <w:sz w:val="20"/>
                <w:lang w:val="kk-KZ"/>
              </w:rPr>
              <w:t xml:space="preserve"> сақтау және электронды сандық қолтаңба болдырмайтын техникалық құралдарды пайдаланып, барлық қажетті шараларды қолдануға;</w:t>
            </w:r>
          </w:p>
          <w:p w14:paraId="18E53399" w14:textId="77777777" w:rsidR="0057609C" w:rsidRPr="009A0BB1" w:rsidRDefault="0057609C" w:rsidP="0057609C">
            <w:pPr>
              <w:spacing w:before="0" w:after="0"/>
              <w:contextualSpacing/>
              <w:jc w:val="both"/>
              <w:rPr>
                <w:sz w:val="20"/>
                <w:lang w:val="kk-KZ"/>
              </w:rPr>
            </w:pPr>
            <w:r w:rsidRPr="007F0EB4">
              <w:rPr>
                <w:b/>
                <w:bCs/>
                <w:sz w:val="20"/>
                <w:lang w:val="kk-KZ"/>
              </w:rPr>
              <w:t>2.3.8.</w:t>
            </w:r>
            <w:r w:rsidRPr="009A0BB1">
              <w:rPr>
                <w:sz w:val="20"/>
                <w:lang w:val="kk-KZ"/>
              </w:rPr>
              <w:t xml:space="preserve"> </w:t>
            </w:r>
            <w:r>
              <w:rPr>
                <w:sz w:val="20"/>
                <w:lang w:val="kk-KZ"/>
              </w:rPr>
              <w:t>Е</w:t>
            </w:r>
            <w:r w:rsidRPr="009A0BB1">
              <w:rPr>
                <w:sz w:val="20"/>
                <w:lang w:val="kk-KZ"/>
              </w:rPr>
              <w:t xml:space="preserve">гер тіркеу куәлігінде көрсетілген ашық кілтке тиісті жабық кілтке қатынау тәртібінің бұзылуы немесе оған мүмкіндік беретін әрекеті (жоғалту, ұрлау, </w:t>
            </w:r>
            <w:proofErr w:type="spellStart"/>
            <w:r w:rsidRPr="009A0BB1">
              <w:rPr>
                <w:sz w:val="20"/>
                <w:lang w:val="kk-KZ"/>
              </w:rPr>
              <w:t>санкцияланбай</w:t>
            </w:r>
            <w:proofErr w:type="spellEnd"/>
            <w:r w:rsidRPr="009A0BB1">
              <w:rPr>
                <w:sz w:val="20"/>
                <w:lang w:val="kk-KZ"/>
              </w:rPr>
              <w:t xml:space="preserve"> қатынау және т.б.) жобаланған жағдайда Пайдаланушы қағаз тасымалында (Шартқа № 2 Қосымша нысаны бойынша) немесе электронды тәсілмен оны қайтарып алу туралы Пайдаланушыдан өтініш түскен кезде жедел түрде Пайдаланушының тіркеу куәлігін қайтарып алуға;</w:t>
            </w:r>
          </w:p>
          <w:p w14:paraId="2BF924C3" w14:textId="77777777" w:rsidR="0057609C" w:rsidRPr="009A0BB1" w:rsidRDefault="0057609C" w:rsidP="0057609C">
            <w:pPr>
              <w:tabs>
                <w:tab w:val="left" w:pos="472"/>
              </w:tabs>
              <w:spacing w:before="0" w:after="0"/>
              <w:jc w:val="both"/>
              <w:rPr>
                <w:sz w:val="20"/>
                <w:lang w:val="kk-KZ"/>
              </w:rPr>
            </w:pPr>
            <w:r w:rsidRPr="006A2E69">
              <w:rPr>
                <w:b/>
                <w:bCs/>
                <w:sz w:val="20"/>
                <w:lang w:val="kk-KZ"/>
              </w:rPr>
              <w:t>2.3.9.</w:t>
            </w:r>
            <w:r>
              <w:rPr>
                <w:sz w:val="20"/>
                <w:lang w:val="kk-KZ"/>
              </w:rPr>
              <w:t xml:space="preserve"> Т</w:t>
            </w:r>
            <w:r w:rsidRPr="009A0BB1">
              <w:rPr>
                <w:sz w:val="20"/>
                <w:lang w:val="kk-KZ"/>
              </w:rPr>
              <w:t xml:space="preserve">іркеу куәліктерін қайтарып алғанда (жоғалтқан) кезде Пайдаланушыға Куәландырушы орталықта тіркелген электронды пошта мекен-жайына нақты уақыт тәртібінде хабарлауға және </w:t>
            </w:r>
            <w:r w:rsidRPr="006A2E69">
              <w:rPr>
                <w:color w:val="00B0F0"/>
                <w:sz w:val="20"/>
                <w:u w:val="single"/>
                <w:lang w:val="kk-KZ"/>
              </w:rPr>
              <w:t>http://ca.kisc.kz/cgi/RevListGOST.crl</w:t>
            </w:r>
            <w:r w:rsidRPr="009A0BB1">
              <w:rPr>
                <w:sz w:val="20"/>
                <w:lang w:val="kk-KZ"/>
              </w:rPr>
              <w:t xml:space="preserve"> және </w:t>
            </w:r>
            <w:r w:rsidRPr="006A2E69">
              <w:rPr>
                <w:color w:val="00B0F0"/>
                <w:sz w:val="20"/>
                <w:u w:val="single"/>
                <w:lang w:val="kk-KZ"/>
              </w:rPr>
              <w:t>http://ca.kisc.kz/cgi/RevList.crl</w:t>
            </w:r>
            <w:r w:rsidRPr="009A0BB1">
              <w:rPr>
                <w:sz w:val="20"/>
                <w:lang w:val="kk-KZ"/>
              </w:rPr>
              <w:t xml:space="preserve"> мекен-жайы бойынша интернет ресурсында орналасқан қайтарып алынған тіркеу </w:t>
            </w:r>
            <w:proofErr w:type="spellStart"/>
            <w:r w:rsidRPr="009A0BB1">
              <w:rPr>
                <w:sz w:val="20"/>
                <w:lang w:val="kk-KZ"/>
              </w:rPr>
              <w:t>куәліктерінінің</w:t>
            </w:r>
            <w:proofErr w:type="spellEnd"/>
            <w:r w:rsidRPr="009A0BB1">
              <w:rPr>
                <w:sz w:val="20"/>
                <w:lang w:val="kk-KZ"/>
              </w:rPr>
              <w:t xml:space="preserve"> тізіміне тіркеу куәліктерін қайтарып алған кезден бастап бір сағаттан кешіктірмей өзгерістер енгізуге;</w:t>
            </w:r>
          </w:p>
          <w:p w14:paraId="10041ED1" w14:textId="77777777" w:rsidR="0057609C" w:rsidRPr="009A0BB1" w:rsidRDefault="0057609C" w:rsidP="0057609C">
            <w:pPr>
              <w:tabs>
                <w:tab w:val="left" w:pos="472"/>
              </w:tabs>
              <w:spacing w:before="0" w:after="0"/>
              <w:jc w:val="both"/>
              <w:rPr>
                <w:sz w:val="20"/>
                <w:lang w:val="kk-KZ"/>
              </w:rPr>
            </w:pPr>
            <w:r w:rsidRPr="006A2E69">
              <w:rPr>
                <w:b/>
                <w:bCs/>
                <w:sz w:val="20"/>
                <w:lang w:val="kk-KZ"/>
              </w:rPr>
              <w:t>2.3.10.</w:t>
            </w:r>
            <w:r>
              <w:rPr>
                <w:sz w:val="20"/>
                <w:lang w:val="kk-KZ"/>
              </w:rPr>
              <w:t xml:space="preserve"> </w:t>
            </w:r>
            <w:r w:rsidRPr="007F0EB4">
              <w:rPr>
                <w:sz w:val="20"/>
                <w:lang w:val="kk-KZ"/>
              </w:rPr>
              <w:t>«ҰТК» АҚ</w:t>
            </w:r>
            <w:r w:rsidRPr="009A0BB1">
              <w:rPr>
                <w:sz w:val="20"/>
                <w:lang w:val="kk-KZ"/>
              </w:rPr>
              <w:t xml:space="preserve"> жүйелерінің Пайдаланушылары жүгінген кезде  Куәландырушы орталықпен тіркелген ашық кілтті тіркеу куәліктерін дұрыс,  тиесілі болуы мен ақиқаттығын растауға;</w:t>
            </w:r>
          </w:p>
          <w:p w14:paraId="091EE077" w14:textId="77777777" w:rsidR="0057609C" w:rsidRPr="009A0BB1" w:rsidRDefault="0057609C" w:rsidP="0057609C">
            <w:pPr>
              <w:tabs>
                <w:tab w:val="left" w:pos="472"/>
              </w:tabs>
              <w:spacing w:before="0" w:after="0"/>
              <w:jc w:val="both"/>
              <w:rPr>
                <w:sz w:val="20"/>
                <w:lang w:val="kk-KZ"/>
              </w:rPr>
            </w:pPr>
            <w:r w:rsidRPr="006A2E69">
              <w:rPr>
                <w:b/>
                <w:bCs/>
                <w:sz w:val="20"/>
                <w:lang w:val="kk-KZ"/>
              </w:rPr>
              <w:t>2.3.11.</w:t>
            </w:r>
            <w:r>
              <w:rPr>
                <w:sz w:val="20"/>
                <w:lang w:val="kk-KZ"/>
              </w:rPr>
              <w:t xml:space="preserve"> </w:t>
            </w:r>
            <w:r w:rsidRPr="009A0BB1">
              <w:rPr>
                <w:sz w:val="20"/>
                <w:lang w:val="kk-KZ"/>
              </w:rPr>
              <w:t xml:space="preserve">Пайдаланушыға Куәландырушы орталықтың жұмыс мәселесі бойынша жұмыс күндері Астана қ. уақыты бойынша сағат 08 сағат 40 минуттан 17 сағат 40 минутқа дейін кеңес беруге. </w:t>
            </w:r>
          </w:p>
          <w:p w14:paraId="0095F2FA" w14:textId="77777777" w:rsidR="0057609C" w:rsidRPr="009A0BB1" w:rsidRDefault="0057609C" w:rsidP="0057609C">
            <w:pPr>
              <w:tabs>
                <w:tab w:val="left" w:pos="472"/>
              </w:tabs>
              <w:spacing w:before="0" w:after="0"/>
              <w:jc w:val="both"/>
              <w:rPr>
                <w:sz w:val="20"/>
                <w:lang w:val="kk-KZ"/>
              </w:rPr>
            </w:pPr>
            <w:r w:rsidRPr="006A2E69">
              <w:rPr>
                <w:b/>
                <w:bCs/>
                <w:sz w:val="20"/>
                <w:lang w:val="kk-KZ"/>
              </w:rPr>
              <w:t>2.3.12.</w:t>
            </w:r>
            <w:r>
              <w:rPr>
                <w:sz w:val="20"/>
                <w:lang w:val="kk-KZ"/>
              </w:rPr>
              <w:t xml:space="preserve"> </w:t>
            </w:r>
            <w:r w:rsidRPr="009A0BB1">
              <w:rPr>
                <w:sz w:val="20"/>
                <w:lang w:val="kk-KZ"/>
              </w:rPr>
              <w:t>Шарттың әрекет ету мерзімі ішінде Шарт бойынша, профилактикалық жұмыстар уақытын санамағанда, тәулік бойы қызмет көрсетуге;</w:t>
            </w:r>
          </w:p>
          <w:p w14:paraId="139707B6" w14:textId="77777777" w:rsidR="0057609C" w:rsidRPr="009A0BB1" w:rsidRDefault="0057609C" w:rsidP="0057609C">
            <w:pPr>
              <w:tabs>
                <w:tab w:val="left" w:pos="472"/>
                <w:tab w:val="num" w:pos="1004"/>
              </w:tabs>
              <w:spacing w:before="0" w:after="0"/>
              <w:jc w:val="both"/>
              <w:rPr>
                <w:sz w:val="20"/>
                <w:lang w:val="kk-KZ"/>
              </w:rPr>
            </w:pPr>
            <w:r w:rsidRPr="006A2E69">
              <w:rPr>
                <w:b/>
                <w:bCs/>
                <w:sz w:val="20"/>
                <w:lang w:val="kk-KZ"/>
              </w:rPr>
              <w:t>2.3.13.</w:t>
            </w:r>
            <w:r>
              <w:rPr>
                <w:sz w:val="20"/>
                <w:lang w:val="kk-KZ"/>
              </w:rPr>
              <w:t xml:space="preserve"> Ж</w:t>
            </w:r>
            <w:r w:rsidRPr="009A0BB1">
              <w:rPr>
                <w:sz w:val="20"/>
                <w:lang w:val="kk-KZ"/>
              </w:rPr>
              <w:t>алпы ұзақтығы жылына 7 (жеті) тәуліктен аспайтын профилактикалық жұмыстарды тек демалыс күндері (демалыс күндері) немесе түнгі уақытта істеуге;</w:t>
            </w:r>
          </w:p>
          <w:p w14:paraId="240F8F03" w14:textId="77777777" w:rsidR="0057609C" w:rsidRDefault="0057609C" w:rsidP="0057609C">
            <w:pPr>
              <w:tabs>
                <w:tab w:val="left" w:pos="472"/>
                <w:tab w:val="num" w:pos="1004"/>
              </w:tabs>
              <w:spacing w:before="0" w:after="0"/>
              <w:jc w:val="both"/>
              <w:rPr>
                <w:b/>
                <w:bCs/>
                <w:sz w:val="20"/>
                <w:lang w:val="kk-KZ"/>
              </w:rPr>
            </w:pPr>
            <w:r w:rsidRPr="006A2E69">
              <w:rPr>
                <w:b/>
                <w:bCs/>
                <w:sz w:val="20"/>
                <w:lang w:val="kk-KZ"/>
              </w:rPr>
              <w:t>2.3.14.</w:t>
            </w:r>
            <w:r>
              <w:rPr>
                <w:b/>
                <w:bCs/>
                <w:sz w:val="20"/>
                <w:lang w:val="kk-KZ"/>
              </w:rPr>
              <w:t xml:space="preserve"> </w:t>
            </w:r>
            <w:r w:rsidRPr="0019335E">
              <w:rPr>
                <w:sz w:val="20"/>
                <w:lang w:val="kk-KZ"/>
              </w:rPr>
              <w:t>Алдын ала, 2 (екі) күнтізбелік күннен кешіктірмей Клиентті куәландырушы орталықтың жоспарланған профилактикалық жұмыстары және бағдарламалық қамтамасыз етудің жаңартулары туралы хабардар етуге;</w:t>
            </w:r>
          </w:p>
          <w:p w14:paraId="03EE266B" w14:textId="77777777" w:rsidR="0057609C" w:rsidRPr="009A0BB1" w:rsidRDefault="0057609C" w:rsidP="0057609C">
            <w:pPr>
              <w:tabs>
                <w:tab w:val="left" w:pos="472"/>
                <w:tab w:val="num" w:pos="1004"/>
              </w:tabs>
              <w:spacing w:before="0" w:after="0"/>
              <w:jc w:val="both"/>
              <w:rPr>
                <w:sz w:val="20"/>
                <w:lang w:val="kk-KZ"/>
              </w:rPr>
            </w:pPr>
            <w:r w:rsidRPr="006A2E69">
              <w:rPr>
                <w:b/>
                <w:bCs/>
                <w:sz w:val="20"/>
                <w:lang w:val="kk-KZ"/>
              </w:rPr>
              <w:t>2.3.15.</w:t>
            </w:r>
            <w:r w:rsidRPr="009A0BB1">
              <w:rPr>
                <w:sz w:val="20"/>
                <w:lang w:val="kk-KZ"/>
              </w:rPr>
              <w:t xml:space="preserve"> </w:t>
            </w:r>
            <w:r>
              <w:rPr>
                <w:sz w:val="20"/>
                <w:lang w:val="kk-KZ"/>
              </w:rPr>
              <w:t>Д</w:t>
            </w:r>
            <w:r w:rsidRPr="009A0BB1">
              <w:rPr>
                <w:sz w:val="20"/>
                <w:lang w:val="kk-KZ"/>
              </w:rPr>
              <w:t>айындалып жатқан тіркеу куәліктеріне енгізілетін ақпараттарды санамағанда осы Шарт бойынша кез келген ақпаратты жарияламауға міндеттенеді.</w:t>
            </w:r>
          </w:p>
          <w:p w14:paraId="62449B2B" w14:textId="77777777" w:rsidR="0057609C" w:rsidRPr="009A0BB1" w:rsidRDefault="0057609C" w:rsidP="0057609C">
            <w:pPr>
              <w:tabs>
                <w:tab w:val="left" w:pos="472"/>
              </w:tabs>
              <w:spacing w:before="0" w:after="0"/>
              <w:jc w:val="both"/>
              <w:rPr>
                <w:sz w:val="20"/>
                <w:lang w:val="kk-KZ"/>
              </w:rPr>
            </w:pPr>
            <w:r w:rsidRPr="006A2E69">
              <w:rPr>
                <w:b/>
                <w:bCs/>
                <w:sz w:val="20"/>
                <w:lang w:val="kk-KZ"/>
              </w:rPr>
              <w:t>2.3.1</w:t>
            </w:r>
            <w:r>
              <w:rPr>
                <w:b/>
                <w:bCs/>
                <w:sz w:val="20"/>
                <w:lang w:val="kk-KZ"/>
              </w:rPr>
              <w:t>6</w:t>
            </w:r>
            <w:r w:rsidRPr="006A2E69">
              <w:rPr>
                <w:b/>
                <w:bCs/>
                <w:sz w:val="20"/>
                <w:lang w:val="kk-KZ"/>
              </w:rPr>
              <w:t>.</w:t>
            </w:r>
            <w:r w:rsidRPr="009A0BB1">
              <w:rPr>
                <w:sz w:val="20"/>
                <w:lang w:val="kk-KZ"/>
              </w:rPr>
              <w:t xml:space="preserve"> </w:t>
            </w:r>
            <w:r w:rsidRPr="00733EED">
              <w:rPr>
                <w:color w:val="00B0F0"/>
                <w:sz w:val="20"/>
                <w:u w:val="single"/>
                <w:lang w:val="kk-KZ"/>
              </w:rPr>
              <w:t>https://ca.kisc.kz/downloads/res-open/devinfo.htm</w:t>
            </w:r>
            <w:r w:rsidRPr="009A0BB1">
              <w:rPr>
                <w:sz w:val="20"/>
                <w:lang w:val="kk-KZ"/>
              </w:rPr>
              <w:t xml:space="preserve"> мекен-жайы бойынша Интернет желісіндегі Куәландырушы орталықтың ақпараттық </w:t>
            </w:r>
            <w:r w:rsidRPr="009A0BB1">
              <w:rPr>
                <w:sz w:val="20"/>
                <w:lang w:val="kk-KZ"/>
              </w:rPr>
              <w:lastRenderedPageBreak/>
              <w:t xml:space="preserve">ресурсында жабық  және ашық кілттерді қалыптастыруға мүмкіндік беретін бағдарламалық қамтамасыз етуге қатынауды қамтамасыз етуге және Куәландырушы орталыққа тіркеу куәліктерін шығару/қайтарып алуға, электронды сандық қолтаңбаны сондай-ақ, оның құжаттамасын (орнату, қондыру және пайдалану)  қоса алғанда  электронды сұратуды берудің </w:t>
            </w:r>
            <w:proofErr w:type="spellStart"/>
            <w:r w:rsidRPr="009A0BB1">
              <w:rPr>
                <w:sz w:val="20"/>
                <w:lang w:val="kk-KZ"/>
              </w:rPr>
              <w:t>қолжетімділігін</w:t>
            </w:r>
            <w:proofErr w:type="spellEnd"/>
            <w:r w:rsidRPr="009A0BB1">
              <w:rPr>
                <w:sz w:val="20"/>
                <w:lang w:val="kk-KZ"/>
              </w:rPr>
              <w:t xml:space="preserve">  қамтамасыздандыру;                                                                                                 </w:t>
            </w:r>
          </w:p>
          <w:p w14:paraId="7D019CF8" w14:textId="77777777" w:rsidR="0057609C" w:rsidRDefault="0057609C" w:rsidP="0057609C">
            <w:pPr>
              <w:spacing w:before="0" w:after="0"/>
              <w:ind w:right="-37"/>
              <w:contextualSpacing/>
              <w:jc w:val="both"/>
              <w:rPr>
                <w:sz w:val="20"/>
                <w:lang w:val="kk-KZ"/>
              </w:rPr>
            </w:pPr>
          </w:p>
          <w:p w14:paraId="41EFBE3F" w14:textId="77777777" w:rsidR="0057609C" w:rsidRPr="009A0BB1" w:rsidRDefault="0057609C" w:rsidP="0057609C">
            <w:pPr>
              <w:spacing w:before="0" w:after="0"/>
              <w:ind w:right="-37"/>
              <w:contextualSpacing/>
              <w:jc w:val="both"/>
              <w:rPr>
                <w:sz w:val="20"/>
                <w:lang w:val="kk-KZ"/>
              </w:rPr>
            </w:pPr>
          </w:p>
          <w:p w14:paraId="25623CF2" w14:textId="77777777" w:rsidR="0057609C" w:rsidRPr="009A0BB1" w:rsidRDefault="0057609C" w:rsidP="0057609C">
            <w:pPr>
              <w:numPr>
                <w:ilvl w:val="1"/>
                <w:numId w:val="1"/>
              </w:numPr>
              <w:tabs>
                <w:tab w:val="clear" w:pos="360"/>
                <w:tab w:val="num" w:pos="-2694"/>
                <w:tab w:val="right" w:pos="0"/>
                <w:tab w:val="left" w:pos="426"/>
              </w:tabs>
              <w:spacing w:before="0" w:after="0"/>
              <w:ind w:left="0" w:right="-40" w:firstLine="0"/>
              <w:contextualSpacing/>
              <w:jc w:val="both"/>
              <w:rPr>
                <w:sz w:val="20"/>
              </w:rPr>
            </w:pPr>
            <w:r w:rsidRPr="009A0BB1">
              <w:rPr>
                <w:b/>
                <w:bCs/>
                <w:sz w:val="20"/>
                <w:lang w:val="kk-KZ"/>
              </w:rPr>
              <w:t>Пайдаланушы</w:t>
            </w:r>
            <w:r w:rsidRPr="009A0BB1">
              <w:rPr>
                <w:b/>
                <w:bCs/>
                <w:sz w:val="20"/>
              </w:rPr>
              <w:t xml:space="preserve"> </w:t>
            </w:r>
            <w:r w:rsidRPr="009A0BB1">
              <w:rPr>
                <w:b/>
                <w:bCs/>
                <w:sz w:val="20"/>
                <w:lang w:val="kk-KZ"/>
              </w:rPr>
              <w:t>міндетті</w:t>
            </w:r>
            <w:r w:rsidRPr="009A0BB1">
              <w:rPr>
                <w:b/>
                <w:bCs/>
                <w:sz w:val="20"/>
              </w:rPr>
              <w:t>:</w:t>
            </w:r>
          </w:p>
          <w:p w14:paraId="44C8E362" w14:textId="77777777" w:rsidR="0057609C" w:rsidRPr="009A0BB1" w:rsidRDefault="0057609C" w:rsidP="0057609C">
            <w:pPr>
              <w:tabs>
                <w:tab w:val="right" w:pos="0"/>
                <w:tab w:val="left" w:pos="472"/>
              </w:tabs>
              <w:spacing w:before="0" w:after="0"/>
              <w:jc w:val="both"/>
              <w:rPr>
                <w:sz w:val="20"/>
                <w:lang w:val="kk-KZ"/>
              </w:rPr>
            </w:pPr>
            <w:r w:rsidRPr="006A2E69">
              <w:rPr>
                <w:b/>
                <w:bCs/>
                <w:sz w:val="20"/>
                <w:lang w:val="kk-KZ"/>
              </w:rPr>
              <w:t>2.4.1.</w:t>
            </w:r>
            <w:r w:rsidRPr="009A0BB1">
              <w:rPr>
                <w:sz w:val="20"/>
              </w:rPr>
              <w:t xml:space="preserve"> </w:t>
            </w:r>
            <w:proofErr w:type="spellStart"/>
            <w:r w:rsidRPr="00067B3B">
              <w:rPr>
                <w:sz w:val="20"/>
                <w:szCs w:val="16"/>
              </w:rPr>
              <w:t>Шарттың</w:t>
            </w:r>
            <w:proofErr w:type="spellEnd"/>
            <w:r w:rsidRPr="00067B3B">
              <w:rPr>
                <w:sz w:val="20"/>
                <w:szCs w:val="16"/>
              </w:rPr>
              <w:t xml:space="preserve">, </w:t>
            </w:r>
            <w:proofErr w:type="spellStart"/>
            <w:r w:rsidRPr="00067B3B">
              <w:rPr>
                <w:sz w:val="20"/>
                <w:szCs w:val="16"/>
              </w:rPr>
              <w:t>Куәландырушы</w:t>
            </w:r>
            <w:proofErr w:type="spellEnd"/>
            <w:r w:rsidRPr="00067B3B">
              <w:rPr>
                <w:sz w:val="20"/>
                <w:szCs w:val="16"/>
              </w:rPr>
              <w:t xml:space="preserve"> </w:t>
            </w:r>
            <w:proofErr w:type="spellStart"/>
            <w:r w:rsidRPr="00067B3B">
              <w:rPr>
                <w:sz w:val="20"/>
                <w:szCs w:val="16"/>
              </w:rPr>
              <w:t>орталықтың</w:t>
            </w:r>
            <w:proofErr w:type="spellEnd"/>
            <w:r w:rsidRPr="00067B3B">
              <w:rPr>
                <w:sz w:val="20"/>
                <w:szCs w:val="16"/>
              </w:rPr>
              <w:t xml:space="preserve"> </w:t>
            </w:r>
            <w:proofErr w:type="spellStart"/>
            <w:r w:rsidRPr="00067B3B">
              <w:rPr>
                <w:sz w:val="20"/>
                <w:szCs w:val="16"/>
              </w:rPr>
              <w:t>тіркеу</w:t>
            </w:r>
            <w:proofErr w:type="spellEnd"/>
            <w:r w:rsidRPr="00067B3B">
              <w:rPr>
                <w:sz w:val="20"/>
                <w:szCs w:val="16"/>
              </w:rPr>
              <w:t xml:space="preserve"> </w:t>
            </w:r>
            <w:proofErr w:type="spellStart"/>
            <w:r w:rsidRPr="00067B3B">
              <w:rPr>
                <w:sz w:val="20"/>
                <w:szCs w:val="16"/>
              </w:rPr>
              <w:t>куәліктерін</w:t>
            </w:r>
            <w:proofErr w:type="spellEnd"/>
            <w:r w:rsidRPr="00067B3B">
              <w:rPr>
                <w:sz w:val="20"/>
                <w:szCs w:val="16"/>
              </w:rPr>
              <w:t xml:space="preserve"> </w:t>
            </w:r>
            <w:proofErr w:type="spellStart"/>
            <w:r w:rsidRPr="00067B3B">
              <w:rPr>
                <w:sz w:val="20"/>
                <w:szCs w:val="16"/>
              </w:rPr>
              <w:t>қолдану</w:t>
            </w:r>
            <w:proofErr w:type="spellEnd"/>
            <w:r w:rsidRPr="00067B3B">
              <w:rPr>
                <w:sz w:val="20"/>
                <w:szCs w:val="16"/>
              </w:rPr>
              <w:t xml:space="preserve"> </w:t>
            </w:r>
            <w:proofErr w:type="spellStart"/>
            <w:r w:rsidRPr="00067B3B">
              <w:rPr>
                <w:sz w:val="20"/>
                <w:szCs w:val="16"/>
              </w:rPr>
              <w:t>саясатының</w:t>
            </w:r>
            <w:proofErr w:type="spellEnd"/>
            <w:r w:rsidRPr="00067B3B">
              <w:rPr>
                <w:sz w:val="20"/>
                <w:szCs w:val="16"/>
              </w:rPr>
              <w:t xml:space="preserve"> (</w:t>
            </w:r>
            <w:proofErr w:type="spellStart"/>
            <w:r w:rsidRPr="00067B3B">
              <w:rPr>
                <w:sz w:val="20"/>
                <w:szCs w:val="16"/>
              </w:rPr>
              <w:t>бұдан</w:t>
            </w:r>
            <w:proofErr w:type="spellEnd"/>
            <w:r w:rsidRPr="00067B3B">
              <w:rPr>
                <w:sz w:val="20"/>
                <w:szCs w:val="16"/>
              </w:rPr>
              <w:t xml:space="preserve"> </w:t>
            </w:r>
            <w:proofErr w:type="spellStart"/>
            <w:r w:rsidRPr="00067B3B">
              <w:rPr>
                <w:sz w:val="20"/>
                <w:szCs w:val="16"/>
              </w:rPr>
              <w:t>әрі</w:t>
            </w:r>
            <w:proofErr w:type="spellEnd"/>
            <w:r w:rsidRPr="00067B3B">
              <w:rPr>
                <w:sz w:val="20"/>
                <w:szCs w:val="16"/>
              </w:rPr>
              <w:t xml:space="preserve"> - </w:t>
            </w:r>
            <w:proofErr w:type="spellStart"/>
            <w:r w:rsidRPr="00067B3B">
              <w:rPr>
                <w:sz w:val="20"/>
                <w:szCs w:val="16"/>
              </w:rPr>
              <w:t>Саясат</w:t>
            </w:r>
            <w:proofErr w:type="spellEnd"/>
            <w:r w:rsidRPr="00067B3B">
              <w:rPr>
                <w:sz w:val="20"/>
                <w:szCs w:val="16"/>
              </w:rPr>
              <w:t xml:space="preserve">) </w:t>
            </w:r>
            <w:proofErr w:type="spellStart"/>
            <w:r w:rsidRPr="00067B3B">
              <w:rPr>
                <w:sz w:val="20"/>
                <w:szCs w:val="16"/>
              </w:rPr>
              <w:t>және</w:t>
            </w:r>
            <w:proofErr w:type="spellEnd"/>
            <w:r w:rsidRPr="00067B3B">
              <w:rPr>
                <w:sz w:val="20"/>
                <w:szCs w:val="16"/>
              </w:rPr>
              <w:t xml:space="preserve"> https://npck.kz/pravila-uuc/. </w:t>
            </w:r>
            <w:proofErr w:type="spellStart"/>
            <w:r w:rsidRPr="00067B3B">
              <w:rPr>
                <w:sz w:val="20"/>
                <w:szCs w:val="16"/>
              </w:rPr>
              <w:t>мекенжайы</w:t>
            </w:r>
            <w:proofErr w:type="spellEnd"/>
            <w:r w:rsidRPr="00067B3B">
              <w:rPr>
                <w:sz w:val="20"/>
                <w:szCs w:val="16"/>
              </w:rPr>
              <w:t xml:space="preserve"> </w:t>
            </w:r>
            <w:proofErr w:type="spellStart"/>
            <w:r w:rsidRPr="00067B3B">
              <w:rPr>
                <w:sz w:val="20"/>
                <w:szCs w:val="16"/>
              </w:rPr>
              <w:t>бойынша</w:t>
            </w:r>
            <w:proofErr w:type="spellEnd"/>
            <w:r w:rsidRPr="00067B3B">
              <w:rPr>
                <w:sz w:val="20"/>
                <w:szCs w:val="16"/>
              </w:rPr>
              <w:t xml:space="preserve"> </w:t>
            </w:r>
            <w:proofErr w:type="spellStart"/>
            <w:r w:rsidRPr="00067B3B">
              <w:rPr>
                <w:sz w:val="20"/>
                <w:szCs w:val="16"/>
              </w:rPr>
              <w:t>Куәландырушы</w:t>
            </w:r>
            <w:proofErr w:type="spellEnd"/>
            <w:r w:rsidRPr="00067B3B">
              <w:rPr>
                <w:sz w:val="20"/>
                <w:szCs w:val="16"/>
              </w:rPr>
              <w:t xml:space="preserve"> </w:t>
            </w:r>
            <w:proofErr w:type="spellStart"/>
            <w:r w:rsidRPr="00067B3B">
              <w:rPr>
                <w:sz w:val="20"/>
                <w:szCs w:val="16"/>
              </w:rPr>
              <w:t>орталықтың</w:t>
            </w:r>
            <w:proofErr w:type="spellEnd"/>
            <w:r w:rsidRPr="00067B3B">
              <w:rPr>
                <w:sz w:val="20"/>
                <w:szCs w:val="16"/>
              </w:rPr>
              <w:t xml:space="preserve"> интернет-</w:t>
            </w:r>
            <w:proofErr w:type="spellStart"/>
            <w:r w:rsidRPr="00067B3B">
              <w:rPr>
                <w:sz w:val="20"/>
                <w:szCs w:val="16"/>
              </w:rPr>
              <w:t>ресурсында</w:t>
            </w:r>
            <w:proofErr w:type="spellEnd"/>
            <w:r w:rsidRPr="00067B3B">
              <w:rPr>
                <w:sz w:val="20"/>
                <w:szCs w:val="16"/>
              </w:rPr>
              <w:t xml:space="preserve"> </w:t>
            </w:r>
            <w:proofErr w:type="spellStart"/>
            <w:r w:rsidRPr="00067B3B">
              <w:rPr>
                <w:sz w:val="20"/>
                <w:szCs w:val="16"/>
              </w:rPr>
              <w:t>орналастырылған</w:t>
            </w:r>
            <w:proofErr w:type="spellEnd"/>
            <w:r w:rsidRPr="00067B3B">
              <w:rPr>
                <w:sz w:val="20"/>
                <w:szCs w:val="16"/>
              </w:rPr>
              <w:t xml:space="preserve"> </w:t>
            </w:r>
            <w:proofErr w:type="spellStart"/>
            <w:r w:rsidRPr="00067B3B">
              <w:rPr>
                <w:sz w:val="20"/>
                <w:szCs w:val="16"/>
              </w:rPr>
              <w:t>Регламенттің</w:t>
            </w:r>
            <w:proofErr w:type="spellEnd"/>
            <w:r w:rsidRPr="00067B3B">
              <w:rPr>
                <w:sz w:val="20"/>
                <w:szCs w:val="16"/>
              </w:rPr>
              <w:t xml:space="preserve"> </w:t>
            </w:r>
            <w:proofErr w:type="spellStart"/>
            <w:r w:rsidRPr="00067B3B">
              <w:rPr>
                <w:sz w:val="20"/>
                <w:szCs w:val="16"/>
              </w:rPr>
              <w:t>талаптарын</w:t>
            </w:r>
            <w:proofErr w:type="spellEnd"/>
            <w:r w:rsidRPr="00067B3B">
              <w:rPr>
                <w:sz w:val="20"/>
                <w:szCs w:val="16"/>
              </w:rPr>
              <w:t xml:space="preserve"> </w:t>
            </w:r>
            <w:proofErr w:type="spellStart"/>
            <w:r w:rsidRPr="00067B3B">
              <w:rPr>
                <w:sz w:val="20"/>
                <w:szCs w:val="16"/>
              </w:rPr>
              <w:t>орындауға</w:t>
            </w:r>
            <w:proofErr w:type="spellEnd"/>
            <w:r w:rsidRPr="009A0BB1">
              <w:rPr>
                <w:sz w:val="20"/>
                <w:lang w:val="kk-KZ"/>
              </w:rPr>
              <w:t xml:space="preserve">; </w:t>
            </w:r>
          </w:p>
          <w:p w14:paraId="69C80DC7" w14:textId="77777777" w:rsidR="0057609C" w:rsidRPr="009A0BB1" w:rsidRDefault="0057609C" w:rsidP="0057609C">
            <w:pPr>
              <w:tabs>
                <w:tab w:val="right" w:pos="0"/>
                <w:tab w:val="left" w:pos="472"/>
              </w:tabs>
              <w:spacing w:before="0" w:after="0"/>
              <w:jc w:val="both"/>
              <w:rPr>
                <w:sz w:val="20"/>
                <w:lang w:val="kk-KZ"/>
              </w:rPr>
            </w:pPr>
            <w:r w:rsidRPr="006A2E69">
              <w:rPr>
                <w:b/>
                <w:bCs/>
                <w:sz w:val="20"/>
                <w:lang w:val="kk-KZ"/>
              </w:rPr>
              <w:t>2.4.2.</w:t>
            </w:r>
            <w:r>
              <w:rPr>
                <w:sz w:val="20"/>
                <w:lang w:val="kk-KZ"/>
              </w:rPr>
              <w:t xml:space="preserve"> </w:t>
            </w:r>
            <w:r w:rsidRPr="009A0BB1">
              <w:rPr>
                <w:sz w:val="20"/>
                <w:lang w:val="kk-KZ"/>
              </w:rPr>
              <w:t>Куәландырушы орталыққа  Шарттың 3.1. тармағына сәйкес құжаттар өткізуге;</w:t>
            </w:r>
          </w:p>
          <w:p w14:paraId="3AC569B4" w14:textId="77777777" w:rsidR="0057609C" w:rsidRPr="009A0BB1" w:rsidRDefault="0057609C" w:rsidP="0057609C">
            <w:pPr>
              <w:tabs>
                <w:tab w:val="right" w:pos="0"/>
              </w:tabs>
              <w:spacing w:before="0" w:after="0"/>
              <w:ind w:right="-37"/>
              <w:contextualSpacing/>
              <w:jc w:val="both"/>
              <w:rPr>
                <w:sz w:val="20"/>
                <w:lang w:val="kk-KZ"/>
              </w:rPr>
            </w:pPr>
            <w:r w:rsidRPr="006A2E69">
              <w:rPr>
                <w:b/>
                <w:bCs/>
                <w:sz w:val="20"/>
                <w:lang w:val="kk-KZ"/>
              </w:rPr>
              <w:t>2.4.3.</w:t>
            </w:r>
            <w:r w:rsidRPr="009A0BB1">
              <w:rPr>
                <w:sz w:val="20"/>
                <w:lang w:val="kk-KZ"/>
              </w:rPr>
              <w:t xml:space="preserve"> </w:t>
            </w:r>
            <w:r>
              <w:rPr>
                <w:sz w:val="20"/>
                <w:lang w:val="kk-KZ"/>
              </w:rPr>
              <w:t>Ж</w:t>
            </w:r>
            <w:r w:rsidRPr="009A0BB1">
              <w:rPr>
                <w:sz w:val="20"/>
                <w:lang w:val="kk-KZ"/>
              </w:rPr>
              <w:t>абық кілтін құпия сақтауға, оның жоғалуының, белгілі болуының, өзгеруінің және заңсыз пайдалануының алдын алу үшін барлық мүмкін шараларды қолдануға.</w:t>
            </w:r>
          </w:p>
          <w:p w14:paraId="4274F322" w14:textId="77777777" w:rsidR="0057609C" w:rsidRPr="009A0BB1" w:rsidRDefault="0057609C" w:rsidP="0057609C">
            <w:pPr>
              <w:tabs>
                <w:tab w:val="right" w:pos="0"/>
              </w:tabs>
              <w:spacing w:before="0" w:after="0"/>
              <w:ind w:right="-37"/>
              <w:contextualSpacing/>
              <w:jc w:val="both"/>
              <w:rPr>
                <w:sz w:val="20"/>
                <w:lang w:val="kk-KZ"/>
              </w:rPr>
            </w:pPr>
            <w:r w:rsidRPr="006A2E69">
              <w:rPr>
                <w:b/>
                <w:bCs/>
                <w:sz w:val="20"/>
                <w:lang w:val="kk-KZ"/>
              </w:rPr>
              <w:t>2.4.4.</w:t>
            </w:r>
            <w:r>
              <w:rPr>
                <w:sz w:val="20"/>
                <w:lang w:val="kk-KZ"/>
              </w:rPr>
              <w:t xml:space="preserve"> </w:t>
            </w:r>
            <w:r w:rsidRPr="009A0BB1">
              <w:rPr>
                <w:sz w:val="20"/>
                <w:lang w:val="kk-KZ"/>
              </w:rPr>
              <w:t>Пайдаланушының  тіркеу куәлігінде көрсетілген ашық кілтіне сәйкес келетін электронды сандық қолтаңбаның және шифрлаудың тек қолданыстағы жабық кілтін Пайдаланушының тіркелген тіркеу куәлігінің және/немесе тіркеу куәлігін және кілттерді дайындау, қосылу  өтінішінде белгіленген қолдану аясында қолдануға.</w:t>
            </w:r>
          </w:p>
          <w:p w14:paraId="1BA049E7" w14:textId="77777777" w:rsidR="0057609C" w:rsidRPr="009A0BB1" w:rsidRDefault="0057609C" w:rsidP="0057609C">
            <w:pPr>
              <w:tabs>
                <w:tab w:val="right" w:pos="0"/>
              </w:tabs>
              <w:spacing w:before="0" w:after="0"/>
              <w:ind w:right="-37"/>
              <w:contextualSpacing/>
              <w:jc w:val="both"/>
              <w:rPr>
                <w:sz w:val="20"/>
                <w:lang w:val="kk-KZ"/>
              </w:rPr>
            </w:pPr>
            <w:r w:rsidRPr="006A2E69">
              <w:rPr>
                <w:b/>
                <w:bCs/>
                <w:sz w:val="20"/>
                <w:lang w:val="kk-KZ"/>
              </w:rPr>
              <w:t>2.4.5.</w:t>
            </w:r>
            <w:r w:rsidRPr="009A0BB1">
              <w:rPr>
                <w:sz w:val="20"/>
                <w:lang w:val="kk-KZ"/>
              </w:rPr>
              <w:t xml:space="preserve"> </w:t>
            </w:r>
            <w:r>
              <w:rPr>
                <w:sz w:val="20"/>
                <w:lang w:val="kk-KZ"/>
              </w:rPr>
              <w:t>Ж</w:t>
            </w:r>
            <w:r w:rsidRPr="009A0BB1">
              <w:rPr>
                <w:sz w:val="20"/>
                <w:lang w:val="kk-KZ"/>
              </w:rPr>
              <w:t>абық кілт жоғалған, басқаларға белгілі болған, өзгерген немесе оны басқа тұлғалар пайдаланған жағдайда, жедел түрде Куәландырушы орталыққа өтініш жазып (Шартқа №2 Қосымша) немесе Куәландырушы орталықтың сайты арқылы электронды тәсілмен өзінің электронды сандық қолтаңбаның тіркеу куәлігін қайтарып алуға жүгінуге;</w:t>
            </w:r>
          </w:p>
          <w:p w14:paraId="6F3FE1A1" w14:textId="77777777" w:rsidR="0057609C" w:rsidRPr="009A0BB1" w:rsidRDefault="0057609C" w:rsidP="0057609C">
            <w:pPr>
              <w:tabs>
                <w:tab w:val="right" w:pos="0"/>
              </w:tabs>
              <w:spacing w:before="0" w:after="0"/>
              <w:ind w:right="-37"/>
              <w:contextualSpacing/>
              <w:jc w:val="both"/>
              <w:rPr>
                <w:sz w:val="20"/>
                <w:lang w:val="kk-KZ"/>
              </w:rPr>
            </w:pPr>
            <w:r w:rsidRPr="006A2E69">
              <w:rPr>
                <w:b/>
                <w:bCs/>
                <w:sz w:val="20"/>
                <w:lang w:val="kk-KZ"/>
              </w:rPr>
              <w:t>2.4.6</w:t>
            </w:r>
            <w:r w:rsidRPr="009A0BB1">
              <w:rPr>
                <w:sz w:val="20"/>
                <w:lang w:val="kk-KZ"/>
              </w:rPr>
              <w:t xml:space="preserve">. </w:t>
            </w:r>
            <w:r>
              <w:rPr>
                <w:sz w:val="20"/>
                <w:lang w:val="kk-KZ"/>
              </w:rPr>
              <w:t>О</w:t>
            </w:r>
            <w:r w:rsidRPr="009A0BB1">
              <w:rPr>
                <w:sz w:val="20"/>
                <w:lang w:val="kk-KZ"/>
              </w:rPr>
              <w:t xml:space="preserve">сы Шартқа сәйкес алынған ашық кілттің тіркеу куәлігін, тек қана тіркеу куәлігінің </w:t>
            </w:r>
            <w:r w:rsidRPr="00553AA1">
              <w:rPr>
                <w:sz w:val="20"/>
                <w:lang w:val="kk-KZ"/>
              </w:rPr>
              <w:t>Куәландырушы орталықтың ішкі нормативтік құжаттарымен</w:t>
            </w:r>
            <w:r w:rsidRPr="009A0BB1">
              <w:rPr>
                <w:sz w:val="20"/>
                <w:lang w:val="kk-KZ"/>
              </w:rPr>
              <w:t xml:space="preserve"> сәйкес </w:t>
            </w:r>
            <w:r w:rsidRPr="007F0EB4">
              <w:rPr>
                <w:sz w:val="20"/>
                <w:lang w:val="kk-KZ"/>
              </w:rPr>
              <w:t>«ҰТК» АҚ</w:t>
            </w:r>
            <w:r w:rsidRPr="009A0BB1">
              <w:rPr>
                <w:sz w:val="20"/>
                <w:lang w:val="kk-KZ"/>
              </w:rPr>
              <w:t xml:space="preserve"> Жүйелерінде жұмыс жасаған кезде қолдануға (</w:t>
            </w:r>
            <w:r w:rsidRPr="00067B3B">
              <w:rPr>
                <w:color w:val="00B0F0"/>
                <w:sz w:val="20"/>
                <w:u w:val="single"/>
                <w:lang w:val="kk-KZ"/>
              </w:rPr>
              <w:t>https://npck.kz/uuc</w:t>
            </w:r>
            <w:r w:rsidRPr="009A0BB1">
              <w:rPr>
                <w:sz w:val="20"/>
                <w:lang w:val="kk-KZ"/>
              </w:rPr>
              <w:t>).</w:t>
            </w:r>
          </w:p>
          <w:p w14:paraId="00BFDEF8" w14:textId="77777777" w:rsidR="0057609C" w:rsidRPr="009A0BB1" w:rsidRDefault="0057609C" w:rsidP="0057609C">
            <w:pPr>
              <w:tabs>
                <w:tab w:val="right" w:pos="0"/>
              </w:tabs>
              <w:spacing w:before="0" w:after="0"/>
              <w:ind w:right="-37"/>
              <w:contextualSpacing/>
              <w:jc w:val="both"/>
              <w:rPr>
                <w:sz w:val="20"/>
                <w:lang w:val="kk-KZ"/>
              </w:rPr>
            </w:pPr>
            <w:r w:rsidRPr="006A2E69">
              <w:rPr>
                <w:b/>
                <w:bCs/>
                <w:sz w:val="20"/>
                <w:lang w:val="kk-KZ"/>
              </w:rPr>
              <w:t>2.4.7.</w:t>
            </w:r>
            <w:r w:rsidRPr="009A0BB1">
              <w:rPr>
                <w:sz w:val="20"/>
                <w:lang w:val="kk-KZ"/>
              </w:rPr>
              <w:t xml:space="preserve"> </w:t>
            </w:r>
            <w:r>
              <w:rPr>
                <w:sz w:val="20"/>
                <w:lang w:val="kk-KZ"/>
              </w:rPr>
              <w:t>М</w:t>
            </w:r>
            <w:r w:rsidRPr="009A0BB1">
              <w:rPr>
                <w:sz w:val="20"/>
                <w:lang w:val="kk-KZ"/>
              </w:rPr>
              <w:t>ерзімі аяқталатын тіркеу куәліктерін ауыстыру үшін жаңа тіркеу куәліктерін шығарған жағдайда тіркеу куәлігінің күші бітуіне 7 (жеті) жұмыс күні қалғанға дейінгі мерзімінен кешіктірмей тиісті электронды құжаттар түрде тапсырыс жіберуге;</w:t>
            </w:r>
          </w:p>
          <w:p w14:paraId="5BD97EC6" w14:textId="77777777" w:rsidR="0057609C" w:rsidRPr="009A0BB1" w:rsidRDefault="0057609C" w:rsidP="0057609C">
            <w:pPr>
              <w:tabs>
                <w:tab w:val="right" w:pos="0"/>
              </w:tabs>
              <w:spacing w:before="0" w:after="0"/>
              <w:ind w:right="-37"/>
              <w:contextualSpacing/>
              <w:jc w:val="both"/>
              <w:rPr>
                <w:sz w:val="20"/>
                <w:lang w:val="kk-KZ"/>
              </w:rPr>
            </w:pPr>
            <w:r w:rsidRPr="006A2E69">
              <w:rPr>
                <w:b/>
                <w:bCs/>
                <w:sz w:val="20"/>
                <w:lang w:val="kk-KZ"/>
              </w:rPr>
              <w:t>2.4.8.</w:t>
            </w:r>
            <w:r>
              <w:rPr>
                <w:sz w:val="20"/>
                <w:lang w:val="kk-KZ"/>
              </w:rPr>
              <w:t xml:space="preserve"> </w:t>
            </w:r>
            <w:r w:rsidRPr="009A0BB1">
              <w:rPr>
                <w:sz w:val="20"/>
                <w:lang w:val="kk-KZ"/>
              </w:rPr>
              <w:t>Куәландырушы орталыққа берілген құжаттарға жасалған өзгертулер туралы, өзгерту болған сәттен 5 (бес) жұмыс күнінен кешіктірмей Куәландырушы орталыққа хабарлауға.</w:t>
            </w:r>
          </w:p>
          <w:p w14:paraId="41E151FD" w14:textId="77777777" w:rsidR="0057609C" w:rsidRPr="009A0BB1" w:rsidRDefault="0057609C" w:rsidP="0057609C">
            <w:pPr>
              <w:tabs>
                <w:tab w:val="right" w:pos="0"/>
              </w:tabs>
              <w:spacing w:before="0" w:after="0"/>
              <w:ind w:right="-37"/>
              <w:contextualSpacing/>
              <w:jc w:val="both"/>
              <w:rPr>
                <w:sz w:val="20"/>
                <w:lang w:val="kk-KZ"/>
              </w:rPr>
            </w:pPr>
            <w:r w:rsidRPr="006A2E69">
              <w:rPr>
                <w:b/>
                <w:bCs/>
                <w:sz w:val="20"/>
                <w:lang w:val="kk-KZ"/>
              </w:rPr>
              <w:t>2.4.9.</w:t>
            </w:r>
            <w:r>
              <w:rPr>
                <w:sz w:val="20"/>
                <w:lang w:val="kk-KZ"/>
              </w:rPr>
              <w:t xml:space="preserve"> </w:t>
            </w:r>
            <w:r w:rsidRPr="009A0BB1">
              <w:rPr>
                <w:sz w:val="20"/>
                <w:lang w:val="kk-KZ"/>
              </w:rPr>
              <w:t xml:space="preserve">Куәландырушы орталықта алынған бағдарламалық қамтамасыз етуді </w:t>
            </w:r>
            <w:proofErr w:type="spellStart"/>
            <w:r w:rsidRPr="009A0BB1">
              <w:rPr>
                <w:sz w:val="20"/>
                <w:lang w:val="kk-KZ"/>
              </w:rPr>
              <w:t>жаңғыртпауға</w:t>
            </w:r>
            <w:proofErr w:type="spellEnd"/>
            <w:r w:rsidRPr="009A0BB1">
              <w:rPr>
                <w:sz w:val="20"/>
                <w:lang w:val="kk-KZ"/>
              </w:rPr>
              <w:t xml:space="preserve"> және </w:t>
            </w:r>
            <w:proofErr w:type="spellStart"/>
            <w:r w:rsidRPr="009A0BB1">
              <w:rPr>
                <w:sz w:val="20"/>
                <w:lang w:val="kk-KZ"/>
              </w:rPr>
              <w:t>көшірмеуге</w:t>
            </w:r>
            <w:proofErr w:type="spellEnd"/>
            <w:r w:rsidRPr="009A0BB1">
              <w:rPr>
                <w:sz w:val="20"/>
                <w:lang w:val="kk-KZ"/>
              </w:rPr>
              <w:t xml:space="preserve"> (соның ішінде жеке мақсатта пайдалануға), резервтік сақтау мақсатындағы көшірмеден басқа, ұсынылған бағдарламалық қамтамасыз етуді  Шартта қарастырылған құқықтар мен міндеттемелерді жүзеге асыру мақсатында ғана сақтауға және пайдалануға;</w:t>
            </w:r>
          </w:p>
          <w:p w14:paraId="7C1336F7" w14:textId="77777777" w:rsidR="0057609C" w:rsidRPr="009A0BB1" w:rsidRDefault="0057609C" w:rsidP="0057609C">
            <w:pPr>
              <w:tabs>
                <w:tab w:val="right" w:pos="0"/>
              </w:tabs>
              <w:spacing w:before="0" w:after="0"/>
              <w:ind w:right="-37"/>
              <w:contextualSpacing/>
              <w:jc w:val="both"/>
              <w:rPr>
                <w:sz w:val="20"/>
                <w:lang w:val="kk-KZ"/>
              </w:rPr>
            </w:pPr>
            <w:r w:rsidRPr="006A2E69">
              <w:rPr>
                <w:b/>
                <w:bCs/>
                <w:sz w:val="20"/>
                <w:lang w:val="kk-KZ"/>
              </w:rPr>
              <w:t>2.4.10.</w:t>
            </w:r>
            <w:r>
              <w:rPr>
                <w:sz w:val="20"/>
                <w:lang w:val="kk-KZ"/>
              </w:rPr>
              <w:t xml:space="preserve"> </w:t>
            </w:r>
            <w:r w:rsidRPr="009A0BB1">
              <w:rPr>
                <w:sz w:val="20"/>
                <w:lang w:val="kk-KZ"/>
              </w:rPr>
              <w:t xml:space="preserve">Куәландырушы орталықпен ұсынылған бағдарламалық қамтамасыз етуді қайтадан жобалауды, </w:t>
            </w:r>
            <w:proofErr w:type="spellStart"/>
            <w:r w:rsidRPr="009A0BB1">
              <w:rPr>
                <w:sz w:val="20"/>
                <w:lang w:val="kk-KZ"/>
              </w:rPr>
              <w:t>декомпиляциялауды</w:t>
            </w:r>
            <w:proofErr w:type="spellEnd"/>
            <w:r w:rsidRPr="009A0BB1">
              <w:rPr>
                <w:sz w:val="20"/>
                <w:lang w:val="kk-KZ"/>
              </w:rPr>
              <w:t xml:space="preserve">, </w:t>
            </w:r>
            <w:proofErr w:type="spellStart"/>
            <w:r w:rsidRPr="009A0BB1">
              <w:rPr>
                <w:sz w:val="20"/>
                <w:lang w:val="kk-KZ"/>
              </w:rPr>
              <w:t>дизассемблирлеуді</w:t>
            </w:r>
            <w:proofErr w:type="spellEnd"/>
            <w:r w:rsidRPr="009A0BB1">
              <w:rPr>
                <w:sz w:val="20"/>
                <w:lang w:val="kk-KZ"/>
              </w:rPr>
              <w:t xml:space="preserve"> жүзеге асырмауға;</w:t>
            </w:r>
          </w:p>
          <w:p w14:paraId="08309CB1" w14:textId="77777777" w:rsidR="0057609C" w:rsidRPr="009A0BB1" w:rsidRDefault="0057609C" w:rsidP="0057609C">
            <w:pPr>
              <w:tabs>
                <w:tab w:val="right" w:pos="0"/>
              </w:tabs>
              <w:spacing w:before="0" w:after="0"/>
              <w:ind w:right="-37"/>
              <w:contextualSpacing/>
              <w:jc w:val="both"/>
              <w:rPr>
                <w:sz w:val="20"/>
                <w:lang w:val="kk-KZ"/>
              </w:rPr>
            </w:pPr>
            <w:r w:rsidRPr="006A2E69">
              <w:rPr>
                <w:b/>
                <w:bCs/>
                <w:sz w:val="20"/>
                <w:lang w:val="kk-KZ"/>
              </w:rPr>
              <w:t>2.4.11.</w:t>
            </w:r>
            <w:r>
              <w:rPr>
                <w:sz w:val="20"/>
                <w:lang w:val="kk-KZ"/>
              </w:rPr>
              <w:t xml:space="preserve"> </w:t>
            </w:r>
            <w:r w:rsidRPr="009A0BB1">
              <w:rPr>
                <w:sz w:val="20"/>
                <w:lang w:val="kk-KZ"/>
              </w:rPr>
              <w:t xml:space="preserve">Куәландырушы орталықпен ұсынылған бағдарламалық қамтамасыз етуге және оған пайдаланушы құжаттамасына өзгерістер енгізбеуге, </w:t>
            </w:r>
            <w:r w:rsidRPr="009A0BB1">
              <w:rPr>
                <w:sz w:val="20"/>
                <w:lang w:val="kk-KZ"/>
              </w:rPr>
              <w:lastRenderedPageBreak/>
              <w:t xml:space="preserve">және үйлеспейтін аппараттық құралдар мен платформалар үшін бағдарламалық қамтамасыз етуді </w:t>
            </w:r>
            <w:proofErr w:type="spellStart"/>
            <w:r w:rsidRPr="009A0BB1">
              <w:rPr>
                <w:sz w:val="20"/>
                <w:lang w:val="kk-KZ"/>
              </w:rPr>
              <w:t>модифицирлеуге</w:t>
            </w:r>
            <w:proofErr w:type="spellEnd"/>
            <w:r w:rsidRPr="009A0BB1">
              <w:rPr>
                <w:sz w:val="20"/>
                <w:lang w:val="kk-KZ"/>
              </w:rPr>
              <w:t>;</w:t>
            </w:r>
          </w:p>
          <w:p w14:paraId="4BF7E8A0" w14:textId="77777777" w:rsidR="0057609C" w:rsidRPr="009A0BB1" w:rsidRDefault="0057609C" w:rsidP="0057609C">
            <w:pPr>
              <w:tabs>
                <w:tab w:val="right" w:pos="0"/>
              </w:tabs>
              <w:spacing w:before="0" w:after="0"/>
              <w:ind w:right="-37"/>
              <w:contextualSpacing/>
              <w:jc w:val="both"/>
              <w:rPr>
                <w:sz w:val="20"/>
                <w:lang w:val="kk-KZ"/>
              </w:rPr>
            </w:pPr>
            <w:r w:rsidRPr="006A2E69">
              <w:rPr>
                <w:b/>
                <w:bCs/>
                <w:sz w:val="20"/>
                <w:lang w:val="kk-KZ"/>
              </w:rPr>
              <w:t>2.4.12.</w:t>
            </w:r>
            <w:r>
              <w:rPr>
                <w:sz w:val="20"/>
                <w:lang w:val="kk-KZ"/>
              </w:rPr>
              <w:t xml:space="preserve"> </w:t>
            </w:r>
            <w:r w:rsidRPr="009A0BB1">
              <w:rPr>
                <w:sz w:val="20"/>
                <w:lang w:val="kk-KZ"/>
              </w:rPr>
              <w:t>Куәландырушы орталықта алынған бағдарламалық қамтамасыз етуді (рұқсатты беру арқылы сату, жалға беру, өтемсіз пайдалану және т.б.) таратпауға және оны үшінші тұлғаға бермеуге.</w:t>
            </w:r>
          </w:p>
          <w:p w14:paraId="00A4100E" w14:textId="77777777" w:rsidR="0057609C" w:rsidRDefault="0057609C" w:rsidP="0057609C">
            <w:pPr>
              <w:tabs>
                <w:tab w:val="right" w:pos="0"/>
              </w:tabs>
              <w:spacing w:before="0" w:after="0"/>
              <w:ind w:right="-37"/>
              <w:contextualSpacing/>
              <w:jc w:val="both"/>
              <w:rPr>
                <w:sz w:val="20"/>
                <w:lang w:val="kk-KZ"/>
              </w:rPr>
            </w:pPr>
          </w:p>
          <w:p w14:paraId="364431EF" w14:textId="0EB4E6D9" w:rsidR="0057609C" w:rsidRPr="009A0BB1" w:rsidRDefault="0057609C" w:rsidP="0057609C">
            <w:pPr>
              <w:tabs>
                <w:tab w:val="left" w:pos="1134"/>
                <w:tab w:val="left" w:pos="1276"/>
              </w:tabs>
              <w:spacing w:before="0" w:after="0"/>
              <w:ind w:right="-40"/>
              <w:contextualSpacing/>
              <w:jc w:val="center"/>
              <w:rPr>
                <w:b/>
                <w:bCs/>
                <w:sz w:val="20"/>
              </w:rPr>
            </w:pPr>
            <w:r w:rsidRPr="009A0BB1">
              <w:rPr>
                <w:b/>
                <w:sz w:val="20"/>
                <w:lang w:val="kk-KZ"/>
              </w:rPr>
              <w:t>3</w:t>
            </w:r>
            <w:r w:rsidRPr="009A0BB1">
              <w:rPr>
                <w:sz w:val="20"/>
                <w:lang w:val="kk-KZ"/>
              </w:rPr>
              <w:t>.</w:t>
            </w:r>
            <w:r>
              <w:rPr>
                <w:sz w:val="20"/>
                <w:lang w:val="kk-KZ"/>
              </w:rPr>
              <w:t xml:space="preserve"> </w:t>
            </w:r>
            <w:r w:rsidRPr="009A0BB1">
              <w:rPr>
                <w:b/>
                <w:bCs/>
                <w:sz w:val="20"/>
                <w:lang w:val="kk-KZ"/>
              </w:rPr>
              <w:t>ҚЫЗМЕТ КӨРСЕТУ ТӘРТІБІ</w:t>
            </w:r>
          </w:p>
          <w:p w14:paraId="713C6DFF" w14:textId="77777777" w:rsidR="0057609C" w:rsidRPr="009A0BB1" w:rsidRDefault="0057609C" w:rsidP="0057609C">
            <w:pPr>
              <w:numPr>
                <w:ilvl w:val="1"/>
                <w:numId w:val="9"/>
              </w:numPr>
              <w:tabs>
                <w:tab w:val="clear" w:pos="360"/>
                <w:tab w:val="num" w:pos="0"/>
                <w:tab w:val="left" w:pos="426"/>
              </w:tabs>
              <w:spacing w:before="0" w:after="0"/>
              <w:ind w:left="0" w:right="-40" w:firstLine="0"/>
              <w:contextualSpacing/>
              <w:jc w:val="both"/>
              <w:rPr>
                <w:sz w:val="20"/>
              </w:rPr>
            </w:pPr>
            <w:r w:rsidRPr="009A0BB1">
              <w:rPr>
                <w:sz w:val="20"/>
                <w:lang w:val="kk-KZ"/>
              </w:rPr>
              <w:t>Тіркеу үшін қажет құжаттар тізімі</w:t>
            </w:r>
            <w:r w:rsidRPr="009A0BB1">
              <w:rPr>
                <w:sz w:val="20"/>
              </w:rPr>
              <w:t xml:space="preserve">: </w:t>
            </w:r>
          </w:p>
          <w:p w14:paraId="3654B71D" w14:textId="77777777" w:rsidR="0057609C" w:rsidRPr="009A0BB1" w:rsidRDefault="0057609C" w:rsidP="0057609C">
            <w:pPr>
              <w:numPr>
                <w:ilvl w:val="0"/>
                <w:numId w:val="14"/>
              </w:numPr>
              <w:tabs>
                <w:tab w:val="clear" w:pos="1200"/>
                <w:tab w:val="num" w:pos="0"/>
                <w:tab w:val="num" w:pos="567"/>
              </w:tabs>
              <w:spacing w:before="0" w:after="0"/>
              <w:ind w:left="0" w:firstLine="0"/>
              <w:contextualSpacing/>
              <w:jc w:val="both"/>
              <w:rPr>
                <w:sz w:val="20"/>
                <w:lang w:val="kk-KZ"/>
              </w:rPr>
            </w:pPr>
            <w:r w:rsidRPr="009A0BB1">
              <w:rPr>
                <w:sz w:val="20"/>
                <w:lang w:val="kk-KZ"/>
              </w:rPr>
              <w:t xml:space="preserve"> қосылу туралы өтініштің, сондай-ақ,  Шартқа кілттер және тіркеу куәліктерін жасау және/немесе тіркеу куәлігін тіркету үшін жазылған өтініштің түпнұсқасы (Шарттың № 1 Қосымшасы);</w:t>
            </w:r>
          </w:p>
          <w:p w14:paraId="6B01A787" w14:textId="77777777" w:rsidR="0057609C" w:rsidRPr="009A0BB1" w:rsidRDefault="0057609C" w:rsidP="0057609C">
            <w:pPr>
              <w:numPr>
                <w:ilvl w:val="1"/>
                <w:numId w:val="9"/>
              </w:numPr>
              <w:tabs>
                <w:tab w:val="clear" w:pos="360"/>
                <w:tab w:val="num" w:pos="0"/>
                <w:tab w:val="left" w:pos="284"/>
              </w:tabs>
              <w:spacing w:before="0" w:after="0"/>
              <w:ind w:left="0" w:right="-40" w:firstLine="0"/>
              <w:contextualSpacing/>
              <w:jc w:val="both"/>
              <w:rPr>
                <w:sz w:val="20"/>
                <w:lang w:val="kk-KZ"/>
              </w:rPr>
            </w:pPr>
            <w:r w:rsidRPr="009A0BB1">
              <w:rPr>
                <w:sz w:val="20"/>
                <w:lang w:val="kk-KZ"/>
              </w:rPr>
              <w:t xml:space="preserve">Шарттың 3.1. тармағында көрсетілген құжаттарды қабылдау Куәландырушы орталықта жүзеге асырылуы мүмкін. Қағаз тасымалдағыштарында рәсімделген Куәландырушы орталықтың Қызметтерін ұсыну туралы Шартқа қосылу туралы өтініштегі мәліметтер, кілттерді және тіркеу куәліктерін және/немесе тіркеу куәліктерінің тіркелімін дайындау бойынша өтініштегі және тіркеу куәліктерін қайтарып алу (жою) бойынша өтініштегі мәліметтер құжаттармен расталады (жеке бас куәлігі/төлқұжат). </w:t>
            </w:r>
          </w:p>
          <w:p w14:paraId="3984D7A3" w14:textId="77777777" w:rsidR="0057609C" w:rsidRPr="009A0BB1" w:rsidRDefault="0057609C" w:rsidP="0057609C">
            <w:pPr>
              <w:numPr>
                <w:ilvl w:val="1"/>
                <w:numId w:val="9"/>
              </w:numPr>
              <w:tabs>
                <w:tab w:val="clear" w:pos="360"/>
                <w:tab w:val="num" w:pos="0"/>
                <w:tab w:val="left" w:pos="426"/>
              </w:tabs>
              <w:spacing w:before="0" w:after="0"/>
              <w:ind w:left="0" w:right="-40" w:firstLine="0"/>
              <w:contextualSpacing/>
              <w:jc w:val="both"/>
              <w:rPr>
                <w:sz w:val="20"/>
                <w:lang w:val="kk-KZ"/>
              </w:rPr>
            </w:pPr>
            <w:r w:rsidRPr="009A0BB1">
              <w:rPr>
                <w:sz w:val="20"/>
                <w:lang w:val="kk-KZ"/>
              </w:rPr>
              <w:t>Пайдаланушыны тіркеу Алматы қ., Көктем-3, 21 үй  мекен жайы бойынша орналасқан Куәландырушы орталықтың тіркеу орталығында жүзеге асырылады.</w:t>
            </w:r>
          </w:p>
          <w:p w14:paraId="385149C7" w14:textId="77777777" w:rsidR="0057609C" w:rsidRPr="009A0BB1" w:rsidRDefault="0057609C" w:rsidP="0057609C">
            <w:pPr>
              <w:numPr>
                <w:ilvl w:val="1"/>
                <w:numId w:val="9"/>
              </w:numPr>
              <w:tabs>
                <w:tab w:val="left" w:pos="284"/>
              </w:tabs>
              <w:spacing w:before="0" w:after="0"/>
              <w:ind w:left="0" w:right="-40" w:firstLine="0"/>
              <w:contextualSpacing/>
              <w:jc w:val="both"/>
              <w:rPr>
                <w:sz w:val="20"/>
                <w:lang w:val="kk-KZ"/>
              </w:rPr>
            </w:pPr>
            <w:r w:rsidRPr="009A0BB1">
              <w:rPr>
                <w:sz w:val="20"/>
                <w:lang w:val="kk-KZ"/>
              </w:rPr>
              <w:t>Шарттың 3.1. тармағында көрсетілген құжатты, өткізгеннен кейін Пайдаланушы Куәландырушы орталықтан немесе пайдаланушының идентификаторы (ID) мен ЖСН-коды бар ПИН-конверт, немесе мынадай құжаттар жиынтығын алады:</w:t>
            </w:r>
          </w:p>
          <w:p w14:paraId="21882EA9" w14:textId="77777777" w:rsidR="0057609C" w:rsidRPr="009A0BB1" w:rsidRDefault="0057609C" w:rsidP="0057609C">
            <w:pPr>
              <w:numPr>
                <w:ilvl w:val="0"/>
                <w:numId w:val="26"/>
              </w:numPr>
              <w:tabs>
                <w:tab w:val="clear" w:pos="599"/>
                <w:tab w:val="num" w:pos="426"/>
              </w:tabs>
              <w:spacing w:before="0" w:after="0"/>
              <w:ind w:left="0" w:firstLine="0"/>
              <w:contextualSpacing/>
              <w:jc w:val="both"/>
              <w:rPr>
                <w:rStyle w:val="s0"/>
                <w:lang w:val="kk-KZ"/>
              </w:rPr>
            </w:pPr>
            <w:r>
              <w:rPr>
                <w:rStyle w:val="s0"/>
                <w:lang w:val="kk-KZ"/>
              </w:rPr>
              <w:t>Э</w:t>
            </w:r>
            <w:r w:rsidRPr="009A0BB1">
              <w:rPr>
                <w:rStyle w:val="s0"/>
                <w:lang w:val="kk-KZ"/>
              </w:rPr>
              <w:t xml:space="preserve">лектрондық құжат нысанында тіркеу куәлігін; </w:t>
            </w:r>
          </w:p>
          <w:p w14:paraId="0072DB4C" w14:textId="77777777" w:rsidR="0057609C" w:rsidRPr="009A0BB1" w:rsidRDefault="0057609C" w:rsidP="0057609C">
            <w:pPr>
              <w:numPr>
                <w:ilvl w:val="0"/>
                <w:numId w:val="26"/>
              </w:numPr>
              <w:tabs>
                <w:tab w:val="clear" w:pos="599"/>
                <w:tab w:val="num" w:pos="426"/>
              </w:tabs>
              <w:spacing w:before="0" w:after="0"/>
              <w:ind w:hanging="599"/>
              <w:contextualSpacing/>
              <w:jc w:val="both"/>
              <w:rPr>
                <w:rStyle w:val="s0"/>
                <w:lang w:val="kk-KZ"/>
              </w:rPr>
            </w:pPr>
            <w:r>
              <w:rPr>
                <w:rStyle w:val="s0"/>
                <w:lang w:val="kk-KZ"/>
              </w:rPr>
              <w:t>Қ</w:t>
            </w:r>
            <w:r w:rsidRPr="009A0BB1">
              <w:rPr>
                <w:rStyle w:val="s0"/>
                <w:lang w:val="kk-KZ"/>
              </w:rPr>
              <w:t xml:space="preserve">ағаз тасымалдағышында </w:t>
            </w:r>
            <w:r w:rsidRPr="009A0BB1">
              <w:rPr>
                <w:sz w:val="20"/>
                <w:lang w:val="kk-KZ"/>
              </w:rPr>
              <w:t>тіркеу куәлігін</w:t>
            </w:r>
            <w:r w:rsidRPr="009A0BB1">
              <w:rPr>
                <w:rStyle w:val="s0"/>
                <w:lang w:val="kk-KZ"/>
              </w:rPr>
              <w:t>;</w:t>
            </w:r>
          </w:p>
          <w:p w14:paraId="5153942D" w14:textId="77777777" w:rsidR="0057609C" w:rsidRPr="009A0BB1" w:rsidRDefault="0057609C" w:rsidP="0057609C">
            <w:pPr>
              <w:numPr>
                <w:ilvl w:val="0"/>
                <w:numId w:val="26"/>
              </w:numPr>
              <w:tabs>
                <w:tab w:val="clear" w:pos="599"/>
                <w:tab w:val="num" w:pos="426"/>
              </w:tabs>
              <w:spacing w:before="0" w:after="0"/>
              <w:ind w:hanging="599"/>
              <w:contextualSpacing/>
              <w:jc w:val="both"/>
              <w:rPr>
                <w:rStyle w:val="s0"/>
                <w:lang w:val="kk-KZ"/>
              </w:rPr>
            </w:pPr>
            <w:r>
              <w:rPr>
                <w:rStyle w:val="s0"/>
                <w:lang w:val="kk-KZ"/>
              </w:rPr>
              <w:t>Э</w:t>
            </w:r>
            <w:r w:rsidRPr="009A0BB1">
              <w:rPr>
                <w:rStyle w:val="s0"/>
                <w:lang w:val="kk-KZ"/>
              </w:rPr>
              <w:t xml:space="preserve">лектронды құжат нысанында куәландырушы </w:t>
            </w:r>
          </w:p>
          <w:p w14:paraId="0E686A94" w14:textId="77777777" w:rsidR="0057609C" w:rsidRPr="009A0BB1" w:rsidRDefault="0057609C" w:rsidP="0057609C">
            <w:pPr>
              <w:spacing w:before="0" w:after="0"/>
              <w:contextualSpacing/>
              <w:jc w:val="both"/>
              <w:rPr>
                <w:rStyle w:val="s0"/>
                <w:lang w:val="kk-KZ"/>
              </w:rPr>
            </w:pPr>
            <w:r w:rsidRPr="009A0BB1">
              <w:rPr>
                <w:rStyle w:val="s0"/>
                <w:lang w:val="kk-KZ"/>
              </w:rPr>
              <w:t>орталықтың электрондық сандық қолтаңбаның ашық кілтінің тіркеу куәлігін;</w:t>
            </w:r>
          </w:p>
          <w:p w14:paraId="56CD61BE" w14:textId="77777777" w:rsidR="0057609C" w:rsidRPr="009A0BB1" w:rsidRDefault="0057609C" w:rsidP="0057609C">
            <w:pPr>
              <w:pStyle w:val="af4"/>
              <w:numPr>
                <w:ilvl w:val="2"/>
                <w:numId w:val="45"/>
              </w:numPr>
              <w:tabs>
                <w:tab w:val="left" w:pos="567"/>
              </w:tabs>
              <w:ind w:left="0" w:firstLine="0"/>
              <w:contextualSpacing/>
              <w:jc w:val="both"/>
              <w:rPr>
                <w:rStyle w:val="s0"/>
                <w:szCs w:val="20"/>
                <w:lang w:val="kk-KZ"/>
              </w:rPr>
            </w:pPr>
            <w:r>
              <w:rPr>
                <w:rStyle w:val="s0"/>
                <w:szCs w:val="20"/>
                <w:lang w:val="kk-KZ"/>
              </w:rPr>
              <w:t>Б</w:t>
            </w:r>
            <w:r w:rsidRPr="009A0BB1">
              <w:rPr>
                <w:rStyle w:val="s0"/>
                <w:szCs w:val="20"/>
                <w:lang w:val="kk-KZ"/>
              </w:rPr>
              <w:t>астапқы инициализацияның криптографиялық кілттері.</w:t>
            </w:r>
          </w:p>
          <w:p w14:paraId="202B95C9" w14:textId="77777777" w:rsidR="0057609C" w:rsidRPr="009A0BB1" w:rsidRDefault="0057609C" w:rsidP="0057609C">
            <w:pPr>
              <w:spacing w:before="0" w:after="0"/>
              <w:contextualSpacing/>
              <w:jc w:val="both"/>
              <w:rPr>
                <w:rStyle w:val="s0"/>
                <w:lang w:val="kk-KZ"/>
              </w:rPr>
            </w:pPr>
            <w:r w:rsidRPr="006A2E69">
              <w:rPr>
                <w:rStyle w:val="s0"/>
                <w:b/>
                <w:bCs/>
                <w:lang w:val="kk-KZ"/>
              </w:rPr>
              <w:t>3.5.</w:t>
            </w:r>
            <w:r>
              <w:rPr>
                <w:rStyle w:val="s0"/>
                <w:lang w:val="kk-KZ"/>
              </w:rPr>
              <w:t xml:space="preserve"> </w:t>
            </w:r>
            <w:r w:rsidRPr="009A0BB1">
              <w:rPr>
                <w:rStyle w:val="s0"/>
                <w:lang w:val="kk-KZ"/>
              </w:rPr>
              <w:t xml:space="preserve">Пайдаланушы ПИН-конвертті алғаннан кейін ары қарай жұмыс істеу үшін кілттерді таратады және  Куәландырушы орталыққа электронды тәсілмен, кілттерді және тіркеу куәлігін жасау және/немесе тіркеу куәлігін тіркеу және қосылу өтінішінде белгіленген қолдану аясына сәйкес тіркеу куәлігін шығаруға сұратуды жолдайды.  </w:t>
            </w:r>
          </w:p>
          <w:p w14:paraId="431DF8BE" w14:textId="77777777" w:rsidR="0057609C" w:rsidRPr="009A0BB1" w:rsidRDefault="0057609C" w:rsidP="0057609C">
            <w:pPr>
              <w:spacing w:before="0" w:after="0"/>
              <w:contextualSpacing/>
              <w:jc w:val="both"/>
              <w:rPr>
                <w:rStyle w:val="s0"/>
                <w:lang w:val="kk-KZ"/>
              </w:rPr>
            </w:pPr>
            <w:r w:rsidRPr="006A2E69">
              <w:rPr>
                <w:rStyle w:val="s0"/>
                <w:b/>
                <w:bCs/>
                <w:lang w:val="kk-KZ"/>
              </w:rPr>
              <w:t>3.6.</w:t>
            </w:r>
            <w:r>
              <w:rPr>
                <w:rStyle w:val="s0"/>
                <w:lang w:val="kk-KZ"/>
              </w:rPr>
              <w:t xml:space="preserve"> </w:t>
            </w:r>
            <w:r w:rsidRPr="009A0BB1">
              <w:rPr>
                <w:rStyle w:val="s0"/>
                <w:lang w:val="kk-KZ"/>
              </w:rPr>
              <w:t>Пайдаланушы криптографиялық кілті және бастапқы инициализацияның тіркеу куәліктерін алғаннан кейін Пайдаланушы ары қарай жұмыс жасау үшін жаңа криптографиялық кілттердің таралуын жүргізеді және кілттерді және тіркеу куәліктерін жасау және/немесе тіркеу куәліктерін тіркеу және қосылу үшін өтінішінде көрсетілген қо</w:t>
            </w:r>
            <w:r>
              <w:rPr>
                <w:rStyle w:val="s0"/>
                <w:lang w:val="kk-KZ"/>
              </w:rPr>
              <w:t>л</w:t>
            </w:r>
            <w:r w:rsidRPr="009A0BB1">
              <w:rPr>
                <w:rStyle w:val="s0"/>
                <w:lang w:val="kk-KZ"/>
              </w:rPr>
              <w:t>дану аясына сәйкес тіркеу куәліктерін шығаруға сұранысты электронды құжат түрінде Куәландырушы орталыққа жолдайды.</w:t>
            </w:r>
          </w:p>
          <w:p w14:paraId="6FDC57C1" w14:textId="77777777" w:rsidR="0057609C" w:rsidRPr="009A0BB1" w:rsidRDefault="0057609C" w:rsidP="0057609C">
            <w:pPr>
              <w:spacing w:before="0" w:after="0"/>
              <w:ind w:right="-40"/>
              <w:contextualSpacing/>
              <w:jc w:val="both"/>
              <w:rPr>
                <w:sz w:val="20"/>
                <w:lang w:val="kk-KZ"/>
              </w:rPr>
            </w:pPr>
            <w:r w:rsidRPr="006A2E69">
              <w:rPr>
                <w:b/>
                <w:bCs/>
                <w:sz w:val="20"/>
                <w:lang w:val="kk-KZ"/>
              </w:rPr>
              <w:t>3.7.</w:t>
            </w:r>
            <w:r w:rsidRPr="009A0BB1">
              <w:rPr>
                <w:sz w:val="20"/>
                <w:lang w:val="kk-KZ"/>
              </w:rPr>
              <w:t xml:space="preserve"> Шарт бойынша қызметтердің құны жасалған шарттарға сәйкес </w:t>
            </w:r>
            <w:r w:rsidRPr="007F0EB4">
              <w:rPr>
                <w:sz w:val="20"/>
                <w:lang w:val="kk-KZ"/>
              </w:rPr>
              <w:t>«ҰТК» АҚ</w:t>
            </w:r>
            <w:r w:rsidRPr="009A0BB1">
              <w:rPr>
                <w:sz w:val="20"/>
                <w:lang w:val="kk-KZ"/>
              </w:rPr>
              <w:t xml:space="preserve"> Жүйелерінің қызметтерін пайдалану кезінде Пайдаланушымен төленетін тарифтерге қосылады. </w:t>
            </w:r>
          </w:p>
          <w:p w14:paraId="731F72EF" w14:textId="77777777" w:rsidR="0057609C" w:rsidRDefault="0057609C" w:rsidP="0057609C">
            <w:pPr>
              <w:tabs>
                <w:tab w:val="left" w:pos="1510"/>
              </w:tabs>
              <w:spacing w:before="0" w:after="0"/>
              <w:ind w:right="-40"/>
              <w:contextualSpacing/>
              <w:jc w:val="both"/>
              <w:rPr>
                <w:b/>
                <w:bCs/>
                <w:sz w:val="20"/>
                <w:lang w:val="kk-KZ"/>
              </w:rPr>
            </w:pPr>
            <w:r w:rsidRPr="009A0BB1">
              <w:rPr>
                <w:b/>
                <w:bCs/>
                <w:sz w:val="20"/>
                <w:lang w:val="kk-KZ"/>
              </w:rPr>
              <w:tab/>
            </w:r>
          </w:p>
          <w:p w14:paraId="1889235A" w14:textId="77777777" w:rsidR="0057609C" w:rsidRDefault="0057609C" w:rsidP="0057609C">
            <w:pPr>
              <w:tabs>
                <w:tab w:val="left" w:pos="1510"/>
              </w:tabs>
              <w:spacing w:before="0" w:after="0"/>
              <w:ind w:right="-40"/>
              <w:contextualSpacing/>
              <w:jc w:val="both"/>
              <w:rPr>
                <w:b/>
                <w:bCs/>
                <w:sz w:val="20"/>
                <w:lang w:val="kk-KZ"/>
              </w:rPr>
            </w:pPr>
          </w:p>
          <w:p w14:paraId="601DF628" w14:textId="77777777" w:rsidR="0057609C" w:rsidRPr="009A0BB1" w:rsidRDefault="0057609C" w:rsidP="0057609C">
            <w:pPr>
              <w:tabs>
                <w:tab w:val="left" w:pos="1510"/>
              </w:tabs>
              <w:spacing w:before="0" w:after="0"/>
              <w:ind w:right="-40"/>
              <w:contextualSpacing/>
              <w:jc w:val="both"/>
              <w:rPr>
                <w:b/>
                <w:bCs/>
                <w:sz w:val="20"/>
                <w:lang w:val="kk-KZ"/>
              </w:rPr>
            </w:pPr>
          </w:p>
          <w:p w14:paraId="78793ACA" w14:textId="77777777" w:rsidR="0057609C" w:rsidRPr="009A0BB1" w:rsidRDefault="0057609C" w:rsidP="0057609C">
            <w:pPr>
              <w:spacing w:before="0" w:after="0"/>
              <w:ind w:right="-40"/>
              <w:contextualSpacing/>
              <w:jc w:val="center"/>
              <w:rPr>
                <w:b/>
                <w:bCs/>
                <w:sz w:val="20"/>
                <w:lang w:val="kk-KZ"/>
              </w:rPr>
            </w:pPr>
            <w:r w:rsidRPr="009A0BB1">
              <w:rPr>
                <w:b/>
                <w:bCs/>
                <w:sz w:val="20"/>
                <w:lang w:val="kk-KZ"/>
              </w:rPr>
              <w:t>4.ТАРАПТАРДЫҢ ЖАУАПКЕРШІЛІГІ</w:t>
            </w:r>
          </w:p>
          <w:p w14:paraId="5DD1448D" w14:textId="77777777" w:rsidR="0057609C" w:rsidRPr="009A0BB1" w:rsidRDefault="0057609C" w:rsidP="0057609C">
            <w:pPr>
              <w:numPr>
                <w:ilvl w:val="1"/>
                <w:numId w:val="16"/>
              </w:numPr>
              <w:tabs>
                <w:tab w:val="right" w:pos="0"/>
                <w:tab w:val="left" w:pos="426"/>
              </w:tabs>
              <w:spacing w:before="0" w:after="0"/>
              <w:ind w:left="0" w:right="-37" w:firstLine="0"/>
              <w:contextualSpacing/>
              <w:jc w:val="both"/>
              <w:rPr>
                <w:sz w:val="20"/>
                <w:lang w:val="kk-KZ"/>
              </w:rPr>
            </w:pPr>
            <w:r w:rsidRPr="009A0BB1">
              <w:rPr>
                <w:sz w:val="20"/>
                <w:lang w:val="kk-KZ"/>
              </w:rPr>
              <w:lastRenderedPageBreak/>
              <w:t>Тараптар Шарт бойынша өз міндеттемелерін орындамаған жағдайда, Қазақстан Республикасының  заңнамасына  және саясатына (</w:t>
            </w:r>
            <w:r w:rsidRPr="00067B3B">
              <w:rPr>
                <w:sz w:val="20"/>
                <w:lang w:val="kk-KZ"/>
              </w:rPr>
              <w:t>https://npck.kz/pravila-uuc</w:t>
            </w:r>
            <w:r w:rsidRPr="009A0BB1">
              <w:rPr>
                <w:sz w:val="20"/>
                <w:lang w:val="kk-KZ"/>
              </w:rPr>
              <w:t>) сәйкес жауапкершілік көтереді.</w:t>
            </w:r>
          </w:p>
          <w:p w14:paraId="403FC817" w14:textId="77777777" w:rsidR="0057609C" w:rsidRPr="009A0BB1" w:rsidRDefault="0057609C" w:rsidP="0057609C">
            <w:pPr>
              <w:numPr>
                <w:ilvl w:val="1"/>
                <w:numId w:val="16"/>
              </w:numPr>
              <w:tabs>
                <w:tab w:val="right" w:pos="0"/>
                <w:tab w:val="left" w:pos="426"/>
              </w:tabs>
              <w:spacing w:before="0" w:after="0"/>
              <w:ind w:left="0" w:right="-37" w:firstLine="0"/>
              <w:contextualSpacing/>
              <w:jc w:val="both"/>
              <w:rPr>
                <w:sz w:val="20"/>
                <w:lang w:val="kk-KZ"/>
              </w:rPr>
            </w:pPr>
            <w:r w:rsidRPr="009A0BB1">
              <w:rPr>
                <w:sz w:val="20"/>
                <w:lang w:val="kk-KZ"/>
              </w:rPr>
              <w:t>Куәландырушы орталық Пайдаланушының жұмыс орнындағы кідіріске жауапкершілікті көтермейді, сондай-ақ Пайдаланушының жұмыс орнын қалпына келтіруді жүзеге асырмайды.</w:t>
            </w:r>
          </w:p>
          <w:p w14:paraId="69EBDF4A" w14:textId="77777777" w:rsidR="0057609C" w:rsidRPr="009A0BB1" w:rsidRDefault="0057609C" w:rsidP="0057609C">
            <w:pPr>
              <w:numPr>
                <w:ilvl w:val="1"/>
                <w:numId w:val="16"/>
              </w:numPr>
              <w:tabs>
                <w:tab w:val="right" w:pos="0"/>
                <w:tab w:val="left" w:pos="284"/>
              </w:tabs>
              <w:spacing w:before="0" w:after="0"/>
              <w:ind w:left="0" w:right="-37" w:firstLine="0"/>
              <w:contextualSpacing/>
              <w:jc w:val="both"/>
              <w:rPr>
                <w:sz w:val="20"/>
                <w:lang w:val="kk-KZ"/>
              </w:rPr>
            </w:pPr>
            <w:r w:rsidRPr="009A0BB1">
              <w:rPr>
                <w:sz w:val="20"/>
                <w:lang w:val="kk-KZ"/>
              </w:rPr>
              <w:t>Куәландырушы орталық телекоммуникациялық провайдерлердің кінәсі бойынша байланыстың болмағаны үшін жауапкершілікті көтермейді.</w:t>
            </w:r>
          </w:p>
          <w:p w14:paraId="18E1F7EC" w14:textId="77777777" w:rsidR="0057609C" w:rsidRPr="009A0BB1" w:rsidRDefault="0057609C" w:rsidP="0057609C">
            <w:pPr>
              <w:tabs>
                <w:tab w:val="right" w:pos="0"/>
              </w:tabs>
              <w:spacing w:before="0" w:after="0"/>
              <w:ind w:right="-37"/>
              <w:contextualSpacing/>
              <w:jc w:val="both"/>
              <w:rPr>
                <w:sz w:val="20"/>
                <w:lang w:val="kk-KZ"/>
              </w:rPr>
            </w:pPr>
          </w:p>
          <w:p w14:paraId="2FF0CAA3" w14:textId="77777777" w:rsidR="0057609C" w:rsidRPr="009A0BB1" w:rsidRDefault="0057609C" w:rsidP="0057609C">
            <w:pPr>
              <w:numPr>
                <w:ilvl w:val="0"/>
                <w:numId w:val="17"/>
              </w:numPr>
              <w:spacing w:before="0" w:after="0"/>
              <w:ind w:right="-40"/>
              <w:contextualSpacing/>
              <w:jc w:val="center"/>
              <w:rPr>
                <w:b/>
                <w:bCs/>
                <w:sz w:val="20"/>
              </w:rPr>
            </w:pPr>
            <w:r w:rsidRPr="009A0BB1">
              <w:rPr>
                <w:b/>
                <w:bCs/>
                <w:sz w:val="20"/>
                <w:lang w:val="kk-KZ"/>
              </w:rPr>
              <w:t>ҚҰПИЯЛЫЛЫҚ</w:t>
            </w:r>
          </w:p>
          <w:p w14:paraId="439AA801" w14:textId="77777777" w:rsidR="0057609C" w:rsidRPr="009A0BB1" w:rsidRDefault="0057609C" w:rsidP="0057609C">
            <w:pPr>
              <w:numPr>
                <w:ilvl w:val="1"/>
                <w:numId w:val="17"/>
              </w:numPr>
              <w:tabs>
                <w:tab w:val="left" w:pos="426"/>
              </w:tabs>
              <w:spacing w:before="0" w:after="0"/>
              <w:ind w:left="0" w:right="-37" w:firstLine="0"/>
              <w:contextualSpacing/>
              <w:jc w:val="both"/>
              <w:rPr>
                <w:sz w:val="20"/>
                <w:lang w:val="kk-KZ"/>
              </w:rPr>
            </w:pPr>
            <w:r w:rsidRPr="009A0BB1">
              <w:rPr>
                <w:sz w:val="20"/>
                <w:lang w:val="kk-KZ"/>
              </w:rPr>
              <w:t>Пайдаланушының ашық кілтінің тіркеу куәліктеріне сәйкес келетін Пайдаланушының ПИН-код  Пайдаланушының құпия ақпараты болып саналады.</w:t>
            </w:r>
          </w:p>
          <w:p w14:paraId="1F2C1192" w14:textId="77777777" w:rsidR="0057609C" w:rsidRPr="009A0BB1" w:rsidRDefault="0057609C" w:rsidP="0057609C">
            <w:pPr>
              <w:numPr>
                <w:ilvl w:val="1"/>
                <w:numId w:val="17"/>
              </w:numPr>
              <w:tabs>
                <w:tab w:val="left" w:pos="426"/>
              </w:tabs>
              <w:spacing w:before="0" w:after="0"/>
              <w:ind w:left="0" w:right="-37" w:firstLine="0"/>
              <w:contextualSpacing/>
              <w:jc w:val="both"/>
              <w:rPr>
                <w:sz w:val="20"/>
                <w:lang w:val="kk-KZ"/>
              </w:rPr>
            </w:pPr>
            <w:r w:rsidRPr="009A0BB1">
              <w:rPr>
                <w:sz w:val="20"/>
                <w:lang w:val="kk-KZ"/>
              </w:rPr>
              <w:t xml:space="preserve">Осы Шартқа қосымшаның нысаны бойынша Пайдаланушының өтініші қамтылатын ақпарат Куәландырушы орталықта шығарылатын тіркеу куәліктері және қайтарып алынған тіркеу куәліктерінің тізімі, құпия болып табылмайды. Шартқа қосыла отырып, Пайдаланушы Куәландырушы орталықпен өз дербес мағлұматтары көрсетілген ақпаратта мазмұндалған сақтауды жариялауға және жинауға, </w:t>
            </w:r>
            <w:r w:rsidRPr="007B2001">
              <w:rPr>
                <w:sz w:val="20"/>
                <w:lang w:val="kk-KZ"/>
              </w:rPr>
              <w:t xml:space="preserve">биометриялық деректерді қоса алғанда </w:t>
            </w:r>
            <w:r w:rsidRPr="009A0BB1">
              <w:rPr>
                <w:sz w:val="20"/>
                <w:lang w:val="kk-KZ"/>
              </w:rPr>
              <w:t xml:space="preserve">өңдеуге өз келісімін білдіреді және өз жауапкершілігіне өзінің сенім білдірілген тұлғаның келісімін алады. </w:t>
            </w:r>
          </w:p>
          <w:p w14:paraId="78AAD465" w14:textId="77777777" w:rsidR="0057609C" w:rsidRPr="009A0BB1" w:rsidRDefault="0057609C" w:rsidP="0057609C">
            <w:pPr>
              <w:numPr>
                <w:ilvl w:val="1"/>
                <w:numId w:val="17"/>
              </w:numPr>
              <w:tabs>
                <w:tab w:val="left" w:pos="284"/>
              </w:tabs>
              <w:spacing w:before="0" w:after="0"/>
              <w:ind w:left="0" w:right="-37" w:firstLine="0"/>
              <w:contextualSpacing/>
              <w:jc w:val="both"/>
              <w:rPr>
                <w:sz w:val="20"/>
                <w:lang w:val="kk-KZ"/>
              </w:rPr>
            </w:pPr>
            <w:r w:rsidRPr="009A0BB1">
              <w:rPr>
                <w:sz w:val="20"/>
                <w:lang w:val="kk-KZ"/>
              </w:rPr>
              <w:t xml:space="preserve"> Шарт бойынша Тараптардың әрқайсысы әр Тараптың құпия ақпаратқа тиісті режимін сақтайды және аталған ақпаратты жариялануынан қорғауға барлық қажет шараларды жасайды.</w:t>
            </w:r>
          </w:p>
          <w:p w14:paraId="4CA31609" w14:textId="77777777" w:rsidR="0057609C" w:rsidRPr="009A0BB1" w:rsidRDefault="0057609C" w:rsidP="0057609C">
            <w:pPr>
              <w:numPr>
                <w:ilvl w:val="1"/>
                <w:numId w:val="17"/>
              </w:numPr>
              <w:tabs>
                <w:tab w:val="left" w:pos="426"/>
              </w:tabs>
              <w:spacing w:before="0" w:after="0"/>
              <w:ind w:left="0" w:right="-37" w:firstLine="0"/>
              <w:contextualSpacing/>
              <w:jc w:val="both"/>
              <w:rPr>
                <w:sz w:val="20"/>
                <w:lang w:val="kk-KZ"/>
              </w:rPr>
            </w:pPr>
            <w:r w:rsidRPr="009A0BB1">
              <w:rPr>
                <w:sz w:val="20"/>
                <w:lang w:val="kk-KZ"/>
              </w:rPr>
              <w:t xml:space="preserve"> Куәландырушы орталық тіркеу куәліктерінің иелері туралы мәліметтерді қорғауды қамтамасыз етеді және оларды тек Қазақстан Республикасының заңнамалық актілерінде көрсетілген жағдайда ғана хабарлайды.</w:t>
            </w:r>
          </w:p>
          <w:p w14:paraId="27912E1D" w14:textId="77777777" w:rsidR="0057609C" w:rsidRPr="009A0BB1" w:rsidRDefault="0057609C" w:rsidP="0057609C">
            <w:pPr>
              <w:spacing w:before="0" w:after="0"/>
              <w:ind w:right="-37"/>
              <w:contextualSpacing/>
              <w:jc w:val="both"/>
              <w:rPr>
                <w:sz w:val="20"/>
                <w:lang w:val="kk-KZ"/>
              </w:rPr>
            </w:pPr>
          </w:p>
          <w:p w14:paraId="07A2D605" w14:textId="77777777" w:rsidR="0057609C" w:rsidRPr="009A0BB1" w:rsidRDefault="0057609C" w:rsidP="0057609C">
            <w:pPr>
              <w:numPr>
                <w:ilvl w:val="0"/>
                <w:numId w:val="18"/>
              </w:numPr>
              <w:spacing w:before="0" w:after="0"/>
              <w:ind w:right="-40"/>
              <w:contextualSpacing/>
              <w:jc w:val="center"/>
              <w:rPr>
                <w:b/>
                <w:bCs/>
                <w:sz w:val="20"/>
              </w:rPr>
            </w:pPr>
            <w:r w:rsidRPr="009A0BB1">
              <w:rPr>
                <w:b/>
                <w:bCs/>
                <w:sz w:val="20"/>
                <w:lang w:val="kk-KZ"/>
              </w:rPr>
              <w:t>ТӨТЕНШЕ ЖАҒДАЙЛАР</w:t>
            </w:r>
          </w:p>
          <w:p w14:paraId="0CF93C3C" w14:textId="77777777" w:rsidR="0057609C" w:rsidRPr="009A0BB1" w:rsidRDefault="0057609C" w:rsidP="0057609C">
            <w:pPr>
              <w:numPr>
                <w:ilvl w:val="1"/>
                <w:numId w:val="18"/>
              </w:numPr>
              <w:tabs>
                <w:tab w:val="right" w:pos="0"/>
                <w:tab w:val="left" w:pos="426"/>
              </w:tabs>
              <w:spacing w:before="0" w:after="0"/>
              <w:ind w:left="0" w:right="-37" w:firstLine="0"/>
              <w:contextualSpacing/>
              <w:jc w:val="both"/>
              <w:rPr>
                <w:sz w:val="20"/>
                <w:lang w:val="kk-KZ"/>
              </w:rPr>
            </w:pPr>
            <w:r w:rsidRPr="009A0BB1">
              <w:rPr>
                <w:sz w:val="20"/>
                <w:lang w:val="kk-KZ"/>
              </w:rPr>
              <w:t>Өкілетті органдар растаған, Тараптар алдын ала болжай алмаған және Шарттың орындалуына әсер еткен еңсерілмейтін күштердің салдарынан: су тасқыны, өрт, жер сілкінісі, қоршауда қалу, ереуіл, әскери қимылдар, террористік актілер және тағы басқа жағдайларда,  Шартты орындамағаны немесе лайықты орындамағаны үшін Тараптар жауапкершіліктен босатылады. Еңсерілмейтін күштер жағдайына ұшыраған Тараптың міндеттемелерін орындау мерзімі, сондай жағдай болған мерзім көлеміне ұзартылады.</w:t>
            </w:r>
          </w:p>
          <w:p w14:paraId="50888909" w14:textId="77777777" w:rsidR="0057609C" w:rsidRPr="009A0BB1" w:rsidRDefault="0057609C" w:rsidP="0057609C">
            <w:pPr>
              <w:numPr>
                <w:ilvl w:val="1"/>
                <w:numId w:val="18"/>
              </w:numPr>
              <w:tabs>
                <w:tab w:val="right" w:pos="0"/>
                <w:tab w:val="left" w:pos="426"/>
              </w:tabs>
              <w:spacing w:before="0" w:after="0"/>
              <w:ind w:left="0" w:right="-37" w:firstLine="0"/>
              <w:contextualSpacing/>
              <w:jc w:val="both"/>
              <w:rPr>
                <w:sz w:val="20"/>
                <w:lang w:val="kk-KZ"/>
              </w:rPr>
            </w:pPr>
            <w:r w:rsidRPr="009A0BB1">
              <w:rPr>
                <w:sz w:val="20"/>
                <w:lang w:val="kk-KZ"/>
              </w:rPr>
              <w:t xml:space="preserve">Осы Шарт бойынша өз міндеттемелерін орындауы мүмкін болмайтын жағдайға </w:t>
            </w:r>
            <w:proofErr w:type="spellStart"/>
            <w:r w:rsidRPr="009A0BB1">
              <w:rPr>
                <w:sz w:val="20"/>
                <w:lang w:val="kk-KZ"/>
              </w:rPr>
              <w:t>дұшар</w:t>
            </w:r>
            <w:proofErr w:type="spellEnd"/>
            <w:r w:rsidRPr="009A0BB1">
              <w:rPr>
                <w:sz w:val="20"/>
                <w:lang w:val="kk-KZ"/>
              </w:rPr>
              <w:t xml:space="preserve"> болған Тарап, Шарттың 6.1. тармағында көрсетілген жағдайдың басталғаны және біткені туралы 10 (он) күнтізбелік күннен кешіктірмей, қарсы Тарапқа хабарлауы тиіс.</w:t>
            </w:r>
          </w:p>
          <w:p w14:paraId="20FE03CD" w14:textId="77777777" w:rsidR="0057609C" w:rsidRPr="009A0BB1" w:rsidRDefault="0057609C" w:rsidP="0057609C">
            <w:pPr>
              <w:numPr>
                <w:ilvl w:val="1"/>
                <w:numId w:val="18"/>
              </w:numPr>
              <w:tabs>
                <w:tab w:val="right" w:pos="0"/>
                <w:tab w:val="left" w:pos="426"/>
              </w:tabs>
              <w:spacing w:before="0" w:after="0"/>
              <w:ind w:left="0" w:right="-37" w:firstLine="0"/>
              <w:contextualSpacing/>
              <w:jc w:val="both"/>
              <w:rPr>
                <w:sz w:val="20"/>
                <w:lang w:val="kk-KZ"/>
              </w:rPr>
            </w:pPr>
            <w:r w:rsidRPr="009A0BB1">
              <w:rPr>
                <w:sz w:val="20"/>
                <w:lang w:val="kk-KZ"/>
              </w:rPr>
              <w:t>Шарттың 6.1. тармағында көрсетілген жағдайлар 1 (бір) айдан астам уақыт жалғасса, Тараптар Шарт бойынша міндеттемелерін орындаудан бас тартуға құқылы және Тараптардың ешбірі қарсы Тараптан қандайда-бір шығынын өтеуді талап етуге құқығы жоқ.</w:t>
            </w:r>
          </w:p>
          <w:p w14:paraId="4807FC55" w14:textId="77777777" w:rsidR="0057609C" w:rsidRPr="009A0BB1" w:rsidRDefault="0057609C" w:rsidP="0057609C">
            <w:pPr>
              <w:tabs>
                <w:tab w:val="right" w:pos="0"/>
              </w:tabs>
              <w:spacing w:before="0" w:after="0"/>
              <w:ind w:right="-37"/>
              <w:contextualSpacing/>
              <w:jc w:val="both"/>
              <w:rPr>
                <w:sz w:val="20"/>
                <w:lang w:val="kk-KZ"/>
              </w:rPr>
            </w:pPr>
          </w:p>
          <w:p w14:paraId="75681B39" w14:textId="77777777" w:rsidR="0057609C" w:rsidRPr="009A0BB1" w:rsidRDefault="0057609C" w:rsidP="0057609C">
            <w:pPr>
              <w:numPr>
                <w:ilvl w:val="0"/>
                <w:numId w:val="18"/>
              </w:numPr>
              <w:tabs>
                <w:tab w:val="left" w:pos="1027"/>
              </w:tabs>
              <w:spacing w:before="0" w:after="0"/>
              <w:ind w:left="357" w:right="-40" w:hanging="357"/>
              <w:contextualSpacing/>
              <w:jc w:val="center"/>
              <w:rPr>
                <w:b/>
                <w:bCs/>
                <w:sz w:val="20"/>
              </w:rPr>
            </w:pPr>
            <w:r w:rsidRPr="009A0BB1">
              <w:rPr>
                <w:b/>
                <w:bCs/>
                <w:sz w:val="20"/>
                <w:lang w:val="kk-KZ"/>
              </w:rPr>
              <w:t>ДАУЛАРДЫ ШЕШУ ТӘРТІБІ</w:t>
            </w:r>
          </w:p>
          <w:p w14:paraId="35E94B73" w14:textId="77777777" w:rsidR="0057609C" w:rsidRPr="009A0BB1" w:rsidRDefault="0057609C" w:rsidP="0057609C">
            <w:pPr>
              <w:numPr>
                <w:ilvl w:val="1"/>
                <w:numId w:val="18"/>
              </w:numPr>
              <w:tabs>
                <w:tab w:val="left" w:pos="284"/>
                <w:tab w:val="left" w:pos="456"/>
              </w:tabs>
              <w:spacing w:before="0" w:after="0"/>
              <w:ind w:left="0" w:right="-37" w:firstLine="0"/>
              <w:contextualSpacing/>
              <w:jc w:val="both"/>
              <w:rPr>
                <w:sz w:val="20"/>
                <w:lang w:val="kk-KZ"/>
              </w:rPr>
            </w:pPr>
            <w:r w:rsidRPr="009A0BB1">
              <w:rPr>
                <w:sz w:val="20"/>
                <w:lang w:val="kk-KZ"/>
              </w:rPr>
              <w:lastRenderedPageBreak/>
              <w:t>Даулар туындаған жағдайда, Куәландырушы орталық пен Шартқа қол қойған Тарап  даудағы Тараптар болып саналады.</w:t>
            </w:r>
          </w:p>
          <w:p w14:paraId="52004A6D" w14:textId="77777777" w:rsidR="0057609C" w:rsidRPr="009A0BB1" w:rsidRDefault="0057609C" w:rsidP="0057609C">
            <w:pPr>
              <w:numPr>
                <w:ilvl w:val="1"/>
                <w:numId w:val="18"/>
              </w:numPr>
              <w:tabs>
                <w:tab w:val="left" w:pos="284"/>
                <w:tab w:val="left" w:pos="456"/>
              </w:tabs>
              <w:spacing w:before="0" w:after="0"/>
              <w:ind w:left="0" w:right="-37" w:firstLine="0"/>
              <w:contextualSpacing/>
              <w:jc w:val="both"/>
              <w:rPr>
                <w:sz w:val="20"/>
                <w:lang w:val="kk-KZ"/>
              </w:rPr>
            </w:pPr>
            <w:r w:rsidRPr="009A0BB1">
              <w:rPr>
                <w:sz w:val="20"/>
                <w:lang w:val="kk-KZ"/>
              </w:rPr>
              <w:t>Шарттың талаптарын орындау кезінде қайшылықтар туған жағдайда, оларды Тараптар өзара мүдделерін ескере отырып, келіссөздер жүргізу жолымен шешуге тырысады.  Тараптар ол қайшылықтарды соттан тыс тәртіпте шешуге барлық қажетті шараларды қолданады.</w:t>
            </w:r>
          </w:p>
          <w:p w14:paraId="703414A8" w14:textId="77777777" w:rsidR="0057609C" w:rsidRPr="009A0BB1" w:rsidRDefault="0057609C" w:rsidP="0057609C">
            <w:pPr>
              <w:numPr>
                <w:ilvl w:val="1"/>
                <w:numId w:val="18"/>
              </w:numPr>
              <w:tabs>
                <w:tab w:val="left" w:pos="284"/>
                <w:tab w:val="left" w:pos="456"/>
              </w:tabs>
              <w:spacing w:before="0" w:after="0"/>
              <w:ind w:left="0" w:right="-37" w:firstLine="0"/>
              <w:contextualSpacing/>
              <w:jc w:val="both"/>
              <w:rPr>
                <w:sz w:val="20"/>
                <w:lang w:val="kk-KZ"/>
              </w:rPr>
            </w:pPr>
            <w:r w:rsidRPr="009A0BB1">
              <w:rPr>
                <w:sz w:val="20"/>
                <w:lang w:val="kk-KZ"/>
              </w:rPr>
              <w:t>Тараптар ортақ келісімге келмеген жағдайда, талас Қазақстан Республикасының заңнамасына сәйкес Алматы қ. Мамандандырылған аудан аралық экономикалық соты арқылы шешіледі.</w:t>
            </w:r>
          </w:p>
          <w:p w14:paraId="190961CD" w14:textId="77777777" w:rsidR="0057609C" w:rsidRPr="009A0BB1" w:rsidRDefault="0057609C" w:rsidP="0057609C">
            <w:pPr>
              <w:spacing w:before="0" w:after="0"/>
              <w:ind w:right="-37"/>
              <w:contextualSpacing/>
              <w:jc w:val="both"/>
              <w:rPr>
                <w:sz w:val="20"/>
                <w:lang w:val="kk-KZ"/>
              </w:rPr>
            </w:pPr>
          </w:p>
          <w:p w14:paraId="17F9B730" w14:textId="77777777" w:rsidR="0057609C" w:rsidRPr="009A0BB1" w:rsidRDefault="0057609C" w:rsidP="0057609C">
            <w:pPr>
              <w:spacing w:before="0" w:after="0"/>
              <w:ind w:left="360" w:right="-40"/>
              <w:contextualSpacing/>
              <w:jc w:val="center"/>
              <w:rPr>
                <w:b/>
                <w:bCs/>
                <w:sz w:val="20"/>
                <w:lang w:val="kk-KZ"/>
              </w:rPr>
            </w:pPr>
            <w:r w:rsidRPr="009A0BB1">
              <w:rPr>
                <w:b/>
                <w:bCs/>
                <w:sz w:val="20"/>
                <w:lang w:val="kk-KZ"/>
              </w:rPr>
              <w:t>8.БАСҚА ТАЛАПТАР</w:t>
            </w:r>
          </w:p>
          <w:p w14:paraId="61F56B60" w14:textId="77777777" w:rsidR="0057609C" w:rsidRPr="009A0BB1" w:rsidRDefault="0057609C" w:rsidP="0057609C">
            <w:pPr>
              <w:numPr>
                <w:ilvl w:val="1"/>
                <w:numId w:val="19"/>
              </w:numPr>
              <w:tabs>
                <w:tab w:val="num" w:pos="0"/>
                <w:tab w:val="left" w:pos="426"/>
              </w:tabs>
              <w:spacing w:before="0" w:after="0"/>
              <w:ind w:left="0" w:right="-37" w:firstLine="0"/>
              <w:contextualSpacing/>
              <w:jc w:val="both"/>
              <w:rPr>
                <w:sz w:val="20"/>
                <w:lang w:val="kk-KZ"/>
              </w:rPr>
            </w:pPr>
            <w:r w:rsidRPr="009A0BB1">
              <w:rPr>
                <w:sz w:val="20"/>
                <w:lang w:val="kk-KZ"/>
              </w:rPr>
              <w:t xml:space="preserve">Шарт Куәландырушы орталық Клиенттен қол қойылған кілттерді және тіркеу куәлігін жасау және/немесе тіркеу куәліктерін тіркеу және қосылу үшін өтінішін алған күннен бастап өз күшіне енеді және тіркеу куәлігінің әрекет етуі мерзімі ағымында қолданыста болады. Клиенттің жаңа тіркеу куәлігі шығарылған жағдайда Шарт автоматты түрде жаңа тіркеу куәлігінің әрекет ету </w:t>
            </w:r>
            <w:proofErr w:type="spellStart"/>
            <w:r w:rsidRPr="009A0BB1">
              <w:rPr>
                <w:sz w:val="20"/>
                <w:lang w:val="kk-KZ"/>
              </w:rPr>
              <w:t>мезіміне</w:t>
            </w:r>
            <w:proofErr w:type="spellEnd"/>
            <w:r w:rsidRPr="009A0BB1">
              <w:rPr>
                <w:sz w:val="20"/>
                <w:lang w:val="kk-KZ"/>
              </w:rPr>
              <w:t xml:space="preserve"> ұзартылады. Ұзарту бірнеше рет қайталануы мүмкін. Пайдаланушыда әрекет ететін тіркеу куәлігі болмағанда, яғни пайдаланушының соңғы әрекет ететін тіркеу куәлігін қайтарып алғанда немесе әрекет ету мерзімі аяқталған жағдайда,  Шарт автоматты түрде күшін жояды.   </w:t>
            </w:r>
          </w:p>
          <w:p w14:paraId="1F2531E5" w14:textId="77777777" w:rsidR="0057609C" w:rsidRPr="009A0BB1" w:rsidRDefault="0057609C" w:rsidP="0057609C">
            <w:pPr>
              <w:numPr>
                <w:ilvl w:val="1"/>
                <w:numId w:val="19"/>
              </w:numPr>
              <w:tabs>
                <w:tab w:val="num" w:pos="0"/>
                <w:tab w:val="left" w:pos="426"/>
              </w:tabs>
              <w:spacing w:before="0" w:after="0"/>
              <w:ind w:left="0" w:right="-37" w:firstLine="0"/>
              <w:contextualSpacing/>
              <w:jc w:val="both"/>
              <w:rPr>
                <w:sz w:val="20"/>
                <w:lang w:val="kk-KZ"/>
              </w:rPr>
            </w:pPr>
            <w:r w:rsidRPr="009A0BB1">
              <w:rPr>
                <w:sz w:val="20"/>
                <w:lang w:val="kk-KZ"/>
              </w:rPr>
              <w:t>Әрбір Тарап, Шартты белгіленген бұзу мезгілінен 30 (отыз) күнтізбелік күн бұрын  бұл туралы қарсы Тарап жазбаша ескерте отырып Шартты бұзуға құқылы. Сонымен қатар, Тараптар барлық қажетті өзара есеп айырысуларды жүргізуі тиіс, егер Тараптардың бірі көрсетілген мерзімнің аяқталуына дейін талап етпесе хабарламада көрсетілген күннен бастап бұзылды деп есептеледі.</w:t>
            </w:r>
          </w:p>
          <w:p w14:paraId="70F7E6DF" w14:textId="77777777" w:rsidR="0057609C" w:rsidRPr="009A0BB1" w:rsidRDefault="0057609C" w:rsidP="0057609C">
            <w:pPr>
              <w:numPr>
                <w:ilvl w:val="1"/>
                <w:numId w:val="19"/>
              </w:numPr>
              <w:tabs>
                <w:tab w:val="num" w:pos="0"/>
                <w:tab w:val="left" w:pos="426"/>
              </w:tabs>
              <w:spacing w:before="0" w:after="0"/>
              <w:ind w:left="0" w:right="-37" w:firstLine="0"/>
              <w:contextualSpacing/>
              <w:jc w:val="both"/>
              <w:rPr>
                <w:sz w:val="20"/>
                <w:lang w:val="kk-KZ"/>
              </w:rPr>
            </w:pPr>
            <w:r w:rsidRPr="009A0BB1">
              <w:rPr>
                <w:sz w:val="20"/>
                <w:lang w:val="kk-KZ"/>
              </w:rPr>
              <w:t>Шарттың барлық Қосымшалары оның ажырамас бөлігі болып саналады.</w:t>
            </w:r>
          </w:p>
          <w:p w14:paraId="7160DA31" w14:textId="77777777" w:rsidR="0057609C" w:rsidRPr="009A0BB1" w:rsidRDefault="0057609C" w:rsidP="0057609C">
            <w:pPr>
              <w:numPr>
                <w:ilvl w:val="1"/>
                <w:numId w:val="19"/>
              </w:numPr>
              <w:tabs>
                <w:tab w:val="num" w:pos="0"/>
                <w:tab w:val="left" w:pos="426"/>
              </w:tabs>
              <w:spacing w:before="0" w:after="0"/>
              <w:ind w:left="0" w:right="-37" w:firstLine="0"/>
              <w:contextualSpacing/>
              <w:jc w:val="both"/>
              <w:rPr>
                <w:sz w:val="20"/>
                <w:lang w:val="kk-KZ"/>
              </w:rPr>
            </w:pPr>
            <w:r w:rsidRPr="009A0BB1">
              <w:rPr>
                <w:sz w:val="20"/>
                <w:lang w:val="kk-KZ"/>
              </w:rPr>
              <w:t>Тараптардың бірі қайта құрылған жағдайда, Шарт бойынша оның құқықтары мен міндеттері тоқтатылмайды және олардың мирасқорларына көшеді.</w:t>
            </w:r>
          </w:p>
          <w:p w14:paraId="2B9F7A45" w14:textId="77777777" w:rsidR="0057609C" w:rsidRPr="009A0BB1" w:rsidRDefault="0057609C" w:rsidP="0057609C">
            <w:pPr>
              <w:numPr>
                <w:ilvl w:val="1"/>
                <w:numId w:val="19"/>
              </w:numPr>
              <w:tabs>
                <w:tab w:val="num" w:pos="0"/>
                <w:tab w:val="left" w:pos="426"/>
              </w:tabs>
              <w:spacing w:before="0" w:after="0"/>
              <w:ind w:left="0" w:right="-37" w:firstLine="0"/>
              <w:contextualSpacing/>
              <w:jc w:val="both"/>
              <w:rPr>
                <w:sz w:val="20"/>
                <w:lang w:val="kk-KZ"/>
              </w:rPr>
            </w:pPr>
            <w:r w:rsidRPr="009A0BB1">
              <w:rPr>
                <w:sz w:val="20"/>
                <w:lang w:val="kk-KZ"/>
              </w:rPr>
              <w:t>Іс-әрекеті тоқтаған жағдайда,  Куәландырушы орталық өзінің іс-әрекетінің тоқтауынан 30 (отыз) күнтізбелік күн бұрын Пайдаланушыға жазбаша түрде хабарлауы тиіс.</w:t>
            </w:r>
          </w:p>
          <w:p w14:paraId="20227545" w14:textId="77777777" w:rsidR="0057609C" w:rsidRDefault="0057609C" w:rsidP="0057609C">
            <w:pPr>
              <w:tabs>
                <w:tab w:val="left" w:pos="426"/>
              </w:tabs>
              <w:spacing w:before="0" w:after="0"/>
              <w:ind w:right="-37"/>
              <w:contextualSpacing/>
              <w:jc w:val="both"/>
              <w:rPr>
                <w:sz w:val="20"/>
                <w:highlight w:val="yellow"/>
                <w:lang w:val="kk-KZ"/>
              </w:rPr>
            </w:pPr>
            <w:r w:rsidRPr="00C20F21">
              <w:rPr>
                <w:b/>
                <w:bCs/>
                <w:sz w:val="20"/>
                <w:lang w:val="kk-KZ"/>
              </w:rPr>
              <w:t>8.6.</w:t>
            </w:r>
            <w:r>
              <w:rPr>
                <w:sz w:val="20"/>
                <w:lang w:val="kk-KZ"/>
              </w:rPr>
              <w:t xml:space="preserve"> </w:t>
            </w:r>
            <w:r w:rsidRPr="00C20F21">
              <w:rPr>
                <w:sz w:val="20"/>
                <w:lang w:val="kk-KZ"/>
              </w:rPr>
              <w:t>Куәландырушы</w:t>
            </w:r>
            <w:r w:rsidRPr="007B2001">
              <w:rPr>
                <w:sz w:val="20"/>
                <w:lang w:val="kk-KZ"/>
              </w:rPr>
              <w:t xml:space="preserve"> орталықтың қызметі тоқтатылған кезде оған берілген тіркеу куәліктері, тіркеу куәліктерінің иелері туралы мәліметтер Пайдаланушымен қосымша жазбаша келісім бойынша басқа Куәландырушы орталықтарға беріледі. Осы тармақта көрсетілген мерзім өткеннен кейін.</w:t>
            </w:r>
          </w:p>
          <w:p w14:paraId="64F9A77D" w14:textId="77777777" w:rsidR="0057609C" w:rsidRPr="00067B3B" w:rsidRDefault="0057609C" w:rsidP="0057609C">
            <w:pPr>
              <w:tabs>
                <w:tab w:val="left" w:pos="426"/>
              </w:tabs>
              <w:spacing w:before="0" w:after="0"/>
              <w:ind w:right="-37"/>
              <w:contextualSpacing/>
              <w:jc w:val="both"/>
              <w:rPr>
                <w:sz w:val="20"/>
                <w:highlight w:val="yellow"/>
                <w:lang w:val="kk-KZ"/>
              </w:rPr>
            </w:pPr>
            <w:r w:rsidRPr="00C20F21">
              <w:rPr>
                <w:b/>
                <w:bCs/>
                <w:sz w:val="20"/>
                <w:lang w:val="kk-KZ"/>
              </w:rPr>
              <w:t>8.7.</w:t>
            </w:r>
            <w:r>
              <w:rPr>
                <w:sz w:val="20"/>
                <w:lang w:val="kk-KZ"/>
              </w:rPr>
              <w:t xml:space="preserve"> </w:t>
            </w:r>
            <w:r w:rsidRPr="00C20F21">
              <w:rPr>
                <w:sz w:val="20"/>
                <w:lang w:val="kk-KZ"/>
              </w:rPr>
              <w:t>Басқа</w:t>
            </w:r>
            <w:r w:rsidRPr="007B2001">
              <w:rPr>
                <w:sz w:val="20"/>
                <w:lang w:val="kk-KZ"/>
              </w:rPr>
              <w:t xml:space="preserve"> Куәландырушы орталықтарға берілмеген шарттар, тіркеу куәліктері өз қолданысын тоқтатады және Қазақстан Республикасының заңнамасына сәйкес сақталуға жатады.</w:t>
            </w:r>
          </w:p>
          <w:p w14:paraId="589B54EE" w14:textId="77777777" w:rsidR="0057609C" w:rsidRPr="009A0BB1" w:rsidRDefault="0057609C" w:rsidP="0057609C">
            <w:pPr>
              <w:numPr>
                <w:ilvl w:val="1"/>
                <w:numId w:val="46"/>
              </w:numPr>
              <w:tabs>
                <w:tab w:val="left" w:pos="172"/>
                <w:tab w:val="left" w:pos="456"/>
              </w:tabs>
              <w:spacing w:before="0" w:after="0"/>
              <w:ind w:left="0" w:right="-37" w:firstLine="0"/>
              <w:contextualSpacing/>
              <w:jc w:val="both"/>
              <w:rPr>
                <w:sz w:val="20"/>
                <w:lang w:val="kk-KZ"/>
              </w:rPr>
            </w:pPr>
            <w:r w:rsidRPr="009A0BB1">
              <w:rPr>
                <w:sz w:val="20"/>
                <w:lang w:val="kk-KZ"/>
              </w:rPr>
              <w:t>Шартқа, оның қосымшаларын қоса алғанда өзгерістер мен толықтыруларды енгізу Куәландырушы орталықпен бір жақты тәртіпте жүргізіледі.</w:t>
            </w:r>
          </w:p>
          <w:p w14:paraId="5A16053A" w14:textId="77777777" w:rsidR="0057609C" w:rsidRPr="009A0BB1" w:rsidRDefault="0057609C" w:rsidP="0057609C">
            <w:pPr>
              <w:numPr>
                <w:ilvl w:val="1"/>
                <w:numId w:val="46"/>
              </w:numPr>
              <w:tabs>
                <w:tab w:val="left" w:pos="426"/>
              </w:tabs>
              <w:spacing w:before="0" w:after="0"/>
              <w:ind w:left="0" w:right="-37" w:firstLine="0"/>
              <w:contextualSpacing/>
              <w:jc w:val="both"/>
              <w:rPr>
                <w:sz w:val="20"/>
                <w:lang w:val="kk-KZ"/>
              </w:rPr>
            </w:pPr>
            <w:r w:rsidRPr="009A0BB1">
              <w:rPr>
                <w:sz w:val="20"/>
                <w:lang w:val="kk-KZ"/>
              </w:rPr>
              <w:t xml:space="preserve">Шартқа өзгерістер мен толықтырулар енгізу туралы мәлімдеме </w:t>
            </w:r>
            <w:hyperlink r:id="rId8" w:history="1">
              <w:r w:rsidRPr="00501B27">
                <w:rPr>
                  <w:rStyle w:val="af1"/>
                  <w:sz w:val="20"/>
                  <w:lang w:val="kk-KZ"/>
                </w:rPr>
                <w:t>http://https://npck.kz/dogovory-uuc</w:t>
              </w:r>
            </w:hyperlink>
            <w:r>
              <w:rPr>
                <w:sz w:val="20"/>
                <w:u w:val="single"/>
                <w:lang w:val="kk-KZ"/>
              </w:rPr>
              <w:t xml:space="preserve"> </w:t>
            </w:r>
            <w:r w:rsidRPr="009A0BB1">
              <w:rPr>
                <w:sz w:val="20"/>
                <w:lang w:val="kk-KZ"/>
              </w:rPr>
              <w:t xml:space="preserve"> мекен-жайы бойынша Куәландырушы орталықтың сайтында Шарттың жаңа редакциясын </w:t>
            </w:r>
            <w:r w:rsidRPr="009A0BB1">
              <w:rPr>
                <w:sz w:val="20"/>
                <w:lang w:val="kk-KZ"/>
              </w:rPr>
              <w:lastRenderedPageBreak/>
              <w:t>Куәландырушы орталықпен орналастыру жүзеге асырылады.</w:t>
            </w:r>
          </w:p>
          <w:p w14:paraId="19D368F3" w14:textId="77777777" w:rsidR="0057609C" w:rsidRPr="009A0BB1" w:rsidRDefault="0057609C" w:rsidP="0057609C">
            <w:pPr>
              <w:numPr>
                <w:ilvl w:val="1"/>
                <w:numId w:val="46"/>
              </w:numPr>
              <w:tabs>
                <w:tab w:val="left" w:pos="426"/>
              </w:tabs>
              <w:spacing w:before="0" w:after="0"/>
              <w:ind w:left="0" w:right="-37" w:firstLine="0"/>
              <w:contextualSpacing/>
              <w:jc w:val="both"/>
              <w:rPr>
                <w:sz w:val="20"/>
                <w:lang w:val="kk-KZ"/>
              </w:rPr>
            </w:pPr>
            <w:r w:rsidRPr="009A0BB1">
              <w:rPr>
                <w:sz w:val="20"/>
                <w:lang w:val="kk-KZ"/>
              </w:rPr>
              <w:t xml:space="preserve">Шарттағы кез-келген өзгерістер мен толықтырулар Куәландырушы орталықтың </w:t>
            </w:r>
            <w:r w:rsidRPr="00067B3B">
              <w:rPr>
                <w:color w:val="00B0F0"/>
                <w:sz w:val="20"/>
                <w:u w:val="single"/>
                <w:lang w:val="kk-KZ"/>
              </w:rPr>
              <w:t>https://npck.kz/dogovory-uuc</w:t>
            </w:r>
            <w:r w:rsidRPr="009A0BB1">
              <w:rPr>
                <w:bCs/>
                <w:sz w:val="20"/>
                <w:lang w:val="kk-KZ"/>
              </w:rPr>
              <w:t xml:space="preserve"> сайтында орналасқан күннен бастап күшіне енеді және </w:t>
            </w:r>
            <w:r w:rsidRPr="009A0BB1">
              <w:rPr>
                <w:sz w:val="20"/>
                <w:lang w:val="kk-KZ"/>
              </w:rPr>
              <w:t xml:space="preserve">Шартқа қосылған барлық тұлғаларға, оның ішінде Шартқа өзгерістер мен толықтырулар енгізілген  </w:t>
            </w:r>
            <w:proofErr w:type="spellStart"/>
            <w:r w:rsidRPr="009A0BB1">
              <w:rPr>
                <w:sz w:val="20"/>
                <w:lang w:val="kk-KZ"/>
              </w:rPr>
              <w:t>мерізімінен</w:t>
            </w:r>
            <w:proofErr w:type="spellEnd"/>
            <w:r w:rsidRPr="009A0BB1">
              <w:rPr>
                <w:sz w:val="20"/>
                <w:lang w:val="kk-KZ"/>
              </w:rPr>
              <w:t xml:space="preserve"> бұрын Шартқа қосылған тұлғаларға да таралады.  </w:t>
            </w:r>
          </w:p>
          <w:p w14:paraId="5E6DF4D0" w14:textId="77777777" w:rsidR="0057609C" w:rsidRPr="009A0BB1" w:rsidRDefault="0057609C" w:rsidP="0057609C">
            <w:pPr>
              <w:spacing w:before="0" w:after="0"/>
              <w:jc w:val="both"/>
              <w:rPr>
                <w:sz w:val="20"/>
                <w:lang w:val="kk-KZ"/>
              </w:rPr>
            </w:pPr>
            <w:r w:rsidRPr="006A2E69">
              <w:rPr>
                <w:b/>
                <w:bCs/>
                <w:sz w:val="20"/>
                <w:lang w:val="kk-KZ"/>
              </w:rPr>
              <w:t>8.1</w:t>
            </w:r>
            <w:r>
              <w:rPr>
                <w:b/>
                <w:bCs/>
                <w:sz w:val="20"/>
                <w:lang w:val="kk-KZ"/>
              </w:rPr>
              <w:t>1</w:t>
            </w:r>
            <w:r w:rsidRPr="006A2E69">
              <w:rPr>
                <w:b/>
                <w:bCs/>
                <w:sz w:val="20"/>
                <w:lang w:val="kk-KZ"/>
              </w:rPr>
              <w:t>.</w:t>
            </w:r>
            <w:r>
              <w:rPr>
                <w:sz w:val="20"/>
                <w:lang w:val="kk-KZ"/>
              </w:rPr>
              <w:t xml:space="preserve"> </w:t>
            </w:r>
            <w:r w:rsidRPr="009A0BB1">
              <w:rPr>
                <w:sz w:val="20"/>
                <w:lang w:val="kk-KZ"/>
              </w:rPr>
              <w:t>Клиенттің тіркеу куәлігі Қайтарылып алынған тіркеу куәліктерінің тізіміне енгізілгеннен кейін ғана қайтарып алынған болып саналады.</w:t>
            </w:r>
          </w:p>
          <w:p w14:paraId="3B55B4CB" w14:textId="77777777" w:rsidR="0057609C" w:rsidRDefault="0057609C" w:rsidP="0057609C">
            <w:pPr>
              <w:spacing w:before="0" w:after="0"/>
              <w:ind w:right="-37"/>
              <w:contextualSpacing/>
              <w:jc w:val="both"/>
              <w:rPr>
                <w:sz w:val="20"/>
                <w:lang w:val="kk-KZ"/>
              </w:rPr>
            </w:pPr>
            <w:r w:rsidRPr="006A2E69">
              <w:rPr>
                <w:b/>
                <w:bCs/>
                <w:sz w:val="20"/>
                <w:lang w:val="kk-KZ"/>
              </w:rPr>
              <w:t>8.1</w:t>
            </w:r>
            <w:r>
              <w:rPr>
                <w:b/>
                <w:bCs/>
                <w:sz w:val="20"/>
                <w:lang w:val="kk-KZ"/>
              </w:rPr>
              <w:t>2</w:t>
            </w:r>
            <w:r w:rsidRPr="006A2E69">
              <w:rPr>
                <w:b/>
                <w:bCs/>
                <w:sz w:val="20"/>
                <w:lang w:val="kk-KZ"/>
              </w:rPr>
              <w:t>.</w:t>
            </w:r>
            <w:r w:rsidRPr="009A0BB1">
              <w:rPr>
                <w:sz w:val="20"/>
                <w:lang w:val="kk-KZ"/>
              </w:rPr>
              <w:t xml:space="preserve"> Шартта ескертілмеген және қарастырылмаған барлық жағдайда Тараптар Қазақстан Республикасының заңдарын басшылыққа алады. </w:t>
            </w:r>
          </w:p>
          <w:p w14:paraId="6205926E" w14:textId="77777777" w:rsidR="0057609C" w:rsidRPr="007B2001" w:rsidRDefault="0057609C" w:rsidP="0057609C">
            <w:pPr>
              <w:spacing w:before="0" w:after="0"/>
              <w:jc w:val="both"/>
              <w:rPr>
                <w:color w:val="000000"/>
                <w:sz w:val="20"/>
                <w:lang w:val="kk-KZ"/>
              </w:rPr>
            </w:pPr>
            <w:r w:rsidRPr="00C20F21">
              <w:rPr>
                <w:b/>
                <w:bCs/>
                <w:color w:val="000000"/>
                <w:sz w:val="20"/>
                <w:lang w:val="kk-KZ"/>
              </w:rPr>
              <w:t>8</w:t>
            </w:r>
            <w:r w:rsidRPr="007B2001">
              <w:rPr>
                <w:b/>
                <w:bCs/>
                <w:color w:val="000000"/>
                <w:sz w:val="20"/>
                <w:lang w:val="kk-KZ"/>
              </w:rPr>
              <w:t>.</w:t>
            </w:r>
            <w:r w:rsidRPr="00C20F21">
              <w:rPr>
                <w:b/>
                <w:bCs/>
                <w:color w:val="000000"/>
                <w:sz w:val="20"/>
                <w:lang w:val="kk-KZ"/>
              </w:rPr>
              <w:t>13</w:t>
            </w:r>
            <w:r w:rsidRPr="007B2001">
              <w:rPr>
                <w:b/>
                <w:bCs/>
                <w:color w:val="000000"/>
                <w:sz w:val="20"/>
                <w:lang w:val="kk-KZ"/>
              </w:rPr>
              <w:t>.</w:t>
            </w:r>
            <w:r w:rsidRPr="007B2001">
              <w:rPr>
                <w:color w:val="000000"/>
                <w:sz w:val="20"/>
                <w:lang w:val="kk-KZ"/>
              </w:rPr>
              <w:t xml:space="preserve"> Тараптар Қазақстан Республикасының Сыбайлас жемқорлыққа қарсы іс - қимыл туралы заңнамалық және өзге де нормативтік құқықтық актілерінің талаптарын (бұдан әрі – сыбайлас жемқорлыққа қарсы талаптар) өздеріне белгілі екенін растайды. Тараптар өз қызметкерлерінің, өкілдерінің, үлестес тұлғаларының, сондай-ақ қосалқы мердігерлердің және өздері осы Шартты орындау үшін тартатын өзге де контрагенттердің осы Шартқа сәйкес міндеттемелерді орындауы кезінде сыбайлас жемқорлыққа қарсы талаптарды сақтауға және олардың сақталуын қамтамасыз етуге міндеттенеді.</w:t>
            </w:r>
          </w:p>
          <w:p w14:paraId="0ACF7921" w14:textId="77777777" w:rsidR="0057609C" w:rsidRPr="007B2001" w:rsidRDefault="0057609C" w:rsidP="0057609C">
            <w:pPr>
              <w:spacing w:before="0" w:after="0"/>
              <w:jc w:val="both"/>
              <w:rPr>
                <w:color w:val="000000"/>
                <w:sz w:val="20"/>
                <w:lang w:val="kk-KZ"/>
              </w:rPr>
            </w:pPr>
            <w:r w:rsidRPr="00C20F21">
              <w:rPr>
                <w:b/>
                <w:bCs/>
                <w:color w:val="000000"/>
                <w:sz w:val="20"/>
                <w:lang w:val="kk-KZ"/>
              </w:rPr>
              <w:t>8</w:t>
            </w:r>
            <w:r w:rsidRPr="007B2001">
              <w:rPr>
                <w:b/>
                <w:bCs/>
                <w:color w:val="000000"/>
                <w:sz w:val="20"/>
                <w:lang w:val="kk-KZ"/>
              </w:rPr>
              <w:t>.</w:t>
            </w:r>
            <w:r w:rsidRPr="00C20F21">
              <w:rPr>
                <w:b/>
                <w:bCs/>
                <w:color w:val="000000"/>
                <w:sz w:val="20"/>
                <w:lang w:val="kk-KZ"/>
              </w:rPr>
              <w:t>14</w:t>
            </w:r>
            <w:r w:rsidRPr="007B2001">
              <w:rPr>
                <w:b/>
                <w:bCs/>
                <w:color w:val="000000"/>
                <w:sz w:val="20"/>
                <w:lang w:val="kk-KZ"/>
              </w:rPr>
              <w:t>.</w:t>
            </w:r>
            <w:r>
              <w:rPr>
                <w:color w:val="000000"/>
                <w:sz w:val="20"/>
                <w:lang w:val="kk-KZ"/>
              </w:rPr>
              <w:t xml:space="preserve"> </w:t>
            </w:r>
            <w:r w:rsidRPr="007B2001">
              <w:rPr>
                <w:color w:val="000000"/>
                <w:sz w:val="20"/>
                <w:lang w:val="kk-KZ"/>
              </w:rPr>
              <w:t>Тараптардың әрқайсысы басқа Тараптың қызметкерлерін қандай да бір жолмен, оның ішінде ақшалай сомаларды, сыйлықтарды беру, олардың атына жұмыстарды (көрсетілетін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14:paraId="5466A16E" w14:textId="77777777" w:rsidR="0057609C" w:rsidRPr="009A0BB1" w:rsidRDefault="0057609C" w:rsidP="0057609C">
            <w:pPr>
              <w:spacing w:before="0" w:after="0"/>
              <w:ind w:right="-37"/>
              <w:contextualSpacing/>
              <w:jc w:val="both"/>
              <w:rPr>
                <w:sz w:val="20"/>
                <w:lang w:val="kk-KZ"/>
              </w:rPr>
            </w:pPr>
            <w:r w:rsidRPr="00C20F21">
              <w:rPr>
                <w:b/>
                <w:bCs/>
                <w:color w:val="000000"/>
                <w:sz w:val="20"/>
                <w:lang w:val="kk-KZ"/>
              </w:rPr>
              <w:t>8.15.</w:t>
            </w:r>
            <w:r w:rsidRPr="00C20F21">
              <w:rPr>
                <w:color w:val="000000"/>
                <w:sz w:val="20"/>
                <w:lang w:val="kk-KZ"/>
              </w:rPr>
              <w:t xml:space="preserve"> Сыбайлас жемқорлыққа қарсы талаптарды бұзған және (немесе) осы шартты өз қызметкерлері, өкілдері, үлестес тұлғалары, сондай-ақ қосалқы мердігерлер және олар осы Шартты орындау үшін тартатын өзге де контрагенттер орындаған кезде сыбайлас жемқорлыққа қарсы талаптардың сақталуын қамтамасыз етпеген тарап Қазақстан Республикасының қолданыстағы заңнамасына сәйкес жауаптылықта болады.</w:t>
            </w:r>
          </w:p>
          <w:p w14:paraId="004BECE1" w14:textId="77777777" w:rsidR="0057609C" w:rsidRDefault="0057609C" w:rsidP="0057609C">
            <w:pPr>
              <w:spacing w:before="0" w:after="0"/>
              <w:ind w:right="-40"/>
              <w:contextualSpacing/>
              <w:jc w:val="center"/>
              <w:rPr>
                <w:b/>
                <w:bCs/>
                <w:sz w:val="20"/>
                <w:lang w:val="kk-KZ"/>
              </w:rPr>
            </w:pPr>
          </w:p>
          <w:p w14:paraId="7BCB2723" w14:textId="77777777" w:rsidR="0057609C" w:rsidRPr="009A0BB1" w:rsidRDefault="0057609C" w:rsidP="0057609C">
            <w:pPr>
              <w:spacing w:before="0" w:after="0"/>
              <w:ind w:right="-40"/>
              <w:contextualSpacing/>
              <w:jc w:val="center"/>
              <w:rPr>
                <w:b/>
                <w:bCs/>
                <w:sz w:val="20"/>
                <w:lang w:val="kk-KZ"/>
              </w:rPr>
            </w:pPr>
            <w:r w:rsidRPr="009A0BB1">
              <w:rPr>
                <w:b/>
                <w:bCs/>
                <w:sz w:val="20"/>
                <w:lang w:val="kk-KZ"/>
              </w:rPr>
              <w:t>9.КУӘЛАНДЫРУШЫ ОРТАЛЫҚТЫҢ ЗАҢДЫ МЕКЕН-ЖАЙЫ МЕН ДЕРЕКТЕМЕЛЕРІ</w:t>
            </w:r>
          </w:p>
          <w:p w14:paraId="3BA95AC9" w14:textId="77777777" w:rsidR="0057609C" w:rsidRPr="009A0BB1" w:rsidRDefault="0057609C" w:rsidP="0057609C">
            <w:pPr>
              <w:spacing w:before="0" w:after="0"/>
              <w:ind w:right="-37"/>
              <w:contextualSpacing/>
              <w:jc w:val="both"/>
              <w:rPr>
                <w:b/>
                <w:bCs/>
                <w:sz w:val="20"/>
                <w:lang w:val="kk-KZ"/>
              </w:rPr>
            </w:pPr>
          </w:p>
          <w:p w14:paraId="6B0C96A0" w14:textId="77777777" w:rsidR="0057609C" w:rsidRPr="009A0BB1" w:rsidRDefault="0057609C" w:rsidP="0057609C">
            <w:pPr>
              <w:spacing w:before="0" w:after="0"/>
              <w:contextualSpacing/>
              <w:jc w:val="both"/>
              <w:rPr>
                <w:b/>
                <w:bCs/>
                <w:sz w:val="20"/>
                <w:lang w:val="kk-KZ"/>
              </w:rPr>
            </w:pPr>
            <w:r w:rsidRPr="009A0BB1">
              <w:rPr>
                <w:b/>
                <w:bCs/>
                <w:sz w:val="20"/>
                <w:lang w:val="kk-KZ"/>
              </w:rPr>
              <w:t>КУӘЛАНДЫРУШЫ ОРТАЛЫҚ:</w:t>
            </w:r>
          </w:p>
          <w:p w14:paraId="5CFB6E83" w14:textId="77777777" w:rsidR="0057609C" w:rsidRPr="009A0BB1" w:rsidRDefault="0057609C" w:rsidP="0057609C">
            <w:pPr>
              <w:spacing w:before="0" w:after="0"/>
              <w:contextualSpacing/>
              <w:jc w:val="both"/>
              <w:rPr>
                <w:bCs/>
                <w:sz w:val="20"/>
                <w:lang w:val="kk-KZ"/>
              </w:rPr>
            </w:pPr>
            <w:r w:rsidRPr="006A2E69">
              <w:rPr>
                <w:sz w:val="20"/>
                <w:lang w:val="kk-KZ"/>
              </w:rPr>
              <w:t>«Қазақстан Республикасы Ұлттық Банкінің Ұлттық төлем корпорациясы» акционерлік қоғамы</w:t>
            </w:r>
            <w:r>
              <w:rPr>
                <w:sz w:val="20"/>
                <w:lang w:val="kk-KZ"/>
              </w:rPr>
              <w:t>,</w:t>
            </w:r>
          </w:p>
          <w:p w14:paraId="34CB7121" w14:textId="77777777" w:rsidR="0057609C" w:rsidRPr="009A0BB1" w:rsidRDefault="0057609C" w:rsidP="0057609C">
            <w:pPr>
              <w:spacing w:before="0" w:after="0"/>
              <w:contextualSpacing/>
              <w:jc w:val="both"/>
              <w:rPr>
                <w:sz w:val="20"/>
                <w:lang w:val="kk-KZ"/>
              </w:rPr>
            </w:pPr>
            <w:r w:rsidRPr="009A0BB1">
              <w:rPr>
                <w:sz w:val="20"/>
                <w:lang w:val="kk-KZ"/>
              </w:rPr>
              <w:t xml:space="preserve">050040, Қазақстан Республикасы, Алматы қ., «Көктем-3» ш/а, 21-үй, БСН 960440000151, экономика секторы 5, резиденттік белгісі 1, </w:t>
            </w:r>
          </w:p>
          <w:p w14:paraId="7BBFDB26" w14:textId="77777777" w:rsidR="0057609C" w:rsidRPr="009A0BB1" w:rsidRDefault="0057609C" w:rsidP="0057609C">
            <w:pPr>
              <w:spacing w:before="0" w:after="0"/>
              <w:contextualSpacing/>
              <w:jc w:val="both"/>
              <w:rPr>
                <w:sz w:val="20"/>
                <w:lang w:val="kk-KZ"/>
              </w:rPr>
            </w:pPr>
            <w:r w:rsidRPr="009A0BB1">
              <w:rPr>
                <w:sz w:val="20"/>
                <w:lang w:val="kk-KZ"/>
              </w:rPr>
              <w:t xml:space="preserve">«Қазақстан </w:t>
            </w:r>
            <w:r>
              <w:rPr>
                <w:sz w:val="20"/>
                <w:lang w:val="kk-KZ"/>
              </w:rPr>
              <w:t>Халық</w:t>
            </w:r>
            <w:r w:rsidRPr="009A0BB1">
              <w:rPr>
                <w:sz w:val="20"/>
                <w:lang w:val="kk-KZ"/>
              </w:rPr>
              <w:t xml:space="preserve"> Банкі» </w:t>
            </w:r>
            <w:r>
              <w:rPr>
                <w:sz w:val="20"/>
                <w:lang w:val="kk-KZ"/>
              </w:rPr>
              <w:t>АҚ</w:t>
            </w:r>
            <w:r w:rsidRPr="009A0BB1">
              <w:rPr>
                <w:sz w:val="20"/>
                <w:lang w:val="kk-KZ"/>
              </w:rPr>
              <w:t>-дағы  ЖСК KZ</w:t>
            </w:r>
            <w:r w:rsidRPr="0019335E">
              <w:rPr>
                <w:sz w:val="20"/>
                <w:lang w:val="kk-KZ"/>
              </w:rPr>
              <w:t>58601A861013807291</w:t>
            </w:r>
            <w:r>
              <w:rPr>
                <w:sz w:val="20"/>
                <w:lang w:val="kk-KZ"/>
              </w:rPr>
              <w:t xml:space="preserve"> </w:t>
            </w:r>
            <w:r w:rsidRPr="009A0BB1">
              <w:rPr>
                <w:sz w:val="20"/>
                <w:lang w:val="kk-KZ"/>
              </w:rPr>
              <w:t xml:space="preserve">, </w:t>
            </w:r>
            <w:r w:rsidRPr="009A0BB1">
              <w:rPr>
                <w:bCs/>
                <w:sz w:val="20"/>
                <w:lang w:val="kk-KZ"/>
              </w:rPr>
              <w:t xml:space="preserve">БСК </w:t>
            </w:r>
            <w:r w:rsidRPr="0019335E">
              <w:rPr>
                <w:sz w:val="20"/>
                <w:lang w:val="kk-KZ"/>
              </w:rPr>
              <w:t>HSBKKZKX</w:t>
            </w:r>
            <w:r w:rsidRPr="009A0BB1">
              <w:rPr>
                <w:sz w:val="20"/>
                <w:lang w:val="kk-KZ"/>
              </w:rPr>
              <w:t>.</w:t>
            </w:r>
          </w:p>
          <w:p w14:paraId="7BC57932" w14:textId="0A472AAF" w:rsidR="00177BD6" w:rsidRPr="009A0BB1" w:rsidRDefault="00177BD6" w:rsidP="0057609C">
            <w:pPr>
              <w:spacing w:before="0" w:after="0"/>
              <w:contextualSpacing/>
              <w:jc w:val="center"/>
              <w:rPr>
                <w:sz w:val="20"/>
                <w:lang w:val="kk-KZ"/>
              </w:rPr>
            </w:pPr>
          </w:p>
        </w:tc>
        <w:tc>
          <w:tcPr>
            <w:tcW w:w="5259" w:type="dxa"/>
          </w:tcPr>
          <w:p w14:paraId="024BB1DA" w14:textId="77777777" w:rsidR="008E0ED0" w:rsidRPr="00F27205" w:rsidRDefault="008E0ED0" w:rsidP="00F27205">
            <w:pPr>
              <w:pStyle w:val="a6"/>
              <w:keepNext w:val="0"/>
              <w:widowControl/>
              <w:suppressAutoHyphens w:val="0"/>
              <w:spacing w:before="0" w:after="0"/>
              <w:ind w:right="-37"/>
              <w:contextualSpacing/>
              <w:jc w:val="right"/>
              <w:rPr>
                <w:rFonts w:ascii="Times New Roman" w:hAnsi="Times New Roman" w:cs="Times New Roman"/>
                <w:bCs/>
                <w:spacing w:val="20"/>
                <w:sz w:val="16"/>
                <w:szCs w:val="16"/>
                <w:lang w:val="kk-KZ"/>
              </w:rPr>
            </w:pPr>
          </w:p>
          <w:p w14:paraId="61C76E0B" w14:textId="77777777" w:rsidR="00FE1ABD" w:rsidRPr="009A0BB1" w:rsidRDefault="00FE1ABD" w:rsidP="00A83F0B">
            <w:pPr>
              <w:pStyle w:val="a6"/>
              <w:keepNext w:val="0"/>
              <w:widowControl/>
              <w:suppressAutoHyphens w:val="0"/>
              <w:spacing w:before="0" w:after="0"/>
              <w:ind w:right="-37"/>
              <w:contextualSpacing/>
              <w:jc w:val="center"/>
              <w:rPr>
                <w:rFonts w:ascii="Times New Roman" w:hAnsi="Times New Roman" w:cs="Times New Roman"/>
                <w:b/>
                <w:spacing w:val="20"/>
                <w:sz w:val="20"/>
                <w:szCs w:val="20"/>
              </w:rPr>
            </w:pPr>
            <w:r w:rsidRPr="009A0BB1">
              <w:rPr>
                <w:rFonts w:ascii="Times New Roman" w:hAnsi="Times New Roman" w:cs="Times New Roman"/>
                <w:b/>
                <w:spacing w:val="20"/>
                <w:sz w:val="20"/>
                <w:szCs w:val="20"/>
              </w:rPr>
              <w:t xml:space="preserve">ДОГОВОР </w:t>
            </w:r>
          </w:p>
          <w:p w14:paraId="3AD59801" w14:textId="77777777" w:rsidR="00EF6DE7" w:rsidRPr="009A0BB1" w:rsidRDefault="00FE1ABD" w:rsidP="00A83F0B">
            <w:pPr>
              <w:spacing w:before="0" w:after="0"/>
              <w:ind w:right="-37"/>
              <w:contextualSpacing/>
              <w:jc w:val="center"/>
              <w:rPr>
                <w:b/>
                <w:sz w:val="20"/>
              </w:rPr>
            </w:pPr>
            <w:r w:rsidRPr="009A0BB1">
              <w:rPr>
                <w:b/>
                <w:sz w:val="20"/>
              </w:rPr>
              <w:t xml:space="preserve">о предоставлении услуг удостоверяющего центра </w:t>
            </w:r>
          </w:p>
          <w:p w14:paraId="2F352971" w14:textId="77777777" w:rsidR="00FE1ABD" w:rsidRDefault="00FE1ABD" w:rsidP="00A83F0B">
            <w:pPr>
              <w:spacing w:before="0" w:after="0"/>
              <w:ind w:right="-37"/>
              <w:contextualSpacing/>
              <w:jc w:val="center"/>
              <w:rPr>
                <w:b/>
                <w:bCs/>
                <w:sz w:val="20"/>
                <w:lang w:val="kk-KZ"/>
              </w:rPr>
            </w:pPr>
            <w:r w:rsidRPr="009A0BB1">
              <w:rPr>
                <w:b/>
                <w:sz w:val="20"/>
              </w:rPr>
              <w:t xml:space="preserve">в системах </w:t>
            </w:r>
            <w:r w:rsidR="007F0EB4" w:rsidRPr="0019335E">
              <w:rPr>
                <w:b/>
                <w:bCs/>
                <w:sz w:val="20"/>
                <w:lang w:val="kk-KZ"/>
              </w:rPr>
              <w:t>AO «НПК»</w:t>
            </w:r>
          </w:p>
          <w:p w14:paraId="2583AE0B" w14:textId="77777777" w:rsidR="000D01C9" w:rsidRPr="009A0BB1" w:rsidRDefault="000D01C9" w:rsidP="00A83F0B">
            <w:pPr>
              <w:spacing w:before="0" w:after="0"/>
              <w:ind w:right="-37"/>
              <w:contextualSpacing/>
              <w:jc w:val="center"/>
              <w:rPr>
                <w:b/>
                <w:sz w:val="20"/>
              </w:rPr>
            </w:pPr>
          </w:p>
          <w:p w14:paraId="47B8953E" w14:textId="77777777" w:rsidR="00FE1ABD" w:rsidRPr="009A0BB1" w:rsidRDefault="00EF6DE7" w:rsidP="00A83F0B">
            <w:pPr>
              <w:spacing w:before="0" w:after="0"/>
              <w:ind w:right="-37"/>
              <w:contextualSpacing/>
              <w:jc w:val="center"/>
              <w:rPr>
                <w:b/>
                <w:sz w:val="20"/>
              </w:rPr>
            </w:pPr>
            <w:r w:rsidRPr="009A0BB1">
              <w:rPr>
                <w:b/>
                <w:sz w:val="20"/>
              </w:rPr>
              <w:t xml:space="preserve"> </w:t>
            </w:r>
          </w:p>
          <w:p w14:paraId="0F423CAD" w14:textId="77777777" w:rsidR="00EF6DE7" w:rsidRPr="009A0BB1" w:rsidRDefault="00FE1ABD" w:rsidP="00A83F0B">
            <w:pPr>
              <w:spacing w:before="0" w:after="0"/>
              <w:ind w:right="-37"/>
              <w:contextualSpacing/>
              <w:rPr>
                <w:b/>
                <w:sz w:val="20"/>
                <w:lang w:val="kk-KZ"/>
              </w:rPr>
            </w:pPr>
            <w:r w:rsidRPr="009A0BB1">
              <w:rPr>
                <w:b/>
                <w:sz w:val="20"/>
                <w:lang w:val="kk-KZ"/>
              </w:rPr>
              <w:t xml:space="preserve">г. Алматы </w:t>
            </w:r>
            <w:r w:rsidRPr="009A0BB1">
              <w:rPr>
                <w:b/>
                <w:sz w:val="20"/>
                <w:lang w:val="kk-KZ"/>
              </w:rPr>
              <w:tab/>
            </w:r>
            <w:r w:rsidR="006624FE" w:rsidRPr="009A0BB1">
              <w:rPr>
                <w:b/>
                <w:sz w:val="20"/>
                <w:lang w:val="kk-KZ"/>
              </w:rPr>
              <w:t xml:space="preserve">             «____» ______________ 20 ___ г.</w:t>
            </w:r>
            <w:r w:rsidRPr="009A0BB1">
              <w:rPr>
                <w:b/>
                <w:sz w:val="20"/>
                <w:lang w:val="kk-KZ"/>
              </w:rPr>
              <w:tab/>
            </w:r>
            <w:r w:rsidRPr="009A0BB1">
              <w:rPr>
                <w:b/>
                <w:sz w:val="20"/>
                <w:lang w:val="kk-KZ"/>
              </w:rPr>
              <w:tab/>
            </w:r>
            <w:r w:rsidRPr="009A0BB1">
              <w:rPr>
                <w:b/>
                <w:sz w:val="20"/>
                <w:lang w:val="kk-KZ"/>
              </w:rPr>
              <w:tab/>
            </w:r>
          </w:p>
          <w:p w14:paraId="7B1E6175" w14:textId="20982FDC" w:rsidR="00FE1ABD" w:rsidRPr="009A0BB1" w:rsidRDefault="00FE1ABD" w:rsidP="0019335E">
            <w:pPr>
              <w:jc w:val="both"/>
              <w:rPr>
                <w:sz w:val="20"/>
              </w:rPr>
            </w:pPr>
            <w:r w:rsidRPr="009A0BB1">
              <w:rPr>
                <w:sz w:val="20"/>
              </w:rPr>
              <w:t xml:space="preserve">Настоящий Договор определяет виды и порядок предоставления </w:t>
            </w:r>
            <w:r w:rsidR="008A6654" w:rsidRPr="009A0BB1">
              <w:rPr>
                <w:sz w:val="20"/>
              </w:rPr>
              <w:t xml:space="preserve">услуг удостоверяющего центра </w:t>
            </w:r>
            <w:r w:rsidR="009A0BB1" w:rsidRPr="009A0BB1">
              <w:rPr>
                <w:sz w:val="20"/>
              </w:rPr>
              <w:t>А</w:t>
            </w:r>
            <w:proofErr w:type="spellStart"/>
            <w:r w:rsidR="009A0BB1" w:rsidRPr="009A0BB1">
              <w:rPr>
                <w:sz w:val="20"/>
                <w:lang w:val="kk-KZ"/>
              </w:rPr>
              <w:t>кционерное</w:t>
            </w:r>
            <w:proofErr w:type="spellEnd"/>
            <w:r w:rsidR="009A0BB1" w:rsidRPr="009A0BB1">
              <w:rPr>
                <w:sz w:val="20"/>
                <w:lang w:val="kk-KZ"/>
              </w:rPr>
              <w:t xml:space="preserve"> </w:t>
            </w:r>
            <w:proofErr w:type="spellStart"/>
            <w:r w:rsidR="009A0BB1" w:rsidRPr="009A0BB1">
              <w:rPr>
                <w:sz w:val="20"/>
                <w:lang w:val="kk-KZ"/>
              </w:rPr>
              <w:t>Общество</w:t>
            </w:r>
            <w:proofErr w:type="spellEnd"/>
            <w:r w:rsidR="009A0BB1" w:rsidRPr="009A0BB1">
              <w:rPr>
                <w:sz w:val="20"/>
                <w:lang w:val="kk-KZ"/>
              </w:rPr>
              <w:t xml:space="preserve"> «</w:t>
            </w:r>
            <w:proofErr w:type="spellStart"/>
            <w:r w:rsidR="009A0BB1" w:rsidRPr="009A0BB1">
              <w:rPr>
                <w:sz w:val="20"/>
                <w:lang w:val="kk-KZ"/>
              </w:rPr>
              <w:t>Национальная</w:t>
            </w:r>
            <w:proofErr w:type="spellEnd"/>
            <w:r w:rsidR="009A0BB1" w:rsidRPr="009A0BB1">
              <w:rPr>
                <w:sz w:val="20"/>
                <w:lang w:val="kk-KZ"/>
              </w:rPr>
              <w:t xml:space="preserve"> </w:t>
            </w:r>
            <w:proofErr w:type="spellStart"/>
            <w:r w:rsidR="009A0BB1" w:rsidRPr="009A0BB1">
              <w:rPr>
                <w:sz w:val="20"/>
                <w:lang w:val="kk-KZ"/>
              </w:rPr>
              <w:t>платежная</w:t>
            </w:r>
            <w:proofErr w:type="spellEnd"/>
            <w:r w:rsidR="009A0BB1" w:rsidRPr="009A0BB1">
              <w:rPr>
                <w:sz w:val="20"/>
                <w:lang w:val="kk-KZ"/>
              </w:rPr>
              <w:t xml:space="preserve"> корпорация </w:t>
            </w:r>
            <w:proofErr w:type="spellStart"/>
            <w:r w:rsidR="009A0BB1" w:rsidRPr="009A0BB1">
              <w:rPr>
                <w:sz w:val="20"/>
                <w:lang w:val="kk-KZ"/>
              </w:rPr>
              <w:t>Национального</w:t>
            </w:r>
            <w:proofErr w:type="spellEnd"/>
            <w:r w:rsidR="009A0BB1" w:rsidRPr="009A0BB1">
              <w:rPr>
                <w:sz w:val="20"/>
                <w:lang w:val="kk-KZ"/>
              </w:rPr>
              <w:t xml:space="preserve"> Банка </w:t>
            </w:r>
            <w:proofErr w:type="spellStart"/>
            <w:r w:rsidR="009A0BB1" w:rsidRPr="009A0BB1">
              <w:rPr>
                <w:sz w:val="20"/>
                <w:lang w:val="kk-KZ"/>
              </w:rPr>
              <w:t>Республики</w:t>
            </w:r>
            <w:proofErr w:type="spellEnd"/>
            <w:r w:rsidR="009A0BB1" w:rsidRPr="009A0BB1">
              <w:rPr>
                <w:sz w:val="20"/>
                <w:lang w:val="kk-KZ"/>
              </w:rPr>
              <w:t xml:space="preserve"> </w:t>
            </w:r>
            <w:proofErr w:type="spellStart"/>
            <w:r w:rsidR="009A0BB1" w:rsidRPr="009A0BB1">
              <w:rPr>
                <w:sz w:val="20"/>
                <w:lang w:val="kk-KZ"/>
              </w:rPr>
              <w:t>Казахстан</w:t>
            </w:r>
            <w:proofErr w:type="spellEnd"/>
            <w:r w:rsidR="009A0BB1" w:rsidRPr="009A0BB1">
              <w:rPr>
                <w:sz w:val="20"/>
                <w:lang w:val="kk-KZ"/>
              </w:rPr>
              <w:t>»</w:t>
            </w:r>
            <w:r w:rsidR="008A6654" w:rsidRPr="009A0BB1">
              <w:rPr>
                <w:sz w:val="20"/>
              </w:rPr>
              <w:t xml:space="preserve"> </w:t>
            </w:r>
            <w:r w:rsidR="00B721DD" w:rsidRPr="009A0BB1">
              <w:rPr>
                <w:sz w:val="20"/>
              </w:rPr>
              <w:t>(</w:t>
            </w:r>
            <w:r w:rsidR="008A6654" w:rsidRPr="009A0BB1">
              <w:rPr>
                <w:sz w:val="20"/>
              </w:rPr>
              <w:t xml:space="preserve">далее – </w:t>
            </w:r>
            <w:r w:rsidR="008A6654" w:rsidRPr="009A0BB1">
              <w:rPr>
                <w:bCs/>
                <w:sz w:val="20"/>
              </w:rPr>
              <w:t>Удостоверяющий центр</w:t>
            </w:r>
            <w:r w:rsidR="00B721DD" w:rsidRPr="009A0BB1">
              <w:rPr>
                <w:bCs/>
                <w:sz w:val="20"/>
              </w:rPr>
              <w:t>)</w:t>
            </w:r>
            <w:r w:rsidR="008A6654" w:rsidRPr="009A0BB1">
              <w:rPr>
                <w:bCs/>
                <w:sz w:val="20"/>
              </w:rPr>
              <w:t xml:space="preserve"> </w:t>
            </w:r>
            <w:r w:rsidR="005B421D" w:rsidRPr="009A0BB1">
              <w:rPr>
                <w:sz w:val="20"/>
              </w:rPr>
              <w:t>П</w:t>
            </w:r>
            <w:r w:rsidR="00B721DD" w:rsidRPr="009A0BB1">
              <w:rPr>
                <w:sz w:val="20"/>
              </w:rPr>
              <w:t xml:space="preserve">ользователю </w:t>
            </w:r>
            <w:r w:rsidR="009A0BB1" w:rsidRPr="009A0BB1">
              <w:rPr>
                <w:sz w:val="20"/>
                <w:lang w:val="kk-KZ"/>
              </w:rPr>
              <w:t>AO «НПК»</w:t>
            </w:r>
            <w:r w:rsidR="00DB0F31" w:rsidRPr="009A0BB1">
              <w:rPr>
                <w:sz w:val="20"/>
              </w:rPr>
              <w:t>, заключившему договор(-ы)</w:t>
            </w:r>
            <w:r w:rsidR="00B721DD" w:rsidRPr="009A0BB1">
              <w:rPr>
                <w:sz w:val="20"/>
              </w:rPr>
              <w:t xml:space="preserve"> в Системах </w:t>
            </w:r>
            <w:r w:rsidR="009A0BB1" w:rsidRPr="009A0BB1">
              <w:rPr>
                <w:sz w:val="20"/>
                <w:lang w:val="kk-KZ"/>
              </w:rPr>
              <w:t>AO «НПК»</w:t>
            </w:r>
            <w:r w:rsidR="00B721DD" w:rsidRPr="009A0BB1">
              <w:rPr>
                <w:sz w:val="20"/>
              </w:rPr>
              <w:t>:</w:t>
            </w:r>
            <w:r w:rsidR="00DB0F31" w:rsidRPr="009A0BB1">
              <w:rPr>
                <w:sz w:val="20"/>
              </w:rPr>
              <w:t xml:space="preserve"> </w:t>
            </w:r>
            <w:r w:rsidR="00DB0F31" w:rsidRPr="009A0BB1">
              <w:rPr>
                <w:color w:val="000000"/>
                <w:sz w:val="20"/>
              </w:rPr>
              <w:t xml:space="preserve">система обмена банковскими сообщениями/ межбанковская система перевода денег/ межбанковский клиринг/ </w:t>
            </w:r>
            <w:r w:rsidR="008F4889" w:rsidRPr="009A0BB1">
              <w:rPr>
                <w:sz w:val="20"/>
              </w:rPr>
              <w:t>м</w:t>
            </w:r>
            <w:r w:rsidR="00321414" w:rsidRPr="009A0BB1">
              <w:rPr>
                <w:sz w:val="20"/>
              </w:rPr>
              <w:t>ежбанковская система платежных карточек</w:t>
            </w:r>
            <w:r w:rsidR="008F4889" w:rsidRPr="009A0BB1">
              <w:rPr>
                <w:sz w:val="20"/>
              </w:rPr>
              <w:t xml:space="preserve"> </w:t>
            </w:r>
            <w:r w:rsidR="008F4889" w:rsidRPr="009A0BB1">
              <w:rPr>
                <w:sz w:val="20"/>
                <w:lang w:val="kk-KZ"/>
              </w:rPr>
              <w:t>(</w:t>
            </w:r>
            <w:proofErr w:type="spellStart"/>
            <w:r w:rsidR="008F4889" w:rsidRPr="009A0BB1">
              <w:rPr>
                <w:sz w:val="20"/>
                <w:lang w:val="kk-KZ"/>
              </w:rPr>
              <w:t>IPsec</w:t>
            </w:r>
            <w:proofErr w:type="spellEnd"/>
            <w:r w:rsidR="008F4889" w:rsidRPr="009A0BB1">
              <w:rPr>
                <w:sz w:val="20"/>
                <w:lang w:val="kk-KZ"/>
              </w:rPr>
              <w:t>)</w:t>
            </w:r>
            <w:r w:rsidR="00DB0F31" w:rsidRPr="009A0BB1">
              <w:rPr>
                <w:color w:val="000000"/>
                <w:sz w:val="20"/>
              </w:rPr>
              <w:t>/</w:t>
            </w:r>
            <w:r w:rsidR="00DB0F31" w:rsidRPr="009A0BB1">
              <w:rPr>
                <w:bCs/>
                <w:sz w:val="20"/>
              </w:rPr>
              <w:t>система массовых электронных платежей/ </w:t>
            </w:r>
            <w:r w:rsidR="00DB0F31" w:rsidRPr="009A0BB1">
              <w:rPr>
                <w:sz w:val="20"/>
              </w:rPr>
              <w:t>ФАСТИ</w:t>
            </w:r>
            <w:r w:rsidR="00DB0F31" w:rsidRPr="009A0BB1">
              <w:rPr>
                <w:bCs/>
                <w:sz w:val="20"/>
              </w:rPr>
              <w:t xml:space="preserve">/ </w:t>
            </w:r>
            <w:r w:rsidR="00DB0F31" w:rsidRPr="009A0BB1">
              <w:rPr>
                <w:sz w:val="20"/>
              </w:rPr>
              <w:t>сервисное Бюро SWIFT/</w:t>
            </w:r>
            <w:r w:rsidR="00AC3C92" w:rsidRPr="009A0BB1">
              <w:rPr>
                <w:sz w:val="20"/>
              </w:rPr>
              <w:t>с</w:t>
            </w:r>
            <w:r w:rsidR="00B8123D" w:rsidRPr="009A0BB1">
              <w:rPr>
                <w:sz w:val="20"/>
              </w:rPr>
              <w:t xml:space="preserve">истема </w:t>
            </w:r>
            <w:r w:rsidR="00AC3C92" w:rsidRPr="009A0BB1">
              <w:rPr>
                <w:sz w:val="20"/>
              </w:rPr>
              <w:t>моментальных платежей</w:t>
            </w:r>
            <w:r w:rsidR="00C00998" w:rsidRPr="009A0BB1">
              <w:rPr>
                <w:sz w:val="20"/>
              </w:rPr>
              <w:t>/ центр обмена идентификационными данными</w:t>
            </w:r>
            <w:r w:rsidR="00514750" w:rsidRPr="009A0BB1">
              <w:rPr>
                <w:sz w:val="20"/>
              </w:rPr>
              <w:t>/ система передачи банковских сообщений</w:t>
            </w:r>
            <w:r w:rsidR="007D2269">
              <w:rPr>
                <w:sz w:val="20"/>
              </w:rPr>
              <w:t xml:space="preserve">/ </w:t>
            </w:r>
            <w:r w:rsidR="007D2269" w:rsidRPr="009632E0">
              <w:rPr>
                <w:sz w:val="20"/>
              </w:rPr>
              <w:t>Туннель (</w:t>
            </w:r>
            <w:proofErr w:type="spellStart"/>
            <w:r w:rsidR="007D2269" w:rsidRPr="009632E0">
              <w:rPr>
                <w:sz w:val="20"/>
              </w:rPr>
              <w:t>IPsec</w:t>
            </w:r>
            <w:proofErr w:type="spellEnd"/>
            <w:r w:rsidR="007D2269" w:rsidRPr="009632E0">
              <w:rPr>
                <w:sz w:val="20"/>
              </w:rPr>
              <w:t xml:space="preserve">)/ </w:t>
            </w:r>
            <w:r w:rsidR="007D2269" w:rsidRPr="00536F67">
              <w:rPr>
                <w:sz w:val="20"/>
              </w:rPr>
              <w:t xml:space="preserve">Цифровой тенге (CBDC)/ </w:t>
            </w:r>
            <w:r w:rsidR="00894459" w:rsidRPr="00894459">
              <w:rPr>
                <w:sz w:val="20"/>
              </w:rPr>
              <w:t>Межбанковская система</w:t>
            </w:r>
            <w:r w:rsidR="00667482">
              <w:rPr>
                <w:sz w:val="20"/>
              </w:rPr>
              <w:t xml:space="preserve"> обмена </w:t>
            </w:r>
            <w:r w:rsidR="00894459" w:rsidRPr="00894459">
              <w:rPr>
                <w:sz w:val="20"/>
              </w:rPr>
              <w:t xml:space="preserve"> информацией по открытым программным интерфейсам (Open API)</w:t>
            </w:r>
            <w:r w:rsidR="00894459" w:rsidRPr="00F27205">
              <w:rPr>
                <w:sz w:val="20"/>
              </w:rPr>
              <w:t xml:space="preserve">/ </w:t>
            </w:r>
            <w:r w:rsidR="007D2269" w:rsidRPr="00536F67">
              <w:rPr>
                <w:sz w:val="20"/>
              </w:rPr>
              <w:t>Центр обмена данными по мошенническим транзакциям (</w:t>
            </w:r>
            <w:proofErr w:type="spellStart"/>
            <w:r w:rsidR="007D2269" w:rsidRPr="00536F67">
              <w:rPr>
                <w:sz w:val="20"/>
              </w:rPr>
              <w:t>Антифрод</w:t>
            </w:r>
            <w:proofErr w:type="spellEnd"/>
            <w:r w:rsidR="007D2269" w:rsidRPr="00536F67">
              <w:rPr>
                <w:sz w:val="20"/>
              </w:rPr>
              <w:t>-центр)</w:t>
            </w:r>
            <w:r w:rsidR="00DB0F31" w:rsidRPr="009A0BB1">
              <w:rPr>
                <w:sz w:val="20"/>
              </w:rPr>
              <w:t xml:space="preserve"> </w:t>
            </w:r>
            <w:r w:rsidR="00B721DD" w:rsidRPr="009A0BB1">
              <w:rPr>
                <w:sz w:val="20"/>
              </w:rPr>
              <w:t>(</w:t>
            </w:r>
            <w:r w:rsidR="00DB0F31" w:rsidRPr="009A0BB1">
              <w:rPr>
                <w:sz w:val="20"/>
              </w:rPr>
              <w:t>далее – Пользовател</w:t>
            </w:r>
            <w:r w:rsidR="004408A9">
              <w:rPr>
                <w:sz w:val="20"/>
              </w:rPr>
              <w:t>ь</w:t>
            </w:r>
            <w:r w:rsidR="00D05EE2">
              <w:rPr>
                <w:sz w:val="20"/>
              </w:rPr>
              <w:t xml:space="preserve">, </w:t>
            </w:r>
            <w:r w:rsidR="004408A9">
              <w:rPr>
                <w:sz w:val="20"/>
              </w:rPr>
              <w:t>Системы АО «НПК» соответственно</w:t>
            </w:r>
            <w:r w:rsidR="00B721DD" w:rsidRPr="009A0BB1">
              <w:rPr>
                <w:sz w:val="20"/>
              </w:rPr>
              <w:t>)</w:t>
            </w:r>
            <w:r w:rsidR="00DB0F31" w:rsidRPr="009A0BB1">
              <w:rPr>
                <w:bCs/>
                <w:sz w:val="20"/>
              </w:rPr>
              <w:t>.</w:t>
            </w:r>
            <w:r w:rsidRPr="009A0BB1">
              <w:rPr>
                <w:bCs/>
                <w:sz w:val="20"/>
              </w:rPr>
              <w:t xml:space="preserve"> </w:t>
            </w:r>
            <w:r w:rsidRPr="009A0BB1">
              <w:rPr>
                <w:sz w:val="20"/>
              </w:rPr>
              <w:t xml:space="preserve">Согласие Пользователя на получение услуг по </w:t>
            </w:r>
            <w:r w:rsidR="004408A9">
              <w:rPr>
                <w:sz w:val="20"/>
              </w:rPr>
              <w:t xml:space="preserve">настоящему </w:t>
            </w:r>
            <w:r w:rsidRPr="009A0BB1">
              <w:rPr>
                <w:sz w:val="20"/>
              </w:rPr>
              <w:t xml:space="preserve">Договору </w:t>
            </w:r>
            <w:r w:rsidR="005C2D22" w:rsidRPr="009A0BB1">
              <w:rPr>
                <w:sz w:val="20"/>
              </w:rPr>
              <w:t xml:space="preserve">(далее – Договор) </w:t>
            </w:r>
            <w:r w:rsidR="008B4474" w:rsidRPr="009A0BB1">
              <w:rPr>
                <w:sz w:val="20"/>
              </w:rPr>
              <w:t>определяется подписанием</w:t>
            </w:r>
            <w:r w:rsidR="008A3834" w:rsidRPr="009A0BB1">
              <w:rPr>
                <w:sz w:val="20"/>
              </w:rPr>
              <w:t xml:space="preserve"> Пользователем и предоставлением в Удостоверяющий центр З</w:t>
            </w:r>
            <w:r w:rsidR="00891E20" w:rsidRPr="009A0BB1">
              <w:rPr>
                <w:sz w:val="20"/>
              </w:rPr>
              <w:t>аявлени</w:t>
            </w:r>
            <w:r w:rsidR="008A3834" w:rsidRPr="009A0BB1">
              <w:rPr>
                <w:sz w:val="20"/>
              </w:rPr>
              <w:t>я</w:t>
            </w:r>
            <w:r w:rsidR="00891E20" w:rsidRPr="009A0BB1">
              <w:rPr>
                <w:sz w:val="20"/>
              </w:rPr>
              <w:t xml:space="preserve"> о присоединении, а также на изготовление ключей и регистрационного свидетельства</w:t>
            </w:r>
            <w:r w:rsidR="008A3834" w:rsidRPr="009A0BB1">
              <w:rPr>
                <w:sz w:val="20"/>
              </w:rPr>
              <w:t xml:space="preserve"> </w:t>
            </w:r>
            <w:r w:rsidR="00891E20" w:rsidRPr="009A0BB1">
              <w:rPr>
                <w:sz w:val="20"/>
              </w:rPr>
              <w:t xml:space="preserve">и/или регистрацию регистрационного свидетельства </w:t>
            </w:r>
            <w:r w:rsidR="008A3834" w:rsidRPr="009A0BB1">
              <w:rPr>
                <w:sz w:val="20"/>
              </w:rPr>
              <w:t xml:space="preserve">по форме </w:t>
            </w:r>
            <w:r w:rsidRPr="009A0BB1">
              <w:rPr>
                <w:sz w:val="20"/>
              </w:rPr>
              <w:t>Приложени</w:t>
            </w:r>
            <w:r w:rsidR="00076E29" w:rsidRPr="009A0BB1">
              <w:rPr>
                <w:sz w:val="20"/>
              </w:rPr>
              <w:t>я</w:t>
            </w:r>
            <w:r w:rsidRPr="009A0BB1">
              <w:rPr>
                <w:sz w:val="20"/>
              </w:rPr>
              <w:t xml:space="preserve"> №1</w:t>
            </w:r>
            <w:r w:rsidR="006624FE" w:rsidRPr="009A0BB1">
              <w:rPr>
                <w:sz w:val="20"/>
              </w:rPr>
              <w:t xml:space="preserve"> к Договору</w:t>
            </w:r>
            <w:r w:rsidRPr="009A0BB1">
              <w:rPr>
                <w:sz w:val="20"/>
              </w:rPr>
              <w:t xml:space="preserve">, которое является неотъемлемой частью Договора. </w:t>
            </w:r>
          </w:p>
          <w:p w14:paraId="578DB093" w14:textId="77777777" w:rsidR="00FE1ABD" w:rsidRPr="009A0BB1" w:rsidRDefault="00FE1ABD" w:rsidP="00A83F0B">
            <w:pPr>
              <w:spacing w:before="0" w:after="0"/>
              <w:contextualSpacing/>
              <w:jc w:val="both"/>
              <w:rPr>
                <w:b/>
                <w:bCs/>
                <w:color w:val="003366"/>
                <w:sz w:val="20"/>
              </w:rPr>
            </w:pPr>
          </w:p>
          <w:p w14:paraId="71BBE6F8" w14:textId="77777777" w:rsidR="005C2D22" w:rsidRPr="009A0BB1" w:rsidRDefault="005C2D22" w:rsidP="005C2D22">
            <w:pPr>
              <w:jc w:val="center"/>
              <w:rPr>
                <w:b/>
                <w:sz w:val="20"/>
              </w:rPr>
            </w:pPr>
            <w:r w:rsidRPr="009A0BB1">
              <w:rPr>
                <w:b/>
                <w:sz w:val="20"/>
              </w:rPr>
              <w:t>ЗАЯВЛЕНИЯ И ГАРАНТИИ:</w:t>
            </w:r>
          </w:p>
          <w:p w14:paraId="5098A3B1" w14:textId="77777777" w:rsidR="00FE1ABD" w:rsidRPr="009A0BB1" w:rsidRDefault="00FE1ABD" w:rsidP="00A83F0B">
            <w:pPr>
              <w:spacing w:before="0" w:after="0"/>
              <w:contextualSpacing/>
              <w:jc w:val="both"/>
              <w:rPr>
                <w:b/>
                <w:bCs/>
                <w:sz w:val="20"/>
              </w:rPr>
            </w:pPr>
            <w:r w:rsidRPr="009A0BB1">
              <w:rPr>
                <w:b/>
                <w:sz w:val="20"/>
              </w:rPr>
              <w:t>Удостоверяющий центр заявляет и гарантирует, что:</w:t>
            </w:r>
          </w:p>
          <w:p w14:paraId="0ACC90D9" w14:textId="45703EC9" w:rsidR="00FE1ABD" w:rsidRPr="009A0BB1" w:rsidRDefault="00EC37DA" w:rsidP="00A83F0B">
            <w:pPr>
              <w:pStyle w:val="aa"/>
              <w:contextualSpacing/>
              <w:jc w:val="both"/>
              <w:rPr>
                <w:rFonts w:ascii="Times New Roman" w:hAnsi="Times New Roman"/>
              </w:rPr>
            </w:pPr>
            <w:r w:rsidRPr="009A0BB1">
              <w:rPr>
                <w:rFonts w:ascii="Times New Roman" w:hAnsi="Times New Roman"/>
              </w:rPr>
              <w:t>1</w:t>
            </w:r>
            <w:r w:rsidR="00FE1ABD" w:rsidRPr="009A0BB1">
              <w:rPr>
                <w:rFonts w:ascii="Times New Roman" w:hAnsi="Times New Roman"/>
              </w:rPr>
              <w:t xml:space="preserve">) </w:t>
            </w:r>
            <w:r w:rsidR="003E548D">
              <w:rPr>
                <w:rFonts w:ascii="Times New Roman" w:hAnsi="Times New Roman"/>
              </w:rPr>
              <w:t>о</w:t>
            </w:r>
            <w:r w:rsidR="003E548D" w:rsidRPr="009A0BB1">
              <w:rPr>
                <w:rFonts w:ascii="Times New Roman" w:hAnsi="Times New Roman"/>
              </w:rPr>
              <w:t>н</w:t>
            </w:r>
            <w:r w:rsidR="00FE1ABD" w:rsidRPr="009A0BB1">
              <w:rPr>
                <w:rFonts w:ascii="Times New Roman" w:hAnsi="Times New Roman"/>
              </w:rPr>
              <w:t>, являясь юридическим лицом по законодательству Республики Казахстан, имеет право от своего имени заключать Договор;</w:t>
            </w:r>
          </w:p>
          <w:p w14:paraId="64DD9C9D" w14:textId="01AB56A3" w:rsidR="00FE1ABD" w:rsidRPr="009A0BB1" w:rsidRDefault="00EC37DA" w:rsidP="00A83F0B">
            <w:pPr>
              <w:pStyle w:val="aa"/>
              <w:tabs>
                <w:tab w:val="left" w:pos="1365"/>
              </w:tabs>
              <w:contextualSpacing/>
              <w:jc w:val="both"/>
              <w:rPr>
                <w:rFonts w:ascii="Times New Roman" w:hAnsi="Times New Roman"/>
              </w:rPr>
            </w:pPr>
            <w:r w:rsidRPr="009A0BB1">
              <w:rPr>
                <w:rFonts w:ascii="Times New Roman" w:hAnsi="Times New Roman"/>
              </w:rPr>
              <w:t>2</w:t>
            </w:r>
            <w:r w:rsidR="00FE1ABD" w:rsidRPr="009A0BB1">
              <w:rPr>
                <w:rFonts w:ascii="Times New Roman" w:hAnsi="Times New Roman"/>
              </w:rPr>
              <w:t xml:space="preserve">) </w:t>
            </w:r>
            <w:r w:rsidR="003E548D">
              <w:rPr>
                <w:rFonts w:ascii="Times New Roman" w:hAnsi="Times New Roman"/>
              </w:rPr>
              <w:t>о</w:t>
            </w:r>
            <w:r w:rsidR="003E548D" w:rsidRPr="009A0BB1">
              <w:rPr>
                <w:rFonts w:ascii="Times New Roman" w:hAnsi="Times New Roman"/>
              </w:rPr>
              <w:t xml:space="preserve">бладает </w:t>
            </w:r>
            <w:r w:rsidR="00FE1ABD" w:rsidRPr="009A0BB1">
              <w:rPr>
                <w:rFonts w:ascii="Times New Roman" w:hAnsi="Times New Roman"/>
              </w:rPr>
              <w:t xml:space="preserve">необходимыми разрешениями </w:t>
            </w:r>
            <w:r w:rsidR="009A38D0" w:rsidRPr="009A0BB1">
              <w:rPr>
                <w:rFonts w:ascii="Times New Roman" w:hAnsi="Times New Roman"/>
              </w:rPr>
              <w:t>и соответствует квалификационным требованиям, предъявляемым к деятельности удостоверяющих центров,</w:t>
            </w:r>
            <w:r w:rsidR="009A38D0" w:rsidRPr="009A0BB1" w:rsidDel="005B1993">
              <w:rPr>
                <w:rFonts w:ascii="Times New Roman" w:hAnsi="Times New Roman"/>
              </w:rPr>
              <w:t xml:space="preserve"> </w:t>
            </w:r>
            <w:r w:rsidR="00FE1ABD" w:rsidRPr="009A0BB1">
              <w:rPr>
                <w:rFonts w:ascii="Times New Roman" w:hAnsi="Times New Roman"/>
              </w:rPr>
              <w:t>в соответствии с законодательством Республики Казахстан;</w:t>
            </w:r>
          </w:p>
          <w:p w14:paraId="24CE0D53" w14:textId="73E3ECE7" w:rsidR="009A38D0" w:rsidRPr="009A0BB1" w:rsidRDefault="009A38D0" w:rsidP="00A83F0B">
            <w:pPr>
              <w:pStyle w:val="aa"/>
              <w:contextualSpacing/>
              <w:jc w:val="both"/>
              <w:rPr>
                <w:rFonts w:ascii="Times New Roman" w:hAnsi="Times New Roman"/>
              </w:rPr>
            </w:pPr>
            <w:r w:rsidRPr="009A0BB1">
              <w:rPr>
                <w:rFonts w:ascii="Times New Roman" w:hAnsi="Times New Roman"/>
              </w:rPr>
              <w:t xml:space="preserve">3) </w:t>
            </w:r>
            <w:r w:rsidR="003E548D">
              <w:rPr>
                <w:rFonts w:ascii="Times New Roman" w:hAnsi="Times New Roman"/>
              </w:rPr>
              <w:t>я</w:t>
            </w:r>
            <w:r w:rsidR="003E548D" w:rsidRPr="009A0BB1">
              <w:rPr>
                <w:rFonts w:ascii="Times New Roman" w:hAnsi="Times New Roman"/>
              </w:rPr>
              <w:t xml:space="preserve">вляется </w:t>
            </w:r>
            <w:r w:rsidRPr="009A0BB1">
              <w:rPr>
                <w:rFonts w:ascii="Times New Roman" w:hAnsi="Times New Roman"/>
              </w:rPr>
              <w:t xml:space="preserve">надлежащим правообладателем имущественных прав на программное обеспечение, используемое в рамках Договора, и имеет право передавать </w:t>
            </w:r>
            <w:r w:rsidR="00076E29" w:rsidRPr="009A0BB1">
              <w:rPr>
                <w:rFonts w:ascii="Times New Roman" w:hAnsi="Times New Roman"/>
              </w:rPr>
              <w:t xml:space="preserve">Пользователю </w:t>
            </w:r>
            <w:r w:rsidRPr="009A0BB1">
              <w:rPr>
                <w:rFonts w:ascii="Times New Roman" w:hAnsi="Times New Roman"/>
              </w:rPr>
              <w:t>имущественные права на программное обеспечение для использования в рамках Договора;</w:t>
            </w:r>
          </w:p>
          <w:p w14:paraId="0FE1FE46" w14:textId="77777777" w:rsidR="00FE1ABD" w:rsidRPr="009A0BB1" w:rsidRDefault="009A38D0" w:rsidP="00A83F0B">
            <w:pPr>
              <w:pStyle w:val="aa"/>
              <w:contextualSpacing/>
              <w:jc w:val="both"/>
              <w:rPr>
                <w:rFonts w:ascii="Times New Roman" w:hAnsi="Times New Roman"/>
              </w:rPr>
            </w:pPr>
            <w:r w:rsidRPr="009A0BB1">
              <w:rPr>
                <w:rFonts w:ascii="Times New Roman" w:hAnsi="Times New Roman"/>
              </w:rPr>
              <w:t>4</w:t>
            </w:r>
            <w:r w:rsidR="006624FE" w:rsidRPr="009A0BB1">
              <w:rPr>
                <w:rFonts w:ascii="Times New Roman" w:hAnsi="Times New Roman"/>
              </w:rPr>
              <w:t>) Договор</w:t>
            </w:r>
            <w:r w:rsidR="00FE1ABD" w:rsidRPr="009A0BB1">
              <w:rPr>
                <w:rFonts w:ascii="Times New Roman" w:hAnsi="Times New Roman"/>
              </w:rPr>
              <w:t xml:space="preserve"> представляет собой действительное и имеющее юридическую силу обязательство Удостоверяющего центра, подлежащее исполнению в соответствии с условиями, изложенными в Договоре;</w:t>
            </w:r>
          </w:p>
          <w:p w14:paraId="6BE48417" w14:textId="609B301E" w:rsidR="00FE1ABD" w:rsidRPr="009A0BB1" w:rsidRDefault="005C2D22" w:rsidP="00A83F0B">
            <w:pPr>
              <w:pStyle w:val="aa"/>
              <w:contextualSpacing/>
              <w:jc w:val="both"/>
              <w:rPr>
                <w:rFonts w:ascii="Times New Roman" w:hAnsi="Times New Roman"/>
              </w:rPr>
            </w:pPr>
            <w:r w:rsidRPr="009A0BB1">
              <w:rPr>
                <w:rFonts w:ascii="Times New Roman" w:hAnsi="Times New Roman"/>
              </w:rPr>
              <w:t>5</w:t>
            </w:r>
            <w:r w:rsidR="00FE1ABD" w:rsidRPr="009A0BB1">
              <w:rPr>
                <w:rFonts w:ascii="Times New Roman" w:hAnsi="Times New Roman"/>
              </w:rPr>
              <w:t xml:space="preserve">) </w:t>
            </w:r>
            <w:r w:rsidR="003E548D">
              <w:rPr>
                <w:rFonts w:ascii="Times New Roman" w:hAnsi="Times New Roman"/>
              </w:rPr>
              <w:t>с</w:t>
            </w:r>
            <w:r w:rsidR="003E548D" w:rsidRPr="009A0BB1">
              <w:rPr>
                <w:rFonts w:ascii="Times New Roman" w:hAnsi="Times New Roman"/>
              </w:rPr>
              <w:t xml:space="preserve">одержание </w:t>
            </w:r>
            <w:r w:rsidR="00FE1ABD" w:rsidRPr="009A0BB1">
              <w:rPr>
                <w:rFonts w:ascii="Times New Roman" w:hAnsi="Times New Roman"/>
              </w:rPr>
              <w:t>Договора и соответствующее исполнение его условий не станет причиной нарушения требований законодательства Республики Казахстан и Устава Удостоверяющего Центра;</w:t>
            </w:r>
          </w:p>
          <w:p w14:paraId="38AC5D31" w14:textId="3C91DD58" w:rsidR="00FE1ABD" w:rsidRPr="009A0BB1" w:rsidRDefault="005C2D22" w:rsidP="00A83F0B">
            <w:pPr>
              <w:spacing w:before="0" w:after="0"/>
              <w:contextualSpacing/>
              <w:jc w:val="both"/>
              <w:rPr>
                <w:sz w:val="20"/>
              </w:rPr>
            </w:pPr>
            <w:r w:rsidRPr="009A0BB1">
              <w:rPr>
                <w:sz w:val="20"/>
              </w:rPr>
              <w:t>6</w:t>
            </w:r>
            <w:r w:rsidR="00FE1ABD" w:rsidRPr="009A0BB1">
              <w:rPr>
                <w:sz w:val="20"/>
              </w:rPr>
              <w:t xml:space="preserve">) </w:t>
            </w:r>
            <w:r w:rsidR="003E548D">
              <w:rPr>
                <w:sz w:val="20"/>
              </w:rPr>
              <w:t>с</w:t>
            </w:r>
            <w:r w:rsidR="00FE1ABD" w:rsidRPr="009A0BB1">
              <w:rPr>
                <w:sz w:val="20"/>
              </w:rPr>
              <w:t>редства электронной цифровой подписи, выданные Удостоверяющим центром Пользователю в соответствии с условиями Договора, сертифицированы в порядке, установленном законодательством Респу</w:t>
            </w:r>
            <w:r w:rsidR="006D674C" w:rsidRPr="009A0BB1">
              <w:rPr>
                <w:sz w:val="20"/>
              </w:rPr>
              <w:t>блики Казахстан;</w:t>
            </w:r>
          </w:p>
          <w:p w14:paraId="477FFDF0" w14:textId="77777777" w:rsidR="00FE1ABD" w:rsidRPr="009A0BB1" w:rsidRDefault="005C2D22" w:rsidP="00A83F0B">
            <w:pPr>
              <w:spacing w:before="0" w:after="0"/>
              <w:contextualSpacing/>
              <w:jc w:val="both"/>
              <w:rPr>
                <w:sz w:val="20"/>
              </w:rPr>
            </w:pPr>
            <w:r w:rsidRPr="009A0BB1">
              <w:rPr>
                <w:sz w:val="20"/>
              </w:rPr>
              <w:t>7</w:t>
            </w:r>
            <w:r w:rsidR="00FE1ABD" w:rsidRPr="009A0BB1">
              <w:rPr>
                <w:sz w:val="20"/>
              </w:rPr>
              <w:t xml:space="preserve">) понятия, используемые в </w:t>
            </w:r>
            <w:r w:rsidR="006D674C" w:rsidRPr="009A0BB1">
              <w:rPr>
                <w:sz w:val="20"/>
              </w:rPr>
              <w:t>Д</w:t>
            </w:r>
            <w:r w:rsidR="00FE1ABD" w:rsidRPr="009A0BB1">
              <w:rPr>
                <w:sz w:val="20"/>
              </w:rPr>
              <w:t xml:space="preserve">оговоре, </w:t>
            </w:r>
            <w:r w:rsidRPr="009A0BB1">
              <w:rPr>
                <w:sz w:val="20"/>
              </w:rPr>
              <w:t xml:space="preserve">соответствуют </w:t>
            </w:r>
            <w:r w:rsidR="00FE1ABD" w:rsidRPr="009A0BB1">
              <w:rPr>
                <w:sz w:val="20"/>
              </w:rPr>
              <w:t>Закон</w:t>
            </w:r>
            <w:r w:rsidRPr="009A0BB1">
              <w:rPr>
                <w:sz w:val="20"/>
              </w:rPr>
              <w:t>у</w:t>
            </w:r>
            <w:r w:rsidR="00FE1ABD" w:rsidRPr="009A0BB1">
              <w:rPr>
                <w:sz w:val="20"/>
              </w:rPr>
              <w:t xml:space="preserve"> Республики Казахстан «Об электронном документе и электронной цифровой подписи».</w:t>
            </w:r>
          </w:p>
          <w:p w14:paraId="143DB190" w14:textId="77777777" w:rsidR="00FE1ABD" w:rsidRPr="009A0BB1" w:rsidRDefault="00FE1ABD" w:rsidP="00A83F0B">
            <w:pPr>
              <w:spacing w:before="0" w:after="0"/>
              <w:contextualSpacing/>
              <w:jc w:val="both"/>
              <w:rPr>
                <w:sz w:val="20"/>
              </w:rPr>
            </w:pPr>
          </w:p>
          <w:p w14:paraId="1DD19ED5" w14:textId="77777777" w:rsidR="00FE1ABD" w:rsidRPr="009A0BB1" w:rsidRDefault="00FE1AAE" w:rsidP="000B2D9A">
            <w:pPr>
              <w:spacing w:before="0" w:after="0"/>
              <w:ind w:right="-40"/>
              <w:contextualSpacing/>
              <w:jc w:val="center"/>
              <w:rPr>
                <w:b/>
                <w:sz w:val="20"/>
              </w:rPr>
            </w:pPr>
            <w:r w:rsidRPr="009A0BB1">
              <w:rPr>
                <w:b/>
                <w:sz w:val="20"/>
              </w:rPr>
              <w:t xml:space="preserve">1. </w:t>
            </w:r>
            <w:r w:rsidR="00FE1ABD" w:rsidRPr="009A0BB1">
              <w:rPr>
                <w:b/>
                <w:sz w:val="20"/>
              </w:rPr>
              <w:t>ПРЕДМЕТ ДОГОВОРА</w:t>
            </w:r>
          </w:p>
          <w:p w14:paraId="0DC709BA" w14:textId="77777777" w:rsidR="00FE1ABD" w:rsidRPr="009A0BB1" w:rsidRDefault="00FE1AAE" w:rsidP="000B2D9A">
            <w:pPr>
              <w:pStyle w:val="21"/>
              <w:tabs>
                <w:tab w:val="num" w:pos="1440"/>
              </w:tabs>
              <w:spacing w:after="0" w:line="240" w:lineRule="auto"/>
              <w:ind w:left="0"/>
              <w:contextualSpacing/>
              <w:jc w:val="both"/>
              <w:rPr>
                <w:sz w:val="20"/>
              </w:rPr>
            </w:pPr>
            <w:r w:rsidRPr="009A0BB1">
              <w:rPr>
                <w:b/>
                <w:bCs/>
                <w:sz w:val="20"/>
              </w:rPr>
              <w:lastRenderedPageBreak/>
              <w:t>1.1.</w:t>
            </w:r>
            <w:r w:rsidR="009A0BB1">
              <w:rPr>
                <w:sz w:val="20"/>
              </w:rPr>
              <w:t xml:space="preserve"> </w:t>
            </w:r>
            <w:r w:rsidR="00FE1ABD" w:rsidRPr="009A0BB1">
              <w:rPr>
                <w:sz w:val="20"/>
              </w:rPr>
              <w:t>Удостоверяющий центр оказывает Пользователю следующие услуги:</w:t>
            </w:r>
          </w:p>
          <w:p w14:paraId="27CCEED3" w14:textId="621DED84" w:rsidR="00FE1ABD" w:rsidRPr="009A0BB1" w:rsidRDefault="00FE1AAE" w:rsidP="00A83F0B">
            <w:pPr>
              <w:tabs>
                <w:tab w:val="num" w:pos="2160"/>
              </w:tabs>
              <w:spacing w:before="0" w:after="0"/>
              <w:contextualSpacing/>
              <w:jc w:val="both"/>
              <w:rPr>
                <w:sz w:val="20"/>
              </w:rPr>
            </w:pPr>
            <w:r w:rsidRPr="009A0BB1">
              <w:rPr>
                <w:b/>
                <w:bCs/>
                <w:sz w:val="20"/>
              </w:rPr>
              <w:t>1.1.1.</w:t>
            </w:r>
            <w:r w:rsidRPr="009A0BB1">
              <w:rPr>
                <w:sz w:val="20"/>
              </w:rPr>
              <w:t xml:space="preserve"> </w:t>
            </w:r>
            <w:r w:rsidR="009A0BB1">
              <w:rPr>
                <w:sz w:val="20"/>
              </w:rPr>
              <w:t>П</w:t>
            </w:r>
            <w:r w:rsidR="008A3834" w:rsidRPr="009A0BB1">
              <w:rPr>
                <w:sz w:val="20"/>
              </w:rPr>
              <w:t xml:space="preserve">о заявлению </w:t>
            </w:r>
            <w:r w:rsidR="005C2D22" w:rsidRPr="009A0BB1">
              <w:rPr>
                <w:sz w:val="20"/>
              </w:rPr>
              <w:t xml:space="preserve">Пользователя </w:t>
            </w:r>
            <w:r w:rsidR="00FE1ABD" w:rsidRPr="009A0BB1">
              <w:rPr>
                <w:sz w:val="20"/>
              </w:rPr>
              <w:t>создает</w:t>
            </w:r>
            <w:r w:rsidR="00B74D28" w:rsidRPr="009A0BB1">
              <w:rPr>
                <w:sz w:val="20"/>
              </w:rPr>
              <w:t xml:space="preserve"> </w:t>
            </w:r>
            <w:r w:rsidR="005C2D22" w:rsidRPr="009A0BB1">
              <w:rPr>
                <w:sz w:val="20"/>
              </w:rPr>
              <w:t xml:space="preserve">криптографические </w:t>
            </w:r>
            <w:r w:rsidR="00FE1ABD" w:rsidRPr="009A0BB1">
              <w:rPr>
                <w:sz w:val="20"/>
              </w:rPr>
              <w:t>ключи электронной цифровой подписи</w:t>
            </w:r>
            <w:r w:rsidR="005C2D22" w:rsidRPr="009A0BB1">
              <w:rPr>
                <w:sz w:val="20"/>
              </w:rPr>
              <w:t>,</w:t>
            </w:r>
            <w:r w:rsidR="00FE1ABD" w:rsidRPr="009A0BB1">
              <w:rPr>
                <w:sz w:val="20"/>
              </w:rPr>
              <w:t xml:space="preserve"> шифрования</w:t>
            </w:r>
            <w:r w:rsidR="005C2D22" w:rsidRPr="009A0BB1">
              <w:rPr>
                <w:sz w:val="20"/>
              </w:rPr>
              <w:t>,</w:t>
            </w:r>
            <w:r w:rsidR="00E446F0" w:rsidRPr="009A0BB1">
              <w:rPr>
                <w:sz w:val="20"/>
              </w:rPr>
              <w:t xml:space="preserve"> </w:t>
            </w:r>
            <w:r w:rsidR="005C2D22" w:rsidRPr="009A0BB1">
              <w:rPr>
                <w:sz w:val="20"/>
              </w:rPr>
              <w:t xml:space="preserve"> </w:t>
            </w:r>
            <w:r w:rsidR="00E446F0" w:rsidRPr="009A0BB1">
              <w:rPr>
                <w:sz w:val="20"/>
              </w:rPr>
              <w:t>первичной инициализации</w:t>
            </w:r>
            <w:r w:rsidR="00445B8A" w:rsidRPr="009A0BB1">
              <w:rPr>
                <w:sz w:val="20"/>
              </w:rPr>
              <w:t xml:space="preserve"> или иные (далее – ключи)</w:t>
            </w:r>
            <w:r w:rsidR="00B74D28" w:rsidRPr="009A0BB1">
              <w:rPr>
                <w:sz w:val="20"/>
              </w:rPr>
              <w:t xml:space="preserve"> </w:t>
            </w:r>
            <w:r w:rsidR="00FE1ABD" w:rsidRPr="009A0BB1">
              <w:rPr>
                <w:sz w:val="20"/>
              </w:rPr>
              <w:t>с принятием мер для защиты закрытых ключей</w:t>
            </w:r>
            <w:r w:rsidR="00445B8A" w:rsidRPr="009A0BB1">
              <w:rPr>
                <w:sz w:val="20"/>
              </w:rPr>
              <w:t xml:space="preserve"> от неправомерного доступа</w:t>
            </w:r>
            <w:r w:rsidR="00B74D28" w:rsidRPr="009A0BB1">
              <w:rPr>
                <w:sz w:val="20"/>
              </w:rPr>
              <w:t>,</w:t>
            </w:r>
            <w:r w:rsidR="00FE1ABD" w:rsidRPr="009A0BB1">
              <w:rPr>
                <w:sz w:val="20"/>
              </w:rPr>
              <w:t xml:space="preserve"> </w:t>
            </w:r>
            <w:r w:rsidR="00B74D28" w:rsidRPr="009A0BB1">
              <w:rPr>
                <w:sz w:val="20"/>
              </w:rPr>
              <w:t>либо ПИН-конверт</w:t>
            </w:r>
            <w:r w:rsidR="00445B8A" w:rsidRPr="009A0BB1">
              <w:rPr>
                <w:sz w:val="20"/>
              </w:rPr>
              <w:t>,</w:t>
            </w:r>
            <w:r w:rsidR="00B74D28" w:rsidRPr="009A0BB1">
              <w:rPr>
                <w:sz w:val="20"/>
              </w:rPr>
              <w:t xml:space="preserve"> содержащий ПИН-код Пользователя и позволяющий Пользователю самостоятельно сформировать ключи </w:t>
            </w:r>
            <w:r w:rsidR="00FE1ABD" w:rsidRPr="009A0BB1">
              <w:rPr>
                <w:sz w:val="20"/>
              </w:rPr>
              <w:t xml:space="preserve">в целях установки и использования на автоматизированных рабочих местах или серверах для доступа к системам </w:t>
            </w:r>
            <w:r w:rsidR="009A0BB1" w:rsidRPr="009A0BB1">
              <w:rPr>
                <w:sz w:val="20"/>
                <w:lang w:val="kk-KZ"/>
              </w:rPr>
              <w:t>AO «НПК»</w:t>
            </w:r>
            <w:r w:rsidR="00FE1ABD" w:rsidRPr="009A0BB1">
              <w:rPr>
                <w:sz w:val="20"/>
              </w:rPr>
              <w:t>.</w:t>
            </w:r>
          </w:p>
          <w:p w14:paraId="7BF2EEB6" w14:textId="77777777" w:rsidR="00FE1ABD" w:rsidRPr="009A0BB1" w:rsidRDefault="00FE1AAE" w:rsidP="00A83F0B">
            <w:pPr>
              <w:tabs>
                <w:tab w:val="num" w:pos="2160"/>
              </w:tabs>
              <w:spacing w:before="0" w:after="0"/>
              <w:contextualSpacing/>
              <w:jc w:val="both"/>
              <w:rPr>
                <w:sz w:val="20"/>
              </w:rPr>
            </w:pPr>
            <w:r w:rsidRPr="009A0BB1">
              <w:rPr>
                <w:b/>
                <w:bCs/>
                <w:sz w:val="20"/>
              </w:rPr>
              <w:t>1.1.2.</w:t>
            </w:r>
            <w:r w:rsidRPr="009A0BB1">
              <w:rPr>
                <w:sz w:val="20"/>
              </w:rPr>
              <w:t xml:space="preserve"> </w:t>
            </w:r>
            <w:r w:rsidR="009A0BB1">
              <w:rPr>
                <w:sz w:val="20"/>
              </w:rPr>
              <w:t>В</w:t>
            </w:r>
            <w:r w:rsidR="00FE1ABD" w:rsidRPr="009A0BB1">
              <w:rPr>
                <w:sz w:val="20"/>
              </w:rPr>
              <w:t>ыдает, регистрирует, отзывает, хранит регистрационные свидетельства, ведет регистр регистрационных свидетельств</w:t>
            </w:r>
            <w:r w:rsidR="00445B8A" w:rsidRPr="009A0BB1">
              <w:rPr>
                <w:sz w:val="20"/>
              </w:rPr>
              <w:t>, обслуживает регистрационные свидетельства в течение срока их действия</w:t>
            </w:r>
            <w:r w:rsidR="00FE1ABD" w:rsidRPr="009A0BB1">
              <w:rPr>
                <w:sz w:val="20"/>
              </w:rPr>
              <w:t>.</w:t>
            </w:r>
          </w:p>
          <w:p w14:paraId="31BCC90F" w14:textId="77777777" w:rsidR="00FE1ABD" w:rsidRPr="009A0BB1" w:rsidRDefault="00FE1AAE" w:rsidP="00A83F0B">
            <w:pPr>
              <w:tabs>
                <w:tab w:val="num" w:pos="2160"/>
              </w:tabs>
              <w:spacing w:before="0" w:after="0"/>
              <w:contextualSpacing/>
              <w:jc w:val="both"/>
              <w:rPr>
                <w:sz w:val="20"/>
              </w:rPr>
            </w:pPr>
            <w:r w:rsidRPr="009A0BB1">
              <w:rPr>
                <w:b/>
                <w:bCs/>
                <w:sz w:val="20"/>
              </w:rPr>
              <w:t>1.1.3.</w:t>
            </w:r>
            <w:r w:rsidRPr="009A0BB1">
              <w:rPr>
                <w:sz w:val="20"/>
              </w:rPr>
              <w:t xml:space="preserve"> </w:t>
            </w:r>
            <w:r w:rsidR="009A0BB1">
              <w:rPr>
                <w:sz w:val="20"/>
              </w:rPr>
              <w:t>О</w:t>
            </w:r>
            <w:r w:rsidR="00FE1ABD" w:rsidRPr="009A0BB1">
              <w:rPr>
                <w:sz w:val="20"/>
              </w:rPr>
              <w:t>существляет учет действующих и отозванных регистрационных свидетельств.</w:t>
            </w:r>
          </w:p>
          <w:p w14:paraId="327A118D" w14:textId="77777777" w:rsidR="00FE1ABD" w:rsidRPr="009A0BB1" w:rsidRDefault="004C1F23" w:rsidP="00A83F0B">
            <w:pPr>
              <w:tabs>
                <w:tab w:val="num" w:pos="2160"/>
              </w:tabs>
              <w:spacing w:before="0" w:after="0"/>
              <w:contextualSpacing/>
              <w:jc w:val="both"/>
              <w:rPr>
                <w:sz w:val="20"/>
              </w:rPr>
            </w:pPr>
            <w:r w:rsidRPr="009A0BB1">
              <w:rPr>
                <w:b/>
                <w:bCs/>
                <w:sz w:val="20"/>
              </w:rPr>
              <w:t>1.1.4.</w:t>
            </w:r>
            <w:r w:rsidRPr="009A0BB1">
              <w:rPr>
                <w:sz w:val="20"/>
              </w:rPr>
              <w:t xml:space="preserve"> </w:t>
            </w:r>
            <w:r w:rsidR="009A0BB1">
              <w:rPr>
                <w:sz w:val="20"/>
              </w:rPr>
              <w:t>П</w:t>
            </w:r>
            <w:r w:rsidR="00FE1ABD" w:rsidRPr="009A0BB1">
              <w:rPr>
                <w:sz w:val="20"/>
              </w:rPr>
              <w:t>одтверждает принадлежность и действительность регистрационных свидетельств открытого ключа Пользователя, зарегистрированных Удостоверяющим центром в порядке, установленном законодательством Республики Казахстан.</w:t>
            </w:r>
          </w:p>
          <w:p w14:paraId="1000248B" w14:textId="77777777" w:rsidR="00445B8A" w:rsidRPr="009A0BB1" w:rsidRDefault="00445B8A" w:rsidP="00F70E81">
            <w:pPr>
              <w:pStyle w:val="21"/>
              <w:tabs>
                <w:tab w:val="num" w:pos="1440"/>
              </w:tabs>
              <w:spacing w:after="0" w:line="240" w:lineRule="auto"/>
              <w:ind w:left="0"/>
              <w:contextualSpacing/>
              <w:jc w:val="both"/>
              <w:rPr>
                <w:sz w:val="20"/>
              </w:rPr>
            </w:pPr>
            <w:r w:rsidRPr="009A0BB1">
              <w:rPr>
                <w:b/>
                <w:bCs/>
                <w:sz w:val="20"/>
              </w:rPr>
              <w:t>1.2.</w:t>
            </w:r>
            <w:r w:rsidRPr="009A0BB1">
              <w:rPr>
                <w:sz w:val="20"/>
              </w:rPr>
              <w:t xml:space="preserve"> В целях оказания Пользователю вышеперечисленных услуг Удостоверяющий центр передает Пользователю право пользования необходимым для взаимодействия с Удостоверяющим центром программным обеспечением, опубликованным на информационном ресурсе Удостоверяющего центра в сети Интернет по адресу </w:t>
            </w:r>
            <w:r w:rsidR="00733EED" w:rsidRPr="00733EED">
              <w:rPr>
                <w:color w:val="00B0F0"/>
                <w:sz w:val="20"/>
                <w:u w:val="single"/>
              </w:rPr>
              <w:t>https://ca.kisc.kz/downloads/res-open/devinfo.htm</w:t>
            </w:r>
            <w:r w:rsidRPr="009A0BB1">
              <w:rPr>
                <w:sz w:val="20"/>
              </w:rPr>
              <w:t>, на период действия Договора.</w:t>
            </w:r>
          </w:p>
          <w:p w14:paraId="7086A58F" w14:textId="77777777" w:rsidR="00FE1ABD" w:rsidRPr="009A0BB1" w:rsidRDefault="004C1F23" w:rsidP="00F70E81">
            <w:pPr>
              <w:pStyle w:val="21"/>
              <w:tabs>
                <w:tab w:val="num" w:pos="1440"/>
              </w:tabs>
              <w:spacing w:after="0" w:line="240" w:lineRule="auto"/>
              <w:ind w:left="0"/>
              <w:contextualSpacing/>
              <w:jc w:val="both"/>
              <w:rPr>
                <w:sz w:val="20"/>
              </w:rPr>
            </w:pPr>
            <w:r w:rsidRPr="009A0BB1">
              <w:rPr>
                <w:b/>
                <w:bCs/>
                <w:sz w:val="20"/>
              </w:rPr>
              <w:t>1.</w:t>
            </w:r>
            <w:r w:rsidR="00445B8A" w:rsidRPr="009A0BB1">
              <w:rPr>
                <w:b/>
                <w:bCs/>
                <w:sz w:val="20"/>
              </w:rPr>
              <w:t>3</w:t>
            </w:r>
            <w:r w:rsidRPr="009A0BB1">
              <w:rPr>
                <w:b/>
                <w:bCs/>
                <w:sz w:val="20"/>
              </w:rPr>
              <w:t>.</w:t>
            </w:r>
            <w:r w:rsidRPr="009A0BB1">
              <w:rPr>
                <w:sz w:val="20"/>
              </w:rPr>
              <w:t xml:space="preserve"> </w:t>
            </w:r>
            <w:r w:rsidR="00FE1ABD" w:rsidRPr="009A0BB1">
              <w:rPr>
                <w:sz w:val="20"/>
              </w:rPr>
              <w:t xml:space="preserve">Удостоверяющий центр организовывает предоставление Пользователю </w:t>
            </w:r>
            <w:r w:rsidR="00445B8A" w:rsidRPr="009A0BB1">
              <w:rPr>
                <w:sz w:val="20"/>
              </w:rPr>
              <w:t xml:space="preserve">услуг </w:t>
            </w:r>
            <w:r w:rsidR="00FE1ABD" w:rsidRPr="009A0BB1">
              <w:rPr>
                <w:sz w:val="20"/>
              </w:rPr>
              <w:t>по Договору с учетом часового пояса города Астаны.</w:t>
            </w:r>
          </w:p>
          <w:p w14:paraId="788A6092" w14:textId="77777777" w:rsidR="00FE1ABD" w:rsidRPr="009A0BB1" w:rsidRDefault="00FE1ABD" w:rsidP="00A83F0B">
            <w:pPr>
              <w:spacing w:before="0" w:after="0"/>
              <w:ind w:firstLine="400"/>
              <w:contextualSpacing/>
              <w:jc w:val="both"/>
              <w:rPr>
                <w:sz w:val="20"/>
              </w:rPr>
            </w:pPr>
          </w:p>
          <w:p w14:paraId="6FA7CA88" w14:textId="77777777" w:rsidR="00FE1ABD" w:rsidRPr="009A0BB1" w:rsidRDefault="004C1F23" w:rsidP="000B2D9A">
            <w:pPr>
              <w:spacing w:before="0" w:after="0"/>
              <w:ind w:right="-40"/>
              <w:contextualSpacing/>
              <w:jc w:val="center"/>
              <w:rPr>
                <w:b/>
                <w:sz w:val="20"/>
              </w:rPr>
            </w:pPr>
            <w:r w:rsidRPr="009A0BB1">
              <w:rPr>
                <w:b/>
                <w:sz w:val="20"/>
              </w:rPr>
              <w:t xml:space="preserve">2. </w:t>
            </w:r>
            <w:r w:rsidR="00FE1ABD" w:rsidRPr="009A0BB1">
              <w:rPr>
                <w:b/>
                <w:sz w:val="20"/>
              </w:rPr>
              <w:t>ПРАВА И ОБЯЗАННОСТИ СТОРОН</w:t>
            </w:r>
          </w:p>
          <w:p w14:paraId="1311A93D" w14:textId="77777777" w:rsidR="00FE1ABD" w:rsidRPr="009A0BB1" w:rsidRDefault="00FE1ABD" w:rsidP="004578B9">
            <w:pPr>
              <w:numPr>
                <w:ilvl w:val="1"/>
                <w:numId w:val="25"/>
              </w:numPr>
              <w:tabs>
                <w:tab w:val="right" w:pos="0"/>
              </w:tabs>
              <w:spacing w:before="0" w:after="0"/>
              <w:ind w:left="339" w:right="-37" w:hanging="339"/>
              <w:contextualSpacing/>
              <w:jc w:val="both"/>
              <w:rPr>
                <w:sz w:val="20"/>
              </w:rPr>
            </w:pPr>
            <w:r w:rsidRPr="009A0BB1">
              <w:rPr>
                <w:b/>
                <w:bCs/>
                <w:sz w:val="20"/>
              </w:rPr>
              <w:t>Удостоверяющий центр</w:t>
            </w:r>
            <w:r w:rsidRPr="009A0BB1">
              <w:rPr>
                <w:sz w:val="20"/>
              </w:rPr>
              <w:t xml:space="preserve"> </w:t>
            </w:r>
            <w:r w:rsidRPr="009A0BB1">
              <w:rPr>
                <w:b/>
                <w:sz w:val="20"/>
              </w:rPr>
              <w:t>имеет право</w:t>
            </w:r>
            <w:r w:rsidRPr="009A0BB1">
              <w:rPr>
                <w:sz w:val="20"/>
              </w:rPr>
              <w:t>:</w:t>
            </w:r>
          </w:p>
          <w:p w14:paraId="279636F1" w14:textId="77777777" w:rsidR="00445B8A" w:rsidRPr="009A0BB1" w:rsidRDefault="009A0BB1" w:rsidP="004E695F">
            <w:pPr>
              <w:numPr>
                <w:ilvl w:val="2"/>
                <w:numId w:val="25"/>
              </w:numPr>
              <w:tabs>
                <w:tab w:val="right" w:pos="0"/>
                <w:tab w:val="left" w:pos="522"/>
              </w:tabs>
              <w:spacing w:before="0" w:after="0"/>
              <w:ind w:left="0" w:right="-37" w:firstLine="0"/>
              <w:contextualSpacing/>
              <w:jc w:val="both"/>
              <w:rPr>
                <w:sz w:val="20"/>
              </w:rPr>
            </w:pPr>
            <w:r>
              <w:rPr>
                <w:sz w:val="20"/>
              </w:rPr>
              <w:t>О</w:t>
            </w:r>
            <w:r w:rsidR="00445B8A" w:rsidRPr="009A0BB1">
              <w:rPr>
                <w:sz w:val="20"/>
              </w:rPr>
              <w:t>тказать Пользователю в регистрации в случае ненадлежащего оформления необходимых регистрационных документов.</w:t>
            </w:r>
          </w:p>
          <w:p w14:paraId="48C694B7" w14:textId="17A21494" w:rsidR="00FE1ABD" w:rsidRPr="009A0BB1" w:rsidRDefault="009A0BB1" w:rsidP="004E695F">
            <w:pPr>
              <w:numPr>
                <w:ilvl w:val="2"/>
                <w:numId w:val="25"/>
              </w:numPr>
              <w:tabs>
                <w:tab w:val="right" w:pos="0"/>
                <w:tab w:val="left" w:pos="522"/>
              </w:tabs>
              <w:spacing w:before="0" w:after="0"/>
              <w:ind w:left="0" w:right="-37" w:firstLine="0"/>
              <w:contextualSpacing/>
              <w:jc w:val="both"/>
              <w:rPr>
                <w:sz w:val="20"/>
              </w:rPr>
            </w:pPr>
            <w:r>
              <w:rPr>
                <w:sz w:val="20"/>
              </w:rPr>
              <w:t>О</w:t>
            </w:r>
            <w:r w:rsidR="00FE1ABD" w:rsidRPr="009A0BB1">
              <w:rPr>
                <w:sz w:val="20"/>
              </w:rPr>
              <w:t xml:space="preserve">тозвать регистрационное свидетельство, выданное им Пользователю, в следующих случаях: </w:t>
            </w:r>
          </w:p>
          <w:p w14:paraId="0544102B" w14:textId="425B2FCE" w:rsidR="00FE1ABD" w:rsidRPr="009A0BB1" w:rsidRDefault="00C74CA4" w:rsidP="004E695F">
            <w:pPr>
              <w:numPr>
                <w:ilvl w:val="3"/>
                <w:numId w:val="32"/>
              </w:numPr>
              <w:tabs>
                <w:tab w:val="right" w:pos="0"/>
                <w:tab w:val="left" w:pos="239"/>
              </w:tabs>
              <w:spacing w:before="0" w:after="0"/>
              <w:ind w:left="0" w:right="-37" w:firstLine="0"/>
              <w:contextualSpacing/>
              <w:jc w:val="both"/>
              <w:rPr>
                <w:sz w:val="20"/>
              </w:rPr>
            </w:pPr>
            <w:r>
              <w:rPr>
                <w:sz w:val="20"/>
              </w:rPr>
              <w:t>п</w:t>
            </w:r>
            <w:r w:rsidRPr="009A0BB1">
              <w:rPr>
                <w:sz w:val="20"/>
              </w:rPr>
              <w:t xml:space="preserve">о </w:t>
            </w:r>
            <w:r w:rsidR="00FE1ABD" w:rsidRPr="009A0BB1">
              <w:rPr>
                <w:sz w:val="20"/>
              </w:rPr>
              <w:t>требованию Пользователя либо его уполномоченного представителя;</w:t>
            </w:r>
          </w:p>
          <w:p w14:paraId="1F2CF360" w14:textId="756C88F4" w:rsidR="00CA1D62" w:rsidRPr="009A0BB1" w:rsidRDefault="00C74CA4" w:rsidP="002817BB">
            <w:pPr>
              <w:numPr>
                <w:ilvl w:val="3"/>
                <w:numId w:val="32"/>
              </w:numPr>
              <w:tabs>
                <w:tab w:val="right" w:pos="0"/>
              </w:tabs>
              <w:spacing w:before="0" w:after="0"/>
              <w:ind w:left="239" w:right="-37" w:hanging="239"/>
              <w:contextualSpacing/>
              <w:jc w:val="both"/>
              <w:rPr>
                <w:sz w:val="20"/>
              </w:rPr>
            </w:pPr>
            <w:r>
              <w:rPr>
                <w:sz w:val="20"/>
              </w:rPr>
              <w:t>с</w:t>
            </w:r>
            <w:r w:rsidRPr="009A0BB1">
              <w:rPr>
                <w:sz w:val="20"/>
              </w:rPr>
              <w:t xml:space="preserve">мерти </w:t>
            </w:r>
            <w:r w:rsidR="00CA1D62" w:rsidRPr="009A0BB1">
              <w:rPr>
                <w:sz w:val="20"/>
              </w:rPr>
              <w:t>уполномоченного представителя Пользователя;</w:t>
            </w:r>
          </w:p>
          <w:p w14:paraId="1A8174BB" w14:textId="5FCEF552" w:rsidR="00FE1ABD" w:rsidRPr="009A0BB1" w:rsidRDefault="00C74CA4" w:rsidP="002817BB">
            <w:pPr>
              <w:numPr>
                <w:ilvl w:val="3"/>
                <w:numId w:val="32"/>
              </w:numPr>
              <w:tabs>
                <w:tab w:val="right" w:pos="0"/>
              </w:tabs>
              <w:spacing w:before="0" w:after="0"/>
              <w:ind w:left="239" w:right="-37" w:hanging="239"/>
              <w:contextualSpacing/>
              <w:jc w:val="both"/>
              <w:rPr>
                <w:sz w:val="20"/>
              </w:rPr>
            </w:pPr>
            <w:r>
              <w:rPr>
                <w:sz w:val="20"/>
              </w:rPr>
              <w:t>п</w:t>
            </w:r>
            <w:r w:rsidR="00FE1ABD" w:rsidRPr="009A0BB1">
              <w:rPr>
                <w:sz w:val="20"/>
              </w:rPr>
              <w:t>рекращения деятельности Пользователя;</w:t>
            </w:r>
          </w:p>
          <w:p w14:paraId="7367EF04" w14:textId="21A62E39" w:rsidR="00D947A7" w:rsidRPr="009A0BB1" w:rsidRDefault="00C74CA4" w:rsidP="004E695F">
            <w:pPr>
              <w:numPr>
                <w:ilvl w:val="3"/>
                <w:numId w:val="32"/>
              </w:numPr>
              <w:tabs>
                <w:tab w:val="right" w:pos="0"/>
                <w:tab w:val="left" w:pos="239"/>
              </w:tabs>
              <w:spacing w:before="0" w:after="0"/>
              <w:ind w:left="0" w:right="-37" w:firstLine="0"/>
              <w:contextualSpacing/>
              <w:jc w:val="both"/>
              <w:rPr>
                <w:sz w:val="20"/>
              </w:rPr>
            </w:pPr>
            <w:r>
              <w:rPr>
                <w:sz w:val="20"/>
              </w:rPr>
              <w:t>п</w:t>
            </w:r>
            <w:r w:rsidR="00D947A7" w:rsidRPr="009A0BB1">
              <w:rPr>
                <w:sz w:val="20"/>
              </w:rPr>
              <w:t xml:space="preserve">рекращения действия договора Пользователя в соответствующей системе </w:t>
            </w:r>
            <w:r w:rsidR="009A0BB1" w:rsidRPr="009A0BB1">
              <w:rPr>
                <w:sz w:val="20"/>
                <w:lang w:val="kk-KZ"/>
              </w:rPr>
              <w:t>AO «НПК»</w:t>
            </w:r>
            <w:r w:rsidR="00EF6DE7" w:rsidRPr="009A0BB1">
              <w:rPr>
                <w:sz w:val="20"/>
              </w:rPr>
              <w:t xml:space="preserve"> или Договора</w:t>
            </w:r>
            <w:r w:rsidR="00D947A7" w:rsidRPr="009A0BB1">
              <w:rPr>
                <w:sz w:val="20"/>
              </w:rPr>
              <w:t>;</w:t>
            </w:r>
          </w:p>
          <w:p w14:paraId="7549586C" w14:textId="06A61E4B" w:rsidR="00FE1ABD" w:rsidRDefault="00C74CA4" w:rsidP="002817BB">
            <w:pPr>
              <w:numPr>
                <w:ilvl w:val="3"/>
                <w:numId w:val="32"/>
              </w:numPr>
              <w:tabs>
                <w:tab w:val="right" w:pos="0"/>
              </w:tabs>
              <w:spacing w:before="0" w:after="0"/>
              <w:ind w:left="239" w:right="-37" w:hanging="239"/>
              <w:contextualSpacing/>
              <w:jc w:val="both"/>
              <w:rPr>
                <w:sz w:val="20"/>
              </w:rPr>
            </w:pPr>
            <w:r>
              <w:rPr>
                <w:sz w:val="20"/>
              </w:rPr>
              <w:t>п</w:t>
            </w:r>
            <w:r w:rsidR="00FE1ABD" w:rsidRPr="009A0BB1">
              <w:rPr>
                <w:sz w:val="20"/>
              </w:rPr>
              <w:t>о вступившему в законную силу решению суда</w:t>
            </w:r>
            <w:r w:rsidR="00F6580D">
              <w:rPr>
                <w:sz w:val="20"/>
              </w:rPr>
              <w:t>;</w:t>
            </w:r>
          </w:p>
          <w:p w14:paraId="59759A8D" w14:textId="2DE4D4C6" w:rsidR="00F6580D" w:rsidRPr="009A0BB1" w:rsidRDefault="00F6580D" w:rsidP="00F27205">
            <w:pPr>
              <w:numPr>
                <w:ilvl w:val="3"/>
                <w:numId w:val="32"/>
              </w:numPr>
              <w:tabs>
                <w:tab w:val="right" w:pos="0"/>
                <w:tab w:val="left" w:pos="239"/>
              </w:tabs>
              <w:spacing w:before="0" w:after="0"/>
              <w:ind w:left="0" w:right="-37" w:firstLine="0"/>
              <w:contextualSpacing/>
              <w:jc w:val="both"/>
              <w:rPr>
                <w:sz w:val="20"/>
              </w:rPr>
            </w:pPr>
            <w:r>
              <w:rPr>
                <w:sz w:val="20"/>
              </w:rPr>
              <w:t xml:space="preserve">в иных случаях, предусмотренных </w:t>
            </w:r>
            <w:r w:rsidRPr="00F6580D">
              <w:rPr>
                <w:sz w:val="20"/>
              </w:rPr>
              <w:t>Регламент</w:t>
            </w:r>
            <w:r>
              <w:rPr>
                <w:sz w:val="20"/>
              </w:rPr>
              <w:t xml:space="preserve">ом </w:t>
            </w:r>
            <w:r w:rsidRPr="00F6580D">
              <w:rPr>
                <w:sz w:val="20"/>
              </w:rPr>
              <w:t>деятельности</w:t>
            </w:r>
            <w:r>
              <w:rPr>
                <w:sz w:val="20"/>
              </w:rPr>
              <w:t xml:space="preserve"> Удостоверяющего центра</w:t>
            </w:r>
            <w:r w:rsidR="004B2F17">
              <w:rPr>
                <w:sz w:val="20"/>
              </w:rPr>
              <w:t xml:space="preserve"> (далее – Регламент)</w:t>
            </w:r>
            <w:r>
              <w:rPr>
                <w:sz w:val="20"/>
              </w:rPr>
              <w:t>, размещенного по адресу</w:t>
            </w:r>
            <w:r w:rsidR="00A91EC7">
              <w:rPr>
                <w:sz w:val="20"/>
              </w:rPr>
              <w:t xml:space="preserve"> </w:t>
            </w:r>
            <w:proofErr w:type="gramStart"/>
            <w:r w:rsidR="00D5150D" w:rsidRPr="00D5150D">
              <w:rPr>
                <w:sz w:val="20"/>
              </w:rPr>
              <w:t>https://npck.kz/pravila-uuc/</w:t>
            </w:r>
            <w:r w:rsidR="00A91EC7">
              <w:rPr>
                <w:sz w:val="20"/>
              </w:rPr>
              <w:t xml:space="preserve"> </w:t>
            </w:r>
            <w:r>
              <w:rPr>
                <w:sz w:val="20"/>
              </w:rPr>
              <w:t>.</w:t>
            </w:r>
            <w:proofErr w:type="gramEnd"/>
            <w:r>
              <w:rPr>
                <w:sz w:val="20"/>
              </w:rPr>
              <w:t xml:space="preserve">  </w:t>
            </w:r>
          </w:p>
          <w:p w14:paraId="19D21DB3" w14:textId="77777777" w:rsidR="00FE1ABD" w:rsidRPr="009A0BB1" w:rsidRDefault="009A0BB1" w:rsidP="004E695F">
            <w:pPr>
              <w:numPr>
                <w:ilvl w:val="2"/>
                <w:numId w:val="32"/>
              </w:numPr>
              <w:tabs>
                <w:tab w:val="right" w:pos="0"/>
                <w:tab w:val="left" w:pos="522"/>
              </w:tabs>
              <w:spacing w:before="0" w:after="0"/>
              <w:ind w:left="0" w:right="-37" w:firstLine="0"/>
              <w:contextualSpacing/>
              <w:jc w:val="both"/>
              <w:rPr>
                <w:sz w:val="20"/>
              </w:rPr>
            </w:pPr>
            <w:r>
              <w:rPr>
                <w:sz w:val="20"/>
              </w:rPr>
              <w:t>О</w:t>
            </w:r>
            <w:r w:rsidR="00FE1ABD" w:rsidRPr="009A0BB1">
              <w:rPr>
                <w:sz w:val="20"/>
              </w:rPr>
              <w:t>тказать Пользователю в отзыве регистрационного свидетельства в случае, если истек установленный срок действия регистрационного свидетельства.</w:t>
            </w:r>
          </w:p>
          <w:p w14:paraId="2CCA1640" w14:textId="77777777" w:rsidR="006853D3" w:rsidRPr="009A0BB1" w:rsidRDefault="009A0BB1" w:rsidP="004E695F">
            <w:pPr>
              <w:numPr>
                <w:ilvl w:val="2"/>
                <w:numId w:val="32"/>
              </w:numPr>
              <w:tabs>
                <w:tab w:val="right" w:pos="0"/>
                <w:tab w:val="left" w:pos="522"/>
              </w:tabs>
              <w:spacing w:before="0" w:after="0"/>
              <w:ind w:left="0" w:right="-37" w:firstLine="0"/>
              <w:contextualSpacing/>
              <w:jc w:val="both"/>
              <w:rPr>
                <w:sz w:val="20"/>
              </w:rPr>
            </w:pPr>
            <w:r>
              <w:rPr>
                <w:sz w:val="20"/>
              </w:rPr>
              <w:t>В</w:t>
            </w:r>
            <w:r w:rsidR="00FE1ABD" w:rsidRPr="009A0BB1">
              <w:rPr>
                <w:sz w:val="20"/>
              </w:rPr>
              <w:t xml:space="preserve"> одностороннем порядке приостановить действие регистрационного свидетельства Пользователя Удостоверяющего центра </w:t>
            </w:r>
            <w:r w:rsidR="00CA1D62" w:rsidRPr="009A0BB1">
              <w:rPr>
                <w:sz w:val="20"/>
              </w:rPr>
              <w:t xml:space="preserve">или отозвать регистрационное свидетельство </w:t>
            </w:r>
            <w:r w:rsidR="00FE1ABD" w:rsidRPr="009A0BB1">
              <w:rPr>
                <w:sz w:val="20"/>
              </w:rPr>
              <w:t xml:space="preserve">с обязательным уведомлением владельца </w:t>
            </w:r>
            <w:r w:rsidR="00CA1D62" w:rsidRPr="009A0BB1">
              <w:rPr>
                <w:sz w:val="20"/>
              </w:rPr>
              <w:t xml:space="preserve">приостановленного или отозванного </w:t>
            </w:r>
            <w:r w:rsidR="00FE1ABD" w:rsidRPr="009A0BB1">
              <w:rPr>
                <w:sz w:val="20"/>
              </w:rPr>
              <w:t>регистрационного свидетельства</w:t>
            </w:r>
            <w:r w:rsidR="00CA1D62" w:rsidRPr="009A0BB1">
              <w:rPr>
                <w:sz w:val="20"/>
              </w:rPr>
              <w:t xml:space="preserve"> и</w:t>
            </w:r>
            <w:r w:rsidR="00FE1ABD" w:rsidRPr="009A0BB1">
              <w:rPr>
                <w:sz w:val="20"/>
              </w:rPr>
              <w:t xml:space="preserve"> указанием обоснованных причин</w:t>
            </w:r>
            <w:r w:rsidR="006853D3" w:rsidRPr="009A0BB1">
              <w:rPr>
                <w:sz w:val="20"/>
              </w:rPr>
              <w:t>;</w:t>
            </w:r>
          </w:p>
          <w:p w14:paraId="5FC44DE5" w14:textId="77777777" w:rsidR="00FE1ABD" w:rsidRPr="009A0BB1" w:rsidRDefault="009A0BB1" w:rsidP="004E695F">
            <w:pPr>
              <w:numPr>
                <w:ilvl w:val="2"/>
                <w:numId w:val="32"/>
              </w:numPr>
              <w:tabs>
                <w:tab w:val="right" w:pos="0"/>
                <w:tab w:val="left" w:pos="381"/>
                <w:tab w:val="left" w:pos="522"/>
              </w:tabs>
              <w:spacing w:before="0" w:after="0"/>
              <w:ind w:left="0" w:right="-37" w:firstLine="0"/>
              <w:contextualSpacing/>
              <w:jc w:val="both"/>
              <w:rPr>
                <w:sz w:val="20"/>
              </w:rPr>
            </w:pPr>
            <w:r>
              <w:rPr>
                <w:sz w:val="20"/>
              </w:rPr>
              <w:t>О</w:t>
            </w:r>
            <w:r w:rsidR="006853D3" w:rsidRPr="009A0BB1">
              <w:rPr>
                <w:sz w:val="20"/>
              </w:rPr>
              <w:t xml:space="preserve">граничить или временно заблокировать доступ для определенного IP адреса Пользователя к сетевым сервисам Удостоверяющего центра в случае превышении количества </w:t>
            </w:r>
            <w:r w:rsidR="006853D3" w:rsidRPr="009A0BB1">
              <w:rPr>
                <w:sz w:val="20"/>
              </w:rPr>
              <w:lastRenderedPageBreak/>
              <w:t>допустимых сервисом соединений, частоты их создания, а также в случаях обнаружения сигнатур сетевых атак</w:t>
            </w:r>
            <w:r w:rsidR="00FE1ABD" w:rsidRPr="009A0BB1">
              <w:rPr>
                <w:sz w:val="20"/>
              </w:rPr>
              <w:t>.</w:t>
            </w:r>
          </w:p>
          <w:p w14:paraId="08ED3053" w14:textId="77777777" w:rsidR="00FE1ABD" w:rsidRPr="009A0BB1" w:rsidRDefault="00FE1ABD" w:rsidP="0076167D">
            <w:pPr>
              <w:tabs>
                <w:tab w:val="right" w:pos="851"/>
              </w:tabs>
              <w:spacing w:before="0" w:after="0"/>
              <w:ind w:right="-37"/>
              <w:contextualSpacing/>
              <w:jc w:val="both"/>
              <w:rPr>
                <w:sz w:val="20"/>
              </w:rPr>
            </w:pPr>
          </w:p>
          <w:p w14:paraId="0E63835F" w14:textId="77777777" w:rsidR="00FE1ABD" w:rsidRPr="009A0BB1" w:rsidRDefault="00FE1ABD" w:rsidP="004E695F">
            <w:pPr>
              <w:numPr>
                <w:ilvl w:val="1"/>
                <w:numId w:val="32"/>
              </w:numPr>
              <w:tabs>
                <w:tab w:val="left" w:pos="381"/>
              </w:tabs>
              <w:spacing w:before="0" w:after="0"/>
              <w:ind w:left="0" w:right="-37" w:firstLine="0"/>
              <w:contextualSpacing/>
              <w:jc w:val="both"/>
              <w:rPr>
                <w:b/>
                <w:sz w:val="20"/>
              </w:rPr>
            </w:pPr>
            <w:r w:rsidRPr="009A0BB1">
              <w:rPr>
                <w:b/>
                <w:sz w:val="20"/>
              </w:rPr>
              <w:t>Пользователь имеет право:</w:t>
            </w:r>
          </w:p>
          <w:p w14:paraId="1AB3953A" w14:textId="77777777" w:rsidR="00CA1D62" w:rsidRPr="009A0BB1" w:rsidRDefault="009A0BB1" w:rsidP="004E695F">
            <w:pPr>
              <w:numPr>
                <w:ilvl w:val="2"/>
                <w:numId w:val="32"/>
              </w:numPr>
              <w:tabs>
                <w:tab w:val="right" w:pos="0"/>
                <w:tab w:val="left" w:pos="522"/>
              </w:tabs>
              <w:spacing w:before="0" w:after="0"/>
              <w:ind w:left="0" w:right="-40" w:firstLine="0"/>
              <w:contextualSpacing/>
              <w:jc w:val="both"/>
              <w:rPr>
                <w:sz w:val="20"/>
              </w:rPr>
            </w:pPr>
            <w:r>
              <w:rPr>
                <w:sz w:val="20"/>
              </w:rPr>
              <w:t>С</w:t>
            </w:r>
            <w:r w:rsidR="00CA1D62" w:rsidRPr="009A0BB1">
              <w:rPr>
                <w:sz w:val="20"/>
              </w:rPr>
              <w:t>амостоятельно формировать открытые и закрытые ключи.</w:t>
            </w:r>
          </w:p>
          <w:p w14:paraId="76709102" w14:textId="77777777" w:rsidR="00CA1D62" w:rsidRPr="009A0BB1" w:rsidRDefault="009A0BB1" w:rsidP="004E695F">
            <w:pPr>
              <w:numPr>
                <w:ilvl w:val="2"/>
                <w:numId w:val="32"/>
              </w:numPr>
              <w:tabs>
                <w:tab w:val="right" w:pos="0"/>
                <w:tab w:val="left" w:pos="381"/>
                <w:tab w:val="left" w:pos="522"/>
              </w:tabs>
              <w:spacing w:before="0" w:after="0"/>
              <w:ind w:left="0" w:right="-40" w:firstLine="0"/>
              <w:contextualSpacing/>
              <w:jc w:val="both"/>
              <w:rPr>
                <w:sz w:val="20"/>
              </w:rPr>
            </w:pPr>
            <w:r>
              <w:rPr>
                <w:sz w:val="20"/>
              </w:rPr>
              <w:t>П</w:t>
            </w:r>
            <w:r w:rsidR="00CA1D62" w:rsidRPr="009A0BB1">
              <w:rPr>
                <w:sz w:val="20"/>
              </w:rPr>
              <w:t>рименять свои закрытые ключи, соответствующие открытым ключам в регистрационных свидетельствах в соответствии с областями использования, указанными в Заявлении о присоединении, а также на изготовление ключей и регистрационного свидетельства и/или регистрацию регистрационного свидетельства Пользователя.</w:t>
            </w:r>
          </w:p>
          <w:p w14:paraId="5777E9BE" w14:textId="77777777" w:rsidR="00CA1D62" w:rsidRPr="009A0BB1" w:rsidRDefault="009A0BB1" w:rsidP="004E695F">
            <w:pPr>
              <w:numPr>
                <w:ilvl w:val="2"/>
                <w:numId w:val="32"/>
              </w:numPr>
              <w:tabs>
                <w:tab w:val="right" w:pos="0"/>
                <w:tab w:val="left" w:pos="522"/>
              </w:tabs>
              <w:spacing w:before="0" w:after="0"/>
              <w:ind w:left="0" w:right="-40" w:firstLine="0"/>
              <w:contextualSpacing/>
              <w:jc w:val="both"/>
              <w:rPr>
                <w:sz w:val="20"/>
              </w:rPr>
            </w:pPr>
            <w:r>
              <w:rPr>
                <w:sz w:val="20"/>
              </w:rPr>
              <w:t>П</w:t>
            </w:r>
            <w:r w:rsidR="00CA1D62" w:rsidRPr="009A0BB1">
              <w:rPr>
                <w:sz w:val="20"/>
              </w:rPr>
              <w:t>олучить и применять регистрационные свидетельства электронной цифровой подписи открытого ключа Удостоверяющего центра для проверки электронной цифровой подписи в регистрационных свидетельствах открытого ключа, изготовленных Удостоверяющим центром.</w:t>
            </w:r>
          </w:p>
          <w:p w14:paraId="2E4F0D25" w14:textId="77777777" w:rsidR="00CA1D62" w:rsidRPr="009A0BB1" w:rsidRDefault="009A0BB1" w:rsidP="004E695F">
            <w:pPr>
              <w:numPr>
                <w:ilvl w:val="2"/>
                <w:numId w:val="32"/>
              </w:numPr>
              <w:tabs>
                <w:tab w:val="right" w:pos="0"/>
                <w:tab w:val="left" w:pos="522"/>
              </w:tabs>
              <w:spacing w:before="0" w:after="0"/>
              <w:ind w:left="0" w:right="-40" w:firstLine="0"/>
              <w:contextualSpacing/>
              <w:jc w:val="both"/>
              <w:rPr>
                <w:sz w:val="20"/>
              </w:rPr>
            </w:pPr>
            <w:r>
              <w:rPr>
                <w:sz w:val="20"/>
              </w:rPr>
              <w:t>П</w:t>
            </w:r>
            <w:r w:rsidR="00CA1D62" w:rsidRPr="009A0BB1">
              <w:rPr>
                <w:sz w:val="20"/>
              </w:rPr>
              <w:t xml:space="preserve">олучить и применять список отозванных регистрационных свидетельств, изготовленный Удостоверяющим центром, для проверки статуса регистрационных свидетельств Пользователей Систем </w:t>
            </w:r>
            <w:r w:rsidRPr="009A0BB1">
              <w:rPr>
                <w:sz w:val="20"/>
                <w:lang w:val="kk-KZ"/>
              </w:rPr>
              <w:t>AO «НПК»</w:t>
            </w:r>
            <w:r w:rsidR="00CA1D62" w:rsidRPr="009A0BB1">
              <w:rPr>
                <w:sz w:val="20"/>
              </w:rPr>
              <w:t>.</w:t>
            </w:r>
          </w:p>
          <w:p w14:paraId="29B8063B" w14:textId="77777777" w:rsidR="00FE1ABD" w:rsidRPr="009A0BB1" w:rsidRDefault="009A0BB1" w:rsidP="004E695F">
            <w:pPr>
              <w:numPr>
                <w:ilvl w:val="2"/>
                <w:numId w:val="32"/>
              </w:numPr>
              <w:tabs>
                <w:tab w:val="right" w:pos="0"/>
                <w:tab w:val="left" w:pos="381"/>
                <w:tab w:val="left" w:pos="522"/>
              </w:tabs>
              <w:spacing w:before="0" w:after="0"/>
              <w:ind w:left="0" w:right="-40" w:firstLine="0"/>
              <w:contextualSpacing/>
              <w:jc w:val="both"/>
              <w:rPr>
                <w:sz w:val="20"/>
              </w:rPr>
            </w:pPr>
            <w:r>
              <w:rPr>
                <w:sz w:val="20"/>
              </w:rPr>
              <w:t>Т</w:t>
            </w:r>
            <w:r w:rsidR="00FE1ABD" w:rsidRPr="009A0BB1">
              <w:rPr>
                <w:sz w:val="20"/>
              </w:rPr>
              <w:t>ребовать от Удостоверяющего центра отзыва регистрационного свидетельства, выданно</w:t>
            </w:r>
            <w:r w:rsidR="00CA1D62" w:rsidRPr="009A0BB1">
              <w:rPr>
                <w:sz w:val="20"/>
              </w:rPr>
              <w:t>го</w:t>
            </w:r>
            <w:r w:rsidR="00FE1ABD" w:rsidRPr="009A0BB1">
              <w:rPr>
                <w:sz w:val="20"/>
              </w:rPr>
              <w:t xml:space="preserve"> им Пользователю</w:t>
            </w:r>
            <w:r w:rsidR="00CA1D62" w:rsidRPr="009A0BB1">
              <w:rPr>
                <w:sz w:val="20"/>
              </w:rPr>
              <w:t>,</w:t>
            </w:r>
            <w:r w:rsidR="00FE1ABD" w:rsidRPr="009A0BB1">
              <w:rPr>
                <w:sz w:val="20"/>
              </w:rPr>
              <w:t xml:space="preserve"> в случаях, если Пользователь предполагает нарушение режима доступа к закрытому ключу, соответствующему открытому ключу, указанному в регистрационном свидетельстве</w:t>
            </w:r>
            <w:r w:rsidR="008B4474" w:rsidRPr="009A0BB1">
              <w:rPr>
                <w:sz w:val="20"/>
              </w:rPr>
              <w:t>.</w:t>
            </w:r>
          </w:p>
          <w:p w14:paraId="13D3CB58" w14:textId="77777777" w:rsidR="00CA1D62" w:rsidRPr="009A0BB1" w:rsidRDefault="009A0BB1" w:rsidP="00040828">
            <w:pPr>
              <w:numPr>
                <w:ilvl w:val="2"/>
                <w:numId w:val="32"/>
              </w:numPr>
              <w:tabs>
                <w:tab w:val="right" w:pos="0"/>
                <w:tab w:val="left" w:pos="522"/>
              </w:tabs>
              <w:spacing w:before="0" w:after="0"/>
              <w:ind w:left="0" w:right="-40" w:firstLine="0"/>
              <w:contextualSpacing/>
              <w:jc w:val="both"/>
              <w:rPr>
                <w:sz w:val="20"/>
              </w:rPr>
            </w:pPr>
            <w:r>
              <w:rPr>
                <w:sz w:val="20"/>
              </w:rPr>
              <w:t>П</w:t>
            </w:r>
            <w:r w:rsidR="00CA1D62" w:rsidRPr="009A0BB1">
              <w:rPr>
                <w:sz w:val="20"/>
              </w:rPr>
              <w:t xml:space="preserve">олучать у персонала Удостоверяющего центра консультации по вопросам работы Удостоверяющего центра в рабочие дни с 08 часов 40 минут до 17 часов 40 минут времени </w:t>
            </w:r>
            <w:proofErr w:type="spellStart"/>
            <w:r w:rsidR="00CA1D62" w:rsidRPr="009A0BB1">
              <w:rPr>
                <w:sz w:val="20"/>
              </w:rPr>
              <w:t>г.Астаны</w:t>
            </w:r>
            <w:proofErr w:type="spellEnd"/>
            <w:r w:rsidR="00CA1D62" w:rsidRPr="009A0BB1">
              <w:rPr>
                <w:sz w:val="20"/>
              </w:rPr>
              <w:t>.</w:t>
            </w:r>
          </w:p>
          <w:p w14:paraId="3F2CB481" w14:textId="77777777" w:rsidR="00FE1ABD" w:rsidRPr="009A0BB1" w:rsidRDefault="004249CF" w:rsidP="00040828">
            <w:pPr>
              <w:numPr>
                <w:ilvl w:val="2"/>
                <w:numId w:val="32"/>
              </w:numPr>
              <w:tabs>
                <w:tab w:val="right" w:pos="0"/>
                <w:tab w:val="left" w:pos="522"/>
              </w:tabs>
              <w:spacing w:before="0" w:after="0"/>
              <w:ind w:left="0" w:right="-40" w:firstLine="0"/>
              <w:contextualSpacing/>
              <w:jc w:val="both"/>
              <w:rPr>
                <w:sz w:val="20"/>
              </w:rPr>
            </w:pPr>
            <w:r>
              <w:rPr>
                <w:sz w:val="20"/>
              </w:rPr>
              <w:t>О</w:t>
            </w:r>
            <w:r w:rsidR="00FE1ABD" w:rsidRPr="009A0BB1">
              <w:rPr>
                <w:sz w:val="20"/>
              </w:rPr>
              <w:t>братиться в Удостоверяющий центр за подтверждением подлинности электронной цифровой подписи на изготовленных им регистрационных свидетельствах открытых ключей.</w:t>
            </w:r>
          </w:p>
          <w:p w14:paraId="311581EB" w14:textId="77777777" w:rsidR="00FE1ABD" w:rsidRPr="009A0BB1" w:rsidRDefault="007F0EB4" w:rsidP="00040828">
            <w:pPr>
              <w:numPr>
                <w:ilvl w:val="2"/>
                <w:numId w:val="32"/>
              </w:numPr>
              <w:tabs>
                <w:tab w:val="right" w:pos="0"/>
                <w:tab w:val="left" w:pos="522"/>
              </w:tabs>
              <w:spacing w:before="0" w:after="0"/>
              <w:ind w:left="0" w:right="-40" w:firstLine="0"/>
              <w:contextualSpacing/>
              <w:jc w:val="both"/>
              <w:rPr>
                <w:sz w:val="20"/>
              </w:rPr>
            </w:pPr>
            <w:r>
              <w:rPr>
                <w:sz w:val="20"/>
                <w:lang w:val="kk-KZ"/>
              </w:rPr>
              <w:t>Т</w:t>
            </w:r>
            <w:proofErr w:type="spellStart"/>
            <w:r w:rsidR="00FE1ABD" w:rsidRPr="009A0BB1">
              <w:rPr>
                <w:sz w:val="20"/>
              </w:rPr>
              <w:t>ребовать</w:t>
            </w:r>
            <w:proofErr w:type="spellEnd"/>
            <w:r w:rsidR="00FE1ABD" w:rsidRPr="009A0BB1">
              <w:rPr>
                <w:sz w:val="20"/>
              </w:rPr>
              <w:t xml:space="preserve"> от Удостоверяющего центра надлежащего и полного исполнения обязательств по Договору.</w:t>
            </w:r>
          </w:p>
          <w:p w14:paraId="2125F209" w14:textId="77777777" w:rsidR="00FE1ABD" w:rsidRPr="009A0BB1" w:rsidRDefault="00FE1ABD" w:rsidP="0076167D">
            <w:pPr>
              <w:tabs>
                <w:tab w:val="right" w:pos="900"/>
              </w:tabs>
              <w:spacing w:before="0" w:after="0"/>
              <w:ind w:right="-40"/>
              <w:contextualSpacing/>
              <w:jc w:val="both"/>
              <w:rPr>
                <w:sz w:val="20"/>
              </w:rPr>
            </w:pPr>
          </w:p>
          <w:p w14:paraId="47C2F8B1" w14:textId="77777777" w:rsidR="00FE1ABD" w:rsidRPr="009A0BB1" w:rsidRDefault="00FE1ABD" w:rsidP="004E695F">
            <w:pPr>
              <w:numPr>
                <w:ilvl w:val="1"/>
                <w:numId w:val="32"/>
              </w:numPr>
              <w:tabs>
                <w:tab w:val="left" w:pos="381"/>
              </w:tabs>
              <w:spacing w:before="0" w:after="0"/>
              <w:ind w:left="0" w:right="-40" w:firstLine="0"/>
              <w:contextualSpacing/>
              <w:jc w:val="both"/>
              <w:rPr>
                <w:b/>
                <w:sz w:val="20"/>
              </w:rPr>
            </w:pPr>
            <w:r w:rsidRPr="009A0BB1">
              <w:rPr>
                <w:b/>
                <w:bCs/>
                <w:sz w:val="20"/>
              </w:rPr>
              <w:t>Удостоверяющий центр</w:t>
            </w:r>
            <w:r w:rsidRPr="009A0BB1">
              <w:rPr>
                <w:sz w:val="20"/>
              </w:rPr>
              <w:t xml:space="preserve"> </w:t>
            </w:r>
            <w:r w:rsidRPr="009A0BB1">
              <w:rPr>
                <w:b/>
                <w:sz w:val="20"/>
              </w:rPr>
              <w:t>обязан:</w:t>
            </w:r>
          </w:p>
          <w:p w14:paraId="1DCB8BB3" w14:textId="3EC38C3E" w:rsidR="00FE1ABD" w:rsidRPr="009A0BB1" w:rsidRDefault="003E548D" w:rsidP="004E695F">
            <w:pPr>
              <w:numPr>
                <w:ilvl w:val="2"/>
                <w:numId w:val="33"/>
              </w:numPr>
              <w:tabs>
                <w:tab w:val="left" w:pos="381"/>
                <w:tab w:val="left" w:pos="522"/>
              </w:tabs>
              <w:spacing w:before="0" w:after="0"/>
              <w:ind w:left="0" w:firstLine="0"/>
              <w:contextualSpacing/>
              <w:jc w:val="both"/>
              <w:rPr>
                <w:sz w:val="20"/>
              </w:rPr>
            </w:pPr>
            <w:r>
              <w:rPr>
                <w:sz w:val="20"/>
              </w:rPr>
              <w:t>В</w:t>
            </w:r>
            <w:r w:rsidRPr="009A0BB1">
              <w:rPr>
                <w:sz w:val="20"/>
              </w:rPr>
              <w:t>ыдать Пользователю ПИН-конверт, содержащий ПИН-код Пользователя</w:t>
            </w:r>
            <w:r>
              <w:rPr>
                <w:sz w:val="20"/>
              </w:rPr>
              <w:t>, либо в</w:t>
            </w:r>
            <w:r w:rsidR="00FE1ABD" w:rsidRPr="009A0BB1">
              <w:rPr>
                <w:sz w:val="20"/>
              </w:rPr>
              <w:t xml:space="preserve">ыдать Пользователю в течение 5 (пяти) рабочих дней с момента </w:t>
            </w:r>
            <w:r w:rsidR="005B421D" w:rsidRPr="009A0BB1">
              <w:rPr>
                <w:sz w:val="20"/>
              </w:rPr>
              <w:t>получения</w:t>
            </w:r>
            <w:r w:rsidR="00405594" w:rsidRPr="009A0BB1">
              <w:rPr>
                <w:sz w:val="20"/>
              </w:rPr>
              <w:t xml:space="preserve"> документов</w:t>
            </w:r>
            <w:r w:rsidR="008B4474" w:rsidRPr="009A0BB1">
              <w:rPr>
                <w:sz w:val="20"/>
              </w:rPr>
              <w:t xml:space="preserve"> </w:t>
            </w:r>
            <w:r w:rsidR="00D16348" w:rsidRPr="009A0BB1">
              <w:rPr>
                <w:sz w:val="20"/>
              </w:rPr>
              <w:t>согласно</w:t>
            </w:r>
            <w:r w:rsidR="00FE1ABD" w:rsidRPr="009A0BB1">
              <w:rPr>
                <w:sz w:val="20"/>
              </w:rPr>
              <w:t xml:space="preserve"> </w:t>
            </w:r>
            <w:proofErr w:type="spellStart"/>
            <w:r w:rsidR="00FE1ABD" w:rsidRPr="009A0BB1">
              <w:rPr>
                <w:sz w:val="20"/>
                <w:lang w:val="kk-KZ"/>
              </w:rPr>
              <w:t>пункту</w:t>
            </w:r>
            <w:proofErr w:type="spellEnd"/>
            <w:r w:rsidR="00FE1ABD" w:rsidRPr="009A0BB1">
              <w:rPr>
                <w:sz w:val="20"/>
                <w:lang w:val="kk-KZ"/>
              </w:rPr>
              <w:t xml:space="preserve"> </w:t>
            </w:r>
            <w:r w:rsidR="007F0EB4">
              <w:rPr>
                <w:sz w:val="20"/>
                <w:lang w:val="kk-KZ"/>
              </w:rPr>
              <w:t>3</w:t>
            </w:r>
            <w:r w:rsidR="007F0EB4">
              <w:rPr>
                <w:sz w:val="20"/>
              </w:rPr>
              <w:t>.1</w:t>
            </w:r>
            <w:r w:rsidR="00FE1ABD" w:rsidRPr="007F0EB4">
              <w:rPr>
                <w:sz w:val="20"/>
                <w:lang w:val="kk-KZ"/>
              </w:rPr>
              <w:t>.</w:t>
            </w:r>
            <w:r w:rsidR="00FE1ABD" w:rsidRPr="009A0BB1">
              <w:rPr>
                <w:sz w:val="20"/>
                <w:lang w:val="kk-KZ"/>
              </w:rPr>
              <w:t xml:space="preserve"> </w:t>
            </w:r>
            <w:r w:rsidR="00FE1ABD" w:rsidRPr="009A0BB1">
              <w:rPr>
                <w:sz w:val="20"/>
              </w:rPr>
              <w:t>Договора</w:t>
            </w:r>
            <w:r w:rsidR="005B421D" w:rsidRPr="009A0BB1">
              <w:rPr>
                <w:sz w:val="20"/>
              </w:rPr>
              <w:t>:</w:t>
            </w:r>
            <w:r w:rsidR="00826C61" w:rsidRPr="009A0BB1">
              <w:rPr>
                <w:sz w:val="20"/>
              </w:rPr>
              <w:t xml:space="preserve"> </w:t>
            </w:r>
            <w:r w:rsidR="005B421D" w:rsidRPr="009A0BB1">
              <w:rPr>
                <w:sz w:val="20"/>
              </w:rPr>
              <w:t>регистрационные</w:t>
            </w:r>
            <w:r w:rsidR="00FE1ABD" w:rsidRPr="009A0BB1">
              <w:rPr>
                <w:sz w:val="20"/>
              </w:rPr>
              <w:t xml:space="preserve"> свидетельства, содержащие следующие сведения:</w:t>
            </w:r>
          </w:p>
          <w:p w14:paraId="24BB0CFF" w14:textId="5420CFF1" w:rsidR="00FE1ABD" w:rsidRPr="009A0BB1" w:rsidRDefault="003E548D" w:rsidP="000843C5">
            <w:pPr>
              <w:numPr>
                <w:ilvl w:val="3"/>
                <w:numId w:val="33"/>
              </w:numPr>
              <w:tabs>
                <w:tab w:val="left" w:pos="239"/>
              </w:tabs>
              <w:spacing w:before="0" w:after="0"/>
              <w:ind w:left="0" w:firstLine="0"/>
              <w:contextualSpacing/>
              <w:jc w:val="both"/>
              <w:rPr>
                <w:sz w:val="20"/>
              </w:rPr>
            </w:pPr>
            <w:r>
              <w:rPr>
                <w:sz w:val="20"/>
              </w:rPr>
              <w:t>н</w:t>
            </w:r>
            <w:r w:rsidRPr="009A0BB1">
              <w:rPr>
                <w:sz w:val="20"/>
              </w:rPr>
              <w:t xml:space="preserve">омер </w:t>
            </w:r>
            <w:r w:rsidR="00FE1ABD" w:rsidRPr="009A0BB1">
              <w:rPr>
                <w:sz w:val="20"/>
              </w:rPr>
              <w:t>регистрационного свидетельства и срок его действия;</w:t>
            </w:r>
          </w:p>
          <w:p w14:paraId="36EE6A9A" w14:textId="78478E72" w:rsidR="00FE1ABD" w:rsidRPr="009A0BB1" w:rsidRDefault="003E548D" w:rsidP="000843C5">
            <w:pPr>
              <w:numPr>
                <w:ilvl w:val="3"/>
                <w:numId w:val="33"/>
              </w:numPr>
              <w:tabs>
                <w:tab w:val="left" w:pos="239"/>
              </w:tabs>
              <w:spacing w:before="0" w:after="0"/>
              <w:ind w:left="0" w:firstLine="0"/>
              <w:contextualSpacing/>
              <w:jc w:val="both"/>
              <w:rPr>
                <w:sz w:val="20"/>
              </w:rPr>
            </w:pPr>
            <w:r>
              <w:rPr>
                <w:sz w:val="20"/>
              </w:rPr>
              <w:t>д</w:t>
            </w:r>
            <w:r w:rsidRPr="009A0BB1">
              <w:rPr>
                <w:sz w:val="20"/>
              </w:rPr>
              <w:t>анные</w:t>
            </w:r>
            <w:r w:rsidR="00FE1ABD" w:rsidRPr="009A0BB1">
              <w:rPr>
                <w:sz w:val="20"/>
              </w:rPr>
              <w:t>,</w:t>
            </w:r>
            <w:r w:rsidR="0019335E">
              <w:rPr>
                <w:sz w:val="20"/>
                <w:lang w:val="kk-KZ"/>
              </w:rPr>
              <w:t xml:space="preserve"> </w:t>
            </w:r>
            <w:r w:rsidR="00FE1ABD" w:rsidRPr="009A0BB1">
              <w:rPr>
                <w:sz w:val="20"/>
              </w:rPr>
              <w:t>позволяющие идентифицировать Пользователя как владельца регистрационных свидетельств;</w:t>
            </w:r>
          </w:p>
          <w:p w14:paraId="737C7939" w14:textId="2079F210" w:rsidR="00FE1ABD" w:rsidRPr="009A0BB1" w:rsidRDefault="003E548D" w:rsidP="000843C5">
            <w:pPr>
              <w:numPr>
                <w:ilvl w:val="3"/>
                <w:numId w:val="33"/>
              </w:numPr>
              <w:tabs>
                <w:tab w:val="left" w:pos="239"/>
              </w:tabs>
              <w:spacing w:before="0" w:after="0"/>
              <w:ind w:left="0" w:firstLine="0"/>
              <w:contextualSpacing/>
              <w:jc w:val="both"/>
              <w:rPr>
                <w:sz w:val="20"/>
              </w:rPr>
            </w:pPr>
            <w:r>
              <w:rPr>
                <w:sz w:val="20"/>
              </w:rPr>
              <w:t>о</w:t>
            </w:r>
            <w:r w:rsidRPr="009A0BB1">
              <w:rPr>
                <w:sz w:val="20"/>
              </w:rPr>
              <w:t xml:space="preserve">ткрытый </w:t>
            </w:r>
            <w:r w:rsidR="00FE1ABD" w:rsidRPr="009A0BB1">
              <w:rPr>
                <w:sz w:val="20"/>
              </w:rPr>
              <w:t>ключ;</w:t>
            </w:r>
          </w:p>
          <w:p w14:paraId="09437366" w14:textId="46CF1039" w:rsidR="00FE1ABD" w:rsidRPr="009A0BB1" w:rsidRDefault="003E548D" w:rsidP="000843C5">
            <w:pPr>
              <w:numPr>
                <w:ilvl w:val="3"/>
                <w:numId w:val="33"/>
              </w:numPr>
              <w:tabs>
                <w:tab w:val="left" w:pos="239"/>
              </w:tabs>
              <w:spacing w:before="0" w:after="0"/>
              <w:ind w:left="0" w:firstLine="0"/>
              <w:contextualSpacing/>
              <w:jc w:val="both"/>
              <w:rPr>
                <w:sz w:val="20"/>
              </w:rPr>
            </w:pPr>
            <w:r>
              <w:rPr>
                <w:sz w:val="20"/>
              </w:rPr>
              <w:t>д</w:t>
            </w:r>
            <w:r w:rsidRPr="009A0BB1">
              <w:rPr>
                <w:sz w:val="20"/>
              </w:rPr>
              <w:t xml:space="preserve">анные </w:t>
            </w:r>
            <w:r w:rsidR="00FE1ABD" w:rsidRPr="009A0BB1">
              <w:rPr>
                <w:sz w:val="20"/>
              </w:rPr>
              <w:t xml:space="preserve">о средствах криптографической защиты информации, используемых для создания соответствующего закрытого ключа; </w:t>
            </w:r>
          </w:p>
          <w:p w14:paraId="7BAED4E9" w14:textId="043FD1BA" w:rsidR="00FE1ABD" w:rsidRPr="009A0BB1" w:rsidRDefault="003E548D" w:rsidP="000843C5">
            <w:pPr>
              <w:numPr>
                <w:ilvl w:val="3"/>
                <w:numId w:val="33"/>
              </w:numPr>
              <w:tabs>
                <w:tab w:val="left" w:pos="239"/>
              </w:tabs>
              <w:spacing w:before="0" w:after="0"/>
              <w:ind w:left="0" w:firstLine="0"/>
              <w:contextualSpacing/>
              <w:jc w:val="both"/>
              <w:rPr>
                <w:sz w:val="20"/>
              </w:rPr>
            </w:pPr>
            <w:r>
              <w:rPr>
                <w:sz w:val="20"/>
              </w:rPr>
              <w:t>и</w:t>
            </w:r>
            <w:r w:rsidRPr="009A0BB1">
              <w:rPr>
                <w:sz w:val="20"/>
              </w:rPr>
              <w:t xml:space="preserve">нформацию </w:t>
            </w:r>
            <w:r w:rsidR="00FE1ABD" w:rsidRPr="009A0BB1">
              <w:rPr>
                <w:sz w:val="20"/>
              </w:rPr>
              <w:t xml:space="preserve">о сферах применения и ограничениях применения регистрационного свидетельства; </w:t>
            </w:r>
          </w:p>
          <w:p w14:paraId="7D2AEC12" w14:textId="6006498A" w:rsidR="00405594" w:rsidRPr="009A0BB1" w:rsidRDefault="003E548D" w:rsidP="000843C5">
            <w:pPr>
              <w:numPr>
                <w:ilvl w:val="3"/>
                <w:numId w:val="33"/>
              </w:numPr>
              <w:tabs>
                <w:tab w:val="left" w:pos="239"/>
              </w:tabs>
              <w:spacing w:before="0" w:after="0"/>
              <w:ind w:left="0" w:firstLine="0"/>
              <w:contextualSpacing/>
              <w:jc w:val="both"/>
              <w:rPr>
                <w:sz w:val="20"/>
              </w:rPr>
            </w:pPr>
            <w:r>
              <w:rPr>
                <w:sz w:val="20"/>
              </w:rPr>
              <w:t>р</w:t>
            </w:r>
            <w:r w:rsidRPr="009A0BB1">
              <w:rPr>
                <w:sz w:val="20"/>
              </w:rPr>
              <w:t xml:space="preserve">еквизиты </w:t>
            </w:r>
            <w:r w:rsidR="00FE1ABD" w:rsidRPr="009A0BB1">
              <w:rPr>
                <w:sz w:val="20"/>
              </w:rPr>
              <w:t>Удостоверяющего центра.</w:t>
            </w:r>
          </w:p>
          <w:p w14:paraId="4F9FBC1D" w14:textId="77777777" w:rsidR="00405594" w:rsidRPr="009A0BB1" w:rsidRDefault="004249CF" w:rsidP="004E695F">
            <w:pPr>
              <w:numPr>
                <w:ilvl w:val="2"/>
                <w:numId w:val="33"/>
              </w:numPr>
              <w:tabs>
                <w:tab w:val="left" w:pos="239"/>
                <w:tab w:val="left" w:pos="522"/>
              </w:tabs>
              <w:spacing w:before="0" w:after="0"/>
              <w:ind w:left="0" w:firstLine="0"/>
              <w:contextualSpacing/>
              <w:jc w:val="both"/>
              <w:rPr>
                <w:sz w:val="20"/>
              </w:rPr>
            </w:pPr>
            <w:r>
              <w:rPr>
                <w:sz w:val="20"/>
              </w:rPr>
              <w:t>О</w:t>
            </w:r>
            <w:r w:rsidR="00405594" w:rsidRPr="009A0BB1">
              <w:rPr>
                <w:sz w:val="20"/>
              </w:rPr>
              <w:t>беспечить уникальность серийных номеров изготавливаемых им регистрационных свидетельств и уникальность значений открытых ключей в изготовленных регистрационных свидетельствах.</w:t>
            </w:r>
          </w:p>
          <w:p w14:paraId="3E008A10" w14:textId="77777777" w:rsidR="00405594" w:rsidRPr="009A0BB1" w:rsidRDefault="004249CF" w:rsidP="004E695F">
            <w:pPr>
              <w:numPr>
                <w:ilvl w:val="2"/>
                <w:numId w:val="33"/>
              </w:numPr>
              <w:tabs>
                <w:tab w:val="left" w:pos="239"/>
                <w:tab w:val="left" w:pos="381"/>
                <w:tab w:val="left" w:pos="522"/>
              </w:tabs>
              <w:spacing w:before="0" w:after="0"/>
              <w:ind w:left="0" w:firstLine="0"/>
              <w:contextualSpacing/>
              <w:jc w:val="both"/>
              <w:rPr>
                <w:sz w:val="20"/>
              </w:rPr>
            </w:pPr>
            <w:r>
              <w:rPr>
                <w:sz w:val="20"/>
              </w:rPr>
              <w:t>О</w:t>
            </w:r>
            <w:r w:rsidR="00405594" w:rsidRPr="009A0BB1">
              <w:rPr>
                <w:sz w:val="20"/>
              </w:rPr>
              <w:t>беспечить соответствие регистрационных свидетельств, выданных им Пользователю, требованиям законодательства Республики Казахстан, в том числе налич</w:t>
            </w:r>
            <w:r w:rsidR="00397FC2" w:rsidRPr="009A0BB1">
              <w:rPr>
                <w:sz w:val="20"/>
              </w:rPr>
              <w:t>ие в них обязательных сведений.</w:t>
            </w:r>
          </w:p>
          <w:p w14:paraId="35BD665F" w14:textId="77777777" w:rsidR="00FE1ABD" w:rsidRPr="009A0BB1" w:rsidRDefault="004249CF" w:rsidP="000843C5">
            <w:pPr>
              <w:numPr>
                <w:ilvl w:val="2"/>
                <w:numId w:val="33"/>
              </w:numPr>
              <w:tabs>
                <w:tab w:val="left" w:pos="239"/>
                <w:tab w:val="left" w:pos="381"/>
                <w:tab w:val="left" w:pos="522"/>
              </w:tabs>
              <w:spacing w:before="0" w:after="0"/>
              <w:ind w:left="0" w:firstLine="0"/>
              <w:contextualSpacing/>
              <w:jc w:val="both"/>
              <w:rPr>
                <w:sz w:val="20"/>
              </w:rPr>
            </w:pPr>
            <w:r>
              <w:rPr>
                <w:sz w:val="20"/>
              </w:rPr>
              <w:lastRenderedPageBreak/>
              <w:t>В</w:t>
            </w:r>
            <w:r w:rsidR="00405594" w:rsidRPr="009A0BB1">
              <w:rPr>
                <w:sz w:val="20"/>
              </w:rPr>
              <w:t xml:space="preserve">ести регистр регистрационных свидетельств и </w:t>
            </w:r>
            <w:r w:rsidR="00FE1ABD" w:rsidRPr="009A0BB1">
              <w:rPr>
                <w:sz w:val="20"/>
              </w:rPr>
              <w:t xml:space="preserve">хранить </w:t>
            </w:r>
            <w:r w:rsidR="00405594" w:rsidRPr="009A0BB1">
              <w:rPr>
                <w:sz w:val="20"/>
              </w:rPr>
              <w:t xml:space="preserve">в нем </w:t>
            </w:r>
            <w:r w:rsidR="00FE1ABD" w:rsidRPr="009A0BB1">
              <w:rPr>
                <w:sz w:val="20"/>
              </w:rPr>
              <w:t xml:space="preserve">копии </w:t>
            </w:r>
            <w:r w:rsidR="00405594" w:rsidRPr="009A0BB1">
              <w:rPr>
                <w:sz w:val="20"/>
              </w:rPr>
              <w:t xml:space="preserve">всех выданных </w:t>
            </w:r>
            <w:r w:rsidR="00FE1ABD" w:rsidRPr="009A0BB1">
              <w:rPr>
                <w:sz w:val="20"/>
              </w:rPr>
              <w:t>регистрационных свидетельств в соответствии с законодательством Республики Казахстан.</w:t>
            </w:r>
          </w:p>
          <w:p w14:paraId="3E0D2D31" w14:textId="77777777" w:rsidR="00397FC2" w:rsidRPr="009A0BB1" w:rsidRDefault="004249CF" w:rsidP="000843C5">
            <w:pPr>
              <w:numPr>
                <w:ilvl w:val="2"/>
                <w:numId w:val="33"/>
              </w:numPr>
              <w:tabs>
                <w:tab w:val="left" w:pos="239"/>
                <w:tab w:val="left" w:pos="381"/>
                <w:tab w:val="left" w:pos="522"/>
              </w:tabs>
              <w:spacing w:before="0" w:after="0"/>
              <w:ind w:left="0" w:firstLine="0"/>
              <w:contextualSpacing/>
              <w:jc w:val="both"/>
              <w:rPr>
                <w:sz w:val="20"/>
              </w:rPr>
            </w:pPr>
            <w:r>
              <w:rPr>
                <w:sz w:val="20"/>
              </w:rPr>
              <w:t>С</w:t>
            </w:r>
            <w:r w:rsidR="00397FC2" w:rsidRPr="009A0BB1">
              <w:rPr>
                <w:sz w:val="20"/>
              </w:rPr>
              <w:t>воевременно вносить сведения обо всех изготовленных регистрационных свидетельствах в регистр регистрационных свидетельств, публикуемый в хранилище Удостоверяющего центра.</w:t>
            </w:r>
          </w:p>
          <w:p w14:paraId="1A8B931C" w14:textId="77777777" w:rsidR="00397FC2" w:rsidRPr="009A0BB1" w:rsidRDefault="004249CF" w:rsidP="000843C5">
            <w:pPr>
              <w:numPr>
                <w:ilvl w:val="2"/>
                <w:numId w:val="33"/>
              </w:numPr>
              <w:tabs>
                <w:tab w:val="left" w:pos="239"/>
                <w:tab w:val="left" w:pos="381"/>
                <w:tab w:val="left" w:pos="522"/>
              </w:tabs>
              <w:spacing w:before="0" w:after="0"/>
              <w:ind w:left="0" w:firstLine="0"/>
              <w:contextualSpacing/>
              <w:jc w:val="both"/>
              <w:rPr>
                <w:sz w:val="20"/>
              </w:rPr>
            </w:pPr>
            <w:r>
              <w:rPr>
                <w:sz w:val="20"/>
              </w:rPr>
              <w:t>О</w:t>
            </w:r>
            <w:r w:rsidR="00397FC2" w:rsidRPr="009A0BB1">
              <w:rPr>
                <w:sz w:val="20"/>
              </w:rPr>
              <w:t>беспечить доступность хранилища Удостоверяющего центра в сети Интернет для чтения данных Пользователем.</w:t>
            </w:r>
          </w:p>
          <w:p w14:paraId="779758A2" w14:textId="77777777" w:rsidR="00397FC2" w:rsidRPr="009A0BB1" w:rsidRDefault="004249CF" w:rsidP="000843C5">
            <w:pPr>
              <w:numPr>
                <w:ilvl w:val="2"/>
                <w:numId w:val="33"/>
              </w:numPr>
              <w:tabs>
                <w:tab w:val="left" w:pos="239"/>
                <w:tab w:val="left" w:pos="381"/>
                <w:tab w:val="left" w:pos="522"/>
              </w:tabs>
              <w:spacing w:before="0" w:after="0"/>
              <w:ind w:left="0" w:firstLine="0"/>
              <w:contextualSpacing/>
              <w:jc w:val="both"/>
              <w:rPr>
                <w:sz w:val="20"/>
              </w:rPr>
            </w:pPr>
            <w:r>
              <w:rPr>
                <w:sz w:val="20"/>
              </w:rPr>
              <w:t>П</w:t>
            </w:r>
            <w:r w:rsidR="00397FC2" w:rsidRPr="009A0BB1">
              <w:rPr>
                <w:sz w:val="20"/>
              </w:rPr>
              <w:t xml:space="preserve">ринимать все необходимые меры: использование технических средств предотвращения несанкционированного доступа, резервное копирование и электронную цифровую подпись для предотвращения утери, модификации и подделки находящихся на хранении регистрационных свидетельств открытых ключей Пользователя. </w:t>
            </w:r>
          </w:p>
          <w:p w14:paraId="0430394A" w14:textId="77777777" w:rsidR="00FE1ABD" w:rsidRPr="009A0BB1" w:rsidRDefault="004249CF" w:rsidP="000843C5">
            <w:pPr>
              <w:numPr>
                <w:ilvl w:val="2"/>
                <w:numId w:val="33"/>
              </w:numPr>
              <w:tabs>
                <w:tab w:val="left" w:pos="381"/>
                <w:tab w:val="left" w:pos="522"/>
              </w:tabs>
              <w:spacing w:before="0" w:after="0"/>
              <w:ind w:left="0" w:firstLine="0"/>
              <w:contextualSpacing/>
              <w:jc w:val="both"/>
              <w:rPr>
                <w:sz w:val="20"/>
              </w:rPr>
            </w:pPr>
            <w:r>
              <w:rPr>
                <w:sz w:val="20"/>
              </w:rPr>
              <w:t>Н</w:t>
            </w:r>
            <w:r w:rsidR="00FE1ABD" w:rsidRPr="009A0BB1">
              <w:rPr>
                <w:sz w:val="20"/>
              </w:rPr>
              <w:t xml:space="preserve">емедленно отозвать регистрационные свидетельства Пользователя </w:t>
            </w:r>
            <w:r w:rsidR="00397FC2" w:rsidRPr="009A0BB1">
              <w:rPr>
                <w:sz w:val="20"/>
              </w:rPr>
              <w:t xml:space="preserve">при поступлении заявления </w:t>
            </w:r>
            <w:r w:rsidR="00FE1ABD" w:rsidRPr="009A0BB1">
              <w:rPr>
                <w:sz w:val="20"/>
              </w:rPr>
              <w:t xml:space="preserve">Пользователя </w:t>
            </w:r>
            <w:r w:rsidR="00397FC2" w:rsidRPr="009A0BB1">
              <w:rPr>
                <w:sz w:val="20"/>
              </w:rPr>
              <w:t xml:space="preserve">на их отзыв на бумажном носителе (по форме Приложения 2 к Договору) или в форме </w:t>
            </w:r>
            <w:r w:rsidR="00FE1ABD" w:rsidRPr="009A0BB1">
              <w:rPr>
                <w:sz w:val="20"/>
              </w:rPr>
              <w:t>электронн</w:t>
            </w:r>
            <w:r w:rsidR="00397FC2" w:rsidRPr="009A0BB1">
              <w:rPr>
                <w:sz w:val="20"/>
              </w:rPr>
              <w:t>ого документа</w:t>
            </w:r>
            <w:r w:rsidR="00FE1ABD" w:rsidRPr="009A0BB1">
              <w:rPr>
                <w:sz w:val="20"/>
              </w:rPr>
              <w:t>, если Пользователь предполагает нарушение режима доступа к закрытому ключу, соответствующему открытому ключу, указанному в регистрационном свидетельстве</w:t>
            </w:r>
            <w:r w:rsidR="00397FC2" w:rsidRPr="009A0BB1">
              <w:rPr>
                <w:sz w:val="20"/>
              </w:rPr>
              <w:t>, или действия</w:t>
            </w:r>
            <w:r w:rsidR="00D16348" w:rsidRPr="009A0BB1">
              <w:rPr>
                <w:sz w:val="20"/>
              </w:rPr>
              <w:t>,</w:t>
            </w:r>
            <w:r w:rsidR="00397FC2" w:rsidRPr="009A0BB1">
              <w:rPr>
                <w:sz w:val="20"/>
              </w:rPr>
              <w:t xml:space="preserve"> способствующие этому (утеря, кража, несанкционированный доступ и т.п.)</w:t>
            </w:r>
            <w:r w:rsidR="00FE1ABD" w:rsidRPr="009A0BB1">
              <w:rPr>
                <w:sz w:val="20"/>
              </w:rPr>
              <w:t>.</w:t>
            </w:r>
          </w:p>
          <w:p w14:paraId="491277DE" w14:textId="77777777" w:rsidR="00FE1ABD" w:rsidRPr="009A0BB1" w:rsidRDefault="004249CF" w:rsidP="004E695F">
            <w:pPr>
              <w:numPr>
                <w:ilvl w:val="2"/>
                <w:numId w:val="33"/>
              </w:numPr>
              <w:tabs>
                <w:tab w:val="left" w:pos="522"/>
              </w:tabs>
              <w:spacing w:before="0" w:after="0"/>
              <w:ind w:left="0" w:firstLine="0"/>
              <w:contextualSpacing/>
              <w:jc w:val="both"/>
              <w:rPr>
                <w:sz w:val="20"/>
              </w:rPr>
            </w:pPr>
            <w:r>
              <w:rPr>
                <w:sz w:val="20"/>
              </w:rPr>
              <w:t>П</w:t>
            </w:r>
            <w:r w:rsidR="00FE1ABD" w:rsidRPr="009A0BB1">
              <w:rPr>
                <w:sz w:val="20"/>
              </w:rPr>
              <w:t>ри отзыве (аннулировании) регистрационного свидетельства уведомить Пользователя в режиме реального времени на адрес электронной почты, зарегистрированный в Удостоверяющем центре, и внести изменения в список отозванных регистрационных свидетельств, расположенный на интернет-ресурсе Удостоверяющего центра по адрес</w:t>
            </w:r>
            <w:r w:rsidR="00D16348" w:rsidRPr="009A0BB1">
              <w:rPr>
                <w:sz w:val="20"/>
              </w:rPr>
              <w:t>ам</w:t>
            </w:r>
            <w:r w:rsidR="00FE1ABD" w:rsidRPr="009A0BB1">
              <w:rPr>
                <w:sz w:val="20"/>
              </w:rPr>
              <w:t xml:space="preserve"> </w:t>
            </w:r>
            <w:r w:rsidR="00FE1ABD" w:rsidRPr="006A2E69">
              <w:rPr>
                <w:color w:val="00B0F0"/>
                <w:sz w:val="20"/>
                <w:u w:val="single"/>
              </w:rPr>
              <w:t>http://ca.kisc.kz/cgi/RevListGOST.crl</w:t>
            </w:r>
            <w:r w:rsidR="00FE1ABD" w:rsidRPr="009A0BB1">
              <w:rPr>
                <w:sz w:val="20"/>
              </w:rPr>
              <w:t xml:space="preserve"> </w:t>
            </w:r>
            <w:r w:rsidR="009B3CC5" w:rsidRPr="009A0BB1">
              <w:rPr>
                <w:sz w:val="20"/>
              </w:rPr>
              <w:t xml:space="preserve">и </w:t>
            </w:r>
            <w:r w:rsidR="009B3CC5" w:rsidRPr="006A2E69">
              <w:rPr>
                <w:color w:val="00B0F0"/>
                <w:sz w:val="20"/>
                <w:u w:val="single"/>
              </w:rPr>
              <w:t>http://ca.kisc.kz/cgi/RevList.crl</w:t>
            </w:r>
            <w:r w:rsidR="009B3CC5" w:rsidRPr="009A0BB1">
              <w:rPr>
                <w:sz w:val="20"/>
              </w:rPr>
              <w:t xml:space="preserve"> </w:t>
            </w:r>
            <w:r w:rsidR="00FE1ABD" w:rsidRPr="009A0BB1">
              <w:rPr>
                <w:sz w:val="20"/>
              </w:rPr>
              <w:t>не позднее одного часа с момента отзыва регистрационного свидетельства.</w:t>
            </w:r>
          </w:p>
          <w:p w14:paraId="648D4B06" w14:textId="77777777" w:rsidR="009B3CC5" w:rsidRPr="009A0BB1" w:rsidRDefault="004249CF" w:rsidP="004E695F">
            <w:pPr>
              <w:numPr>
                <w:ilvl w:val="2"/>
                <w:numId w:val="33"/>
              </w:numPr>
              <w:tabs>
                <w:tab w:val="left" w:pos="522"/>
              </w:tabs>
              <w:spacing w:before="0" w:after="0"/>
              <w:ind w:left="0" w:firstLine="0"/>
              <w:contextualSpacing/>
              <w:jc w:val="both"/>
              <w:rPr>
                <w:sz w:val="20"/>
              </w:rPr>
            </w:pPr>
            <w:r>
              <w:rPr>
                <w:sz w:val="20"/>
              </w:rPr>
              <w:t xml:space="preserve"> П</w:t>
            </w:r>
            <w:r w:rsidR="009B3CC5" w:rsidRPr="009A0BB1">
              <w:rPr>
                <w:sz w:val="20"/>
              </w:rPr>
              <w:t xml:space="preserve">одтверждать достоверность, принадлежность и действительность регистрационных свидетельств открытого ключа, зарегистрированных данным Удостоверяющим центром при обращении Пользователей Систем </w:t>
            </w:r>
            <w:r w:rsidRPr="009A0BB1">
              <w:rPr>
                <w:sz w:val="20"/>
                <w:lang w:val="kk-KZ"/>
              </w:rPr>
              <w:t>AO «НПК»</w:t>
            </w:r>
            <w:r w:rsidR="009B3CC5" w:rsidRPr="009A0BB1">
              <w:rPr>
                <w:sz w:val="20"/>
              </w:rPr>
              <w:t>.</w:t>
            </w:r>
          </w:p>
          <w:p w14:paraId="1B841B0B" w14:textId="77777777" w:rsidR="009B3CC5" w:rsidRPr="009A0BB1" w:rsidRDefault="004249CF" w:rsidP="004E695F">
            <w:pPr>
              <w:numPr>
                <w:ilvl w:val="2"/>
                <w:numId w:val="33"/>
              </w:numPr>
              <w:tabs>
                <w:tab w:val="left" w:pos="522"/>
              </w:tabs>
              <w:spacing w:before="0" w:after="0"/>
              <w:ind w:left="0" w:firstLine="0"/>
              <w:contextualSpacing/>
              <w:jc w:val="both"/>
              <w:rPr>
                <w:sz w:val="20"/>
              </w:rPr>
            </w:pPr>
            <w:r>
              <w:rPr>
                <w:sz w:val="20"/>
              </w:rPr>
              <w:t xml:space="preserve"> П</w:t>
            </w:r>
            <w:r w:rsidR="009B3CC5" w:rsidRPr="009A0BB1">
              <w:rPr>
                <w:sz w:val="20"/>
              </w:rPr>
              <w:t xml:space="preserve">редоставлять </w:t>
            </w:r>
            <w:r w:rsidR="00D16348" w:rsidRPr="009A0BB1">
              <w:rPr>
                <w:sz w:val="20"/>
              </w:rPr>
              <w:t>Пользователю</w:t>
            </w:r>
            <w:r w:rsidR="009B3CC5" w:rsidRPr="009A0BB1">
              <w:rPr>
                <w:sz w:val="20"/>
              </w:rPr>
              <w:t xml:space="preserve"> консультации с 08 часов 40 минут до 17 часов 40 минут часов времени г. Астаны в рабочие дни по вопросам работы Удостоверяющего центра. </w:t>
            </w:r>
          </w:p>
          <w:p w14:paraId="360E441F" w14:textId="77777777" w:rsidR="00FE1ABD" w:rsidRPr="009A0BB1" w:rsidRDefault="004249CF" w:rsidP="0046452D">
            <w:pPr>
              <w:numPr>
                <w:ilvl w:val="2"/>
                <w:numId w:val="33"/>
              </w:numPr>
              <w:tabs>
                <w:tab w:val="left" w:pos="522"/>
              </w:tabs>
              <w:spacing w:before="0" w:after="0"/>
              <w:ind w:left="0" w:firstLine="0"/>
              <w:contextualSpacing/>
              <w:jc w:val="both"/>
              <w:rPr>
                <w:sz w:val="20"/>
              </w:rPr>
            </w:pPr>
            <w:r>
              <w:rPr>
                <w:sz w:val="20"/>
              </w:rPr>
              <w:t xml:space="preserve"> П</w:t>
            </w:r>
            <w:r w:rsidR="00FE1ABD" w:rsidRPr="009A0BB1">
              <w:rPr>
                <w:sz w:val="20"/>
              </w:rPr>
              <w:t xml:space="preserve">редоставлять Услуги по Договору круглосуточно в течение всего срока действия Договора, за исключением времени проведения профилактических работ. </w:t>
            </w:r>
          </w:p>
          <w:p w14:paraId="5C582BE8" w14:textId="77777777" w:rsidR="00FE1ABD" w:rsidRDefault="004249CF" w:rsidP="0046452D">
            <w:pPr>
              <w:numPr>
                <w:ilvl w:val="2"/>
                <w:numId w:val="33"/>
              </w:numPr>
              <w:tabs>
                <w:tab w:val="left" w:pos="522"/>
              </w:tabs>
              <w:spacing w:before="0" w:after="0"/>
              <w:ind w:left="0" w:firstLine="0"/>
              <w:contextualSpacing/>
              <w:jc w:val="both"/>
              <w:rPr>
                <w:sz w:val="20"/>
              </w:rPr>
            </w:pPr>
            <w:r>
              <w:rPr>
                <w:sz w:val="20"/>
              </w:rPr>
              <w:t xml:space="preserve"> П</w:t>
            </w:r>
            <w:r w:rsidR="00FE1ABD" w:rsidRPr="009A0BB1">
              <w:rPr>
                <w:sz w:val="20"/>
              </w:rPr>
              <w:t>роводить профилактические работы только в в</w:t>
            </w:r>
            <w:r w:rsidR="009B3CC5" w:rsidRPr="009A0BB1">
              <w:rPr>
                <w:sz w:val="20"/>
              </w:rPr>
              <w:t>ыходные</w:t>
            </w:r>
            <w:r w:rsidR="00FE1ABD" w:rsidRPr="009A0BB1">
              <w:rPr>
                <w:sz w:val="20"/>
              </w:rPr>
              <w:t xml:space="preserve"> дни (дни отдыха) или в ночное время, общей длительностью не более 7 (семи) суток в год.</w:t>
            </w:r>
          </w:p>
          <w:p w14:paraId="3D994A88" w14:textId="77777777" w:rsidR="009C5D39" w:rsidRPr="009A0BB1" w:rsidRDefault="009C5D39" w:rsidP="0046452D">
            <w:pPr>
              <w:numPr>
                <w:ilvl w:val="2"/>
                <w:numId w:val="33"/>
              </w:numPr>
              <w:tabs>
                <w:tab w:val="left" w:pos="522"/>
              </w:tabs>
              <w:spacing w:before="0" w:after="0"/>
              <w:ind w:left="0" w:firstLine="0"/>
              <w:contextualSpacing/>
              <w:jc w:val="both"/>
              <w:rPr>
                <w:sz w:val="20"/>
              </w:rPr>
            </w:pPr>
            <w:r w:rsidRPr="009C5D39">
              <w:rPr>
                <w:sz w:val="20"/>
              </w:rPr>
              <w:t xml:space="preserve">Заблаговременно, не позднее, чем за </w:t>
            </w:r>
            <w:r>
              <w:rPr>
                <w:sz w:val="20"/>
              </w:rPr>
              <w:t>2</w:t>
            </w:r>
            <w:r w:rsidRPr="009C5D39">
              <w:rPr>
                <w:sz w:val="20"/>
              </w:rPr>
              <w:t xml:space="preserve"> (</w:t>
            </w:r>
            <w:r>
              <w:rPr>
                <w:sz w:val="20"/>
              </w:rPr>
              <w:t>два</w:t>
            </w:r>
            <w:r w:rsidRPr="009C5D39">
              <w:rPr>
                <w:sz w:val="20"/>
              </w:rPr>
              <w:t>) календарных дн</w:t>
            </w:r>
            <w:r>
              <w:rPr>
                <w:sz w:val="20"/>
              </w:rPr>
              <w:t>я</w:t>
            </w:r>
            <w:r w:rsidRPr="009C5D39">
              <w:rPr>
                <w:sz w:val="20"/>
              </w:rPr>
              <w:t xml:space="preserve"> извещать Клиента о запланированных профилактических работах и обновлениях программного обеспечения Удостоверяющего центра;</w:t>
            </w:r>
          </w:p>
          <w:p w14:paraId="3CCD28C9" w14:textId="77777777" w:rsidR="00FE1ABD" w:rsidRPr="009A0BB1" w:rsidRDefault="004249CF" w:rsidP="0046452D">
            <w:pPr>
              <w:numPr>
                <w:ilvl w:val="2"/>
                <w:numId w:val="33"/>
              </w:numPr>
              <w:tabs>
                <w:tab w:val="left" w:pos="522"/>
              </w:tabs>
              <w:spacing w:before="0" w:after="0"/>
              <w:ind w:left="0" w:firstLine="0"/>
              <w:contextualSpacing/>
              <w:jc w:val="both"/>
              <w:rPr>
                <w:sz w:val="20"/>
              </w:rPr>
            </w:pPr>
            <w:r>
              <w:rPr>
                <w:sz w:val="20"/>
              </w:rPr>
              <w:t xml:space="preserve"> Н</w:t>
            </w:r>
            <w:r w:rsidR="00FE1ABD" w:rsidRPr="009A0BB1">
              <w:rPr>
                <w:sz w:val="20"/>
              </w:rPr>
              <w:t>е разглашать любую информацию по Договору, за исключением информации, заносимой в изготавливаемые регистрационные свидетельства.</w:t>
            </w:r>
          </w:p>
          <w:p w14:paraId="25A277A5" w14:textId="2D9814DD" w:rsidR="00397FC2" w:rsidRPr="009A0BB1" w:rsidRDefault="004249CF" w:rsidP="0046452D">
            <w:pPr>
              <w:numPr>
                <w:ilvl w:val="2"/>
                <w:numId w:val="33"/>
              </w:numPr>
              <w:tabs>
                <w:tab w:val="left" w:pos="522"/>
              </w:tabs>
              <w:spacing w:before="0" w:after="0"/>
              <w:ind w:left="0" w:firstLine="0"/>
              <w:contextualSpacing/>
              <w:jc w:val="both"/>
              <w:rPr>
                <w:sz w:val="20"/>
              </w:rPr>
            </w:pPr>
            <w:r>
              <w:rPr>
                <w:sz w:val="20"/>
              </w:rPr>
              <w:t xml:space="preserve"> О</w:t>
            </w:r>
            <w:r w:rsidR="001B3E88" w:rsidRPr="009A0BB1">
              <w:rPr>
                <w:sz w:val="20"/>
              </w:rPr>
              <w:t xml:space="preserve">беспечить доступность на информационном ресурсе Удостоверяющего центра в сети Интернет по адресу </w:t>
            </w:r>
            <w:hyperlink r:id="rId9" w:history="1">
              <w:r w:rsidR="00F6580D" w:rsidRPr="0076165B">
                <w:rPr>
                  <w:rStyle w:val="af1"/>
                  <w:sz w:val="20"/>
                </w:rPr>
                <w:t>https://ca.kisc.kz/downloads/res-open/devinfo.htm</w:t>
              </w:r>
            </w:hyperlink>
            <w:r w:rsidR="00F6580D">
              <w:rPr>
                <w:color w:val="00B0F0"/>
                <w:sz w:val="20"/>
                <w:u w:val="single"/>
              </w:rPr>
              <w:t xml:space="preserve"> </w:t>
            </w:r>
            <w:r w:rsidR="001B3E88" w:rsidRPr="009A0BB1">
              <w:rPr>
                <w:sz w:val="20"/>
              </w:rPr>
              <w:t xml:space="preserve"> программного обеспечения, позволяющего сформировать закрытый и открытый ключ и передать в Удостоверяющий центр электронный запрос на выпуск/отзыв регистрационного свидетельства, включая средства </w:t>
            </w:r>
            <w:r w:rsidR="001B3E88" w:rsidRPr="009A0BB1">
              <w:rPr>
                <w:sz w:val="20"/>
              </w:rPr>
              <w:lastRenderedPageBreak/>
              <w:t>электронной цифровой подписи, а также документацию к нему (по установке, настройке и использованию)</w:t>
            </w:r>
            <w:r w:rsidR="00397FC2" w:rsidRPr="009A0BB1">
              <w:rPr>
                <w:sz w:val="20"/>
              </w:rPr>
              <w:t>.</w:t>
            </w:r>
          </w:p>
          <w:p w14:paraId="64D4B980" w14:textId="77777777" w:rsidR="00FE1ABD" w:rsidRPr="009A0BB1" w:rsidRDefault="00FE1ABD" w:rsidP="0076167D">
            <w:pPr>
              <w:tabs>
                <w:tab w:val="num" w:pos="0"/>
              </w:tabs>
              <w:spacing w:before="0" w:after="0"/>
              <w:contextualSpacing/>
              <w:jc w:val="both"/>
              <w:rPr>
                <w:sz w:val="20"/>
              </w:rPr>
            </w:pPr>
          </w:p>
          <w:p w14:paraId="4FDD450E" w14:textId="77777777" w:rsidR="003D6D13" w:rsidRPr="009A0BB1" w:rsidRDefault="003D6D13" w:rsidP="0076167D">
            <w:pPr>
              <w:tabs>
                <w:tab w:val="num" w:pos="0"/>
              </w:tabs>
              <w:spacing w:before="0" w:after="0"/>
              <w:contextualSpacing/>
              <w:jc w:val="both"/>
              <w:rPr>
                <w:sz w:val="20"/>
              </w:rPr>
            </w:pPr>
          </w:p>
          <w:p w14:paraId="76AF16F4" w14:textId="77777777" w:rsidR="00FE1ABD" w:rsidRPr="009A0BB1" w:rsidRDefault="00FE1ABD" w:rsidP="004E695F">
            <w:pPr>
              <w:numPr>
                <w:ilvl w:val="1"/>
                <w:numId w:val="38"/>
              </w:numPr>
              <w:spacing w:before="0" w:after="0"/>
              <w:ind w:right="-40"/>
              <w:contextualSpacing/>
              <w:jc w:val="both"/>
              <w:rPr>
                <w:sz w:val="20"/>
              </w:rPr>
            </w:pPr>
            <w:r w:rsidRPr="009A0BB1">
              <w:rPr>
                <w:b/>
                <w:bCs/>
                <w:sz w:val="20"/>
              </w:rPr>
              <w:t>Пользователь</w:t>
            </w:r>
            <w:r w:rsidRPr="009A0BB1">
              <w:rPr>
                <w:b/>
                <w:sz w:val="20"/>
              </w:rPr>
              <w:t xml:space="preserve"> обязан:</w:t>
            </w:r>
          </w:p>
          <w:p w14:paraId="36108BEC" w14:textId="22315C51" w:rsidR="00FE1ABD" w:rsidRPr="009A0BB1" w:rsidRDefault="004249CF" w:rsidP="004E695F">
            <w:pPr>
              <w:numPr>
                <w:ilvl w:val="2"/>
                <w:numId w:val="39"/>
              </w:numPr>
              <w:tabs>
                <w:tab w:val="right" w:pos="0"/>
                <w:tab w:val="left" w:pos="381"/>
                <w:tab w:val="left" w:pos="522"/>
              </w:tabs>
              <w:spacing w:before="0" w:after="0"/>
              <w:ind w:left="0" w:right="-37" w:firstLine="0"/>
              <w:contextualSpacing/>
              <w:jc w:val="both"/>
              <w:rPr>
                <w:sz w:val="20"/>
              </w:rPr>
            </w:pPr>
            <w:r>
              <w:rPr>
                <w:sz w:val="20"/>
              </w:rPr>
              <w:t>В</w:t>
            </w:r>
            <w:r w:rsidR="00FE1ABD" w:rsidRPr="009A0BB1">
              <w:rPr>
                <w:sz w:val="20"/>
              </w:rPr>
              <w:t xml:space="preserve">ыполнять условия </w:t>
            </w:r>
            <w:r w:rsidR="003B6394" w:rsidRPr="009A0BB1">
              <w:rPr>
                <w:sz w:val="20"/>
              </w:rPr>
              <w:t>Д</w:t>
            </w:r>
            <w:r w:rsidR="00FE1ABD" w:rsidRPr="009A0BB1">
              <w:rPr>
                <w:sz w:val="20"/>
              </w:rPr>
              <w:t xml:space="preserve">оговора, </w:t>
            </w:r>
            <w:r w:rsidR="00891E20" w:rsidRPr="009A0BB1">
              <w:rPr>
                <w:sz w:val="20"/>
              </w:rPr>
              <w:t>Политики применения регистрационных свидетельств</w:t>
            </w:r>
            <w:r w:rsidR="007B0A16">
              <w:rPr>
                <w:sz w:val="20"/>
              </w:rPr>
              <w:t xml:space="preserve"> </w:t>
            </w:r>
            <w:r w:rsidR="00A91EC7">
              <w:rPr>
                <w:sz w:val="20"/>
              </w:rPr>
              <w:t>Удостоверяющего центра</w:t>
            </w:r>
            <w:r w:rsidR="007B0A16">
              <w:rPr>
                <w:sz w:val="20"/>
              </w:rPr>
              <w:t xml:space="preserve"> (далее – Политика)</w:t>
            </w:r>
            <w:r w:rsidR="00891E20" w:rsidRPr="009A0BB1">
              <w:rPr>
                <w:sz w:val="20"/>
              </w:rPr>
              <w:t xml:space="preserve"> и </w:t>
            </w:r>
            <w:r w:rsidR="007B0A16">
              <w:rPr>
                <w:sz w:val="20"/>
              </w:rPr>
              <w:t>Регламента</w:t>
            </w:r>
            <w:r w:rsidR="00FE1ABD" w:rsidRPr="009A0BB1">
              <w:rPr>
                <w:sz w:val="20"/>
              </w:rPr>
              <w:t xml:space="preserve">, размещенных на интернет-ресурсе Удостоверяющего центра по </w:t>
            </w:r>
            <w:r w:rsidR="00D5150D" w:rsidRPr="009A0BB1">
              <w:rPr>
                <w:sz w:val="20"/>
              </w:rPr>
              <w:t>адрес</w:t>
            </w:r>
            <w:r w:rsidR="00D5150D">
              <w:rPr>
                <w:sz w:val="20"/>
              </w:rPr>
              <w:t>у</w:t>
            </w:r>
            <w:r w:rsidR="00D5150D" w:rsidRPr="009A0BB1">
              <w:rPr>
                <w:bCs/>
                <w:sz w:val="20"/>
              </w:rPr>
              <w:t xml:space="preserve"> </w:t>
            </w:r>
            <w:r w:rsidR="00D5150D" w:rsidRPr="00D5150D">
              <w:rPr>
                <w:sz w:val="20"/>
              </w:rPr>
              <w:t>https://npck.kz/pravila-uuc/</w:t>
            </w:r>
            <w:r w:rsidR="00FE1ABD" w:rsidRPr="00D5150D">
              <w:rPr>
                <w:sz w:val="20"/>
              </w:rPr>
              <w:t>.</w:t>
            </w:r>
          </w:p>
          <w:p w14:paraId="33D4AB2F" w14:textId="77777777" w:rsidR="00FE1ABD" w:rsidRPr="009A0BB1" w:rsidRDefault="004249CF" w:rsidP="004E695F">
            <w:pPr>
              <w:numPr>
                <w:ilvl w:val="2"/>
                <w:numId w:val="39"/>
              </w:numPr>
              <w:tabs>
                <w:tab w:val="right" w:pos="0"/>
                <w:tab w:val="left" w:pos="522"/>
              </w:tabs>
              <w:spacing w:before="0" w:after="0"/>
              <w:ind w:left="0" w:right="-37" w:firstLine="0"/>
              <w:contextualSpacing/>
              <w:jc w:val="both"/>
              <w:rPr>
                <w:sz w:val="20"/>
              </w:rPr>
            </w:pPr>
            <w:r>
              <w:rPr>
                <w:sz w:val="20"/>
              </w:rPr>
              <w:t>П</w:t>
            </w:r>
            <w:r w:rsidR="00FE1ABD" w:rsidRPr="009A0BB1">
              <w:rPr>
                <w:sz w:val="20"/>
              </w:rPr>
              <w:t xml:space="preserve">ередать в Удостоверяющий центр документы </w:t>
            </w:r>
            <w:proofErr w:type="spellStart"/>
            <w:r w:rsidR="00D16348" w:rsidRPr="009A0BB1">
              <w:rPr>
                <w:sz w:val="20"/>
                <w:lang w:val="kk-KZ"/>
              </w:rPr>
              <w:t>согласно</w:t>
            </w:r>
            <w:proofErr w:type="spellEnd"/>
            <w:r w:rsidR="00D16348" w:rsidRPr="009A0BB1">
              <w:rPr>
                <w:sz w:val="20"/>
                <w:lang w:val="kk-KZ"/>
              </w:rPr>
              <w:t xml:space="preserve"> </w:t>
            </w:r>
            <w:proofErr w:type="spellStart"/>
            <w:r w:rsidR="00FE1ABD" w:rsidRPr="009A0BB1">
              <w:rPr>
                <w:sz w:val="20"/>
                <w:lang w:val="kk-KZ"/>
              </w:rPr>
              <w:t>пункт</w:t>
            </w:r>
            <w:r w:rsidR="00D16348" w:rsidRPr="009A0BB1">
              <w:rPr>
                <w:sz w:val="20"/>
                <w:lang w:val="kk-KZ"/>
              </w:rPr>
              <w:t>у</w:t>
            </w:r>
            <w:proofErr w:type="spellEnd"/>
            <w:r w:rsidR="00FE1ABD" w:rsidRPr="009A0BB1">
              <w:rPr>
                <w:sz w:val="20"/>
                <w:lang w:val="kk-KZ"/>
              </w:rPr>
              <w:t xml:space="preserve"> 3.1.</w:t>
            </w:r>
            <w:r w:rsidR="003B6394" w:rsidRPr="009A0BB1">
              <w:rPr>
                <w:sz w:val="20"/>
                <w:lang w:val="kk-KZ"/>
              </w:rPr>
              <w:t xml:space="preserve"> </w:t>
            </w:r>
            <w:r w:rsidR="00FE1ABD" w:rsidRPr="009A0BB1">
              <w:rPr>
                <w:sz w:val="20"/>
              </w:rPr>
              <w:t>Договора.</w:t>
            </w:r>
          </w:p>
          <w:p w14:paraId="00B80ABC" w14:textId="77777777" w:rsidR="001B3E88" w:rsidRPr="009A0BB1" w:rsidRDefault="004249CF" w:rsidP="004E695F">
            <w:pPr>
              <w:numPr>
                <w:ilvl w:val="2"/>
                <w:numId w:val="39"/>
              </w:numPr>
              <w:tabs>
                <w:tab w:val="right" w:pos="0"/>
                <w:tab w:val="left" w:pos="522"/>
              </w:tabs>
              <w:spacing w:before="0" w:after="0"/>
              <w:ind w:left="0" w:right="-37" w:firstLine="0"/>
              <w:contextualSpacing/>
              <w:jc w:val="both"/>
              <w:rPr>
                <w:sz w:val="20"/>
              </w:rPr>
            </w:pPr>
            <w:r>
              <w:rPr>
                <w:sz w:val="20"/>
              </w:rPr>
              <w:t>Х</w:t>
            </w:r>
            <w:r w:rsidR="001B3E88" w:rsidRPr="009A0BB1">
              <w:rPr>
                <w:sz w:val="20"/>
              </w:rPr>
              <w:t>ранить в тайне свои закрытые ключи, не допускать неправомерного распространения информации о нем, принимать все возможные меры для предотвращения их потери, раскрытия, искажения и несанкционированного использования.</w:t>
            </w:r>
          </w:p>
          <w:p w14:paraId="2F808DEA" w14:textId="77777777" w:rsidR="00FE1ABD" w:rsidRPr="009A0BB1" w:rsidRDefault="004249CF" w:rsidP="004E695F">
            <w:pPr>
              <w:numPr>
                <w:ilvl w:val="2"/>
                <w:numId w:val="39"/>
              </w:numPr>
              <w:tabs>
                <w:tab w:val="right" w:pos="0"/>
                <w:tab w:val="left" w:pos="522"/>
              </w:tabs>
              <w:spacing w:before="0" w:after="0"/>
              <w:ind w:left="0" w:right="-37" w:firstLine="0"/>
              <w:contextualSpacing/>
              <w:jc w:val="both"/>
              <w:rPr>
                <w:sz w:val="20"/>
              </w:rPr>
            </w:pPr>
            <w:r>
              <w:rPr>
                <w:sz w:val="20"/>
              </w:rPr>
              <w:t>И</w:t>
            </w:r>
            <w:r w:rsidR="00FE1ABD" w:rsidRPr="009A0BB1">
              <w:rPr>
                <w:sz w:val="20"/>
              </w:rPr>
              <w:t>спользовать только действующие закрытые ключи</w:t>
            </w:r>
            <w:r w:rsidR="00AA7775" w:rsidRPr="009A0BB1">
              <w:rPr>
                <w:sz w:val="20"/>
              </w:rPr>
              <w:t>,</w:t>
            </w:r>
            <w:r w:rsidR="00FE1ABD" w:rsidRPr="009A0BB1">
              <w:rPr>
                <w:sz w:val="20"/>
              </w:rPr>
              <w:t xml:space="preserve"> соответствующие открытым ключам электронной цифровой подписи и шифрования, указанным в регистрационных свидетельствах Пользователя, в соответствии с областями применения, указанными в </w:t>
            </w:r>
            <w:r w:rsidR="008A46D7" w:rsidRPr="009A0BB1">
              <w:rPr>
                <w:sz w:val="20"/>
              </w:rPr>
              <w:t>заявлении о присоединении, а также на изготовление ключей и регистрационного свидетельства и/или регистрацию регистрационного свидетельства</w:t>
            </w:r>
            <w:r w:rsidR="00FE1ABD" w:rsidRPr="009A0BB1">
              <w:rPr>
                <w:sz w:val="20"/>
              </w:rPr>
              <w:t xml:space="preserve"> Пользователя.</w:t>
            </w:r>
          </w:p>
          <w:p w14:paraId="71D105A6" w14:textId="77777777" w:rsidR="0076167D" w:rsidRPr="009A0BB1" w:rsidRDefault="004249CF" w:rsidP="004E695F">
            <w:pPr>
              <w:numPr>
                <w:ilvl w:val="2"/>
                <w:numId w:val="39"/>
              </w:numPr>
              <w:tabs>
                <w:tab w:val="right" w:pos="0"/>
                <w:tab w:val="left" w:pos="522"/>
              </w:tabs>
              <w:spacing w:before="0" w:after="0"/>
              <w:ind w:left="0" w:right="-37" w:firstLine="0"/>
              <w:contextualSpacing/>
              <w:jc w:val="both"/>
              <w:rPr>
                <w:sz w:val="20"/>
              </w:rPr>
            </w:pPr>
            <w:r>
              <w:rPr>
                <w:sz w:val="20"/>
              </w:rPr>
              <w:t>Н</w:t>
            </w:r>
            <w:r w:rsidR="0076167D" w:rsidRPr="009A0BB1">
              <w:rPr>
                <w:sz w:val="20"/>
              </w:rPr>
              <w:t xml:space="preserve">емедленно обратиться в Удостоверяющий центр с заявлением на бумажном носителе (Приложение №2 к Договору) или в форме электронного документа, используя </w:t>
            </w:r>
            <w:r w:rsidR="0076167D" w:rsidRPr="009A0BB1">
              <w:rPr>
                <w:bCs/>
                <w:sz w:val="20"/>
              </w:rPr>
              <w:t>Сайт Удостоверяющего центра,</w:t>
            </w:r>
            <w:r w:rsidR="0076167D" w:rsidRPr="009A0BB1">
              <w:rPr>
                <w:sz w:val="20"/>
              </w:rPr>
              <w:t xml:space="preserve"> на отзыв своего регистрационного свидетельства в случае потери, раскрытия, искажения личного закрытого ключа или использования его другими лицами.</w:t>
            </w:r>
          </w:p>
          <w:p w14:paraId="7AD2AD1F" w14:textId="2612B0CD" w:rsidR="001B3E88" w:rsidRPr="009A0BB1" w:rsidRDefault="004249CF" w:rsidP="004E695F">
            <w:pPr>
              <w:numPr>
                <w:ilvl w:val="2"/>
                <w:numId w:val="39"/>
              </w:numPr>
              <w:tabs>
                <w:tab w:val="right" w:pos="0"/>
                <w:tab w:val="left" w:pos="522"/>
              </w:tabs>
              <w:spacing w:before="0" w:after="0"/>
              <w:ind w:left="0" w:right="-37" w:firstLine="0"/>
              <w:contextualSpacing/>
              <w:jc w:val="both"/>
              <w:rPr>
                <w:sz w:val="20"/>
              </w:rPr>
            </w:pPr>
            <w:r>
              <w:rPr>
                <w:sz w:val="20"/>
              </w:rPr>
              <w:t>П</w:t>
            </w:r>
            <w:r w:rsidR="001B3E88" w:rsidRPr="009A0BB1">
              <w:rPr>
                <w:sz w:val="20"/>
              </w:rPr>
              <w:t xml:space="preserve">рименять регистрационные свидетельства открытого ключа, полученные в соответствии с Договором, только при работе в Системах </w:t>
            </w:r>
            <w:r w:rsidRPr="009A0BB1">
              <w:rPr>
                <w:sz w:val="20"/>
                <w:lang w:val="kk-KZ"/>
              </w:rPr>
              <w:t>AO «НПК»</w:t>
            </w:r>
            <w:r w:rsidR="001B3E88" w:rsidRPr="009A0BB1">
              <w:rPr>
                <w:sz w:val="20"/>
              </w:rPr>
              <w:t xml:space="preserve"> в соответствии с </w:t>
            </w:r>
            <w:r w:rsidR="00F6580D">
              <w:rPr>
                <w:sz w:val="20"/>
              </w:rPr>
              <w:t>внутренними нормативными документами Удостоверяющего центра</w:t>
            </w:r>
            <w:r w:rsidR="00F6580D" w:rsidRPr="009A0BB1">
              <w:rPr>
                <w:sz w:val="20"/>
              </w:rPr>
              <w:t xml:space="preserve"> </w:t>
            </w:r>
            <w:r w:rsidR="00B97D57" w:rsidRPr="00F27205">
              <w:rPr>
                <w:sz w:val="20"/>
              </w:rPr>
              <w:t>(</w:t>
            </w:r>
            <w:r w:rsidR="00B97D57" w:rsidRPr="00D5150D">
              <w:rPr>
                <w:color w:val="00B0F0"/>
                <w:sz w:val="20"/>
                <w:u w:val="single"/>
              </w:rPr>
              <w:t>https://npck.kz/</w:t>
            </w:r>
            <w:proofErr w:type="spellStart"/>
            <w:r w:rsidR="00B97D57">
              <w:rPr>
                <w:color w:val="00B0F0"/>
                <w:sz w:val="20"/>
                <w:u w:val="single"/>
                <w:lang w:val="en-US"/>
              </w:rPr>
              <w:t>uuc</w:t>
            </w:r>
            <w:proofErr w:type="spellEnd"/>
            <w:r w:rsidR="001B3E88" w:rsidRPr="009A0BB1">
              <w:rPr>
                <w:sz w:val="20"/>
              </w:rPr>
              <w:t xml:space="preserve">). </w:t>
            </w:r>
          </w:p>
          <w:p w14:paraId="7F487193" w14:textId="77777777" w:rsidR="00EF6DE7" w:rsidRPr="009A0BB1" w:rsidRDefault="004249CF" w:rsidP="004E695F">
            <w:pPr>
              <w:numPr>
                <w:ilvl w:val="2"/>
                <w:numId w:val="39"/>
              </w:numPr>
              <w:tabs>
                <w:tab w:val="right" w:pos="0"/>
                <w:tab w:val="left" w:pos="522"/>
              </w:tabs>
              <w:spacing w:before="0" w:after="0"/>
              <w:ind w:left="0" w:right="-37" w:firstLine="0"/>
              <w:contextualSpacing/>
              <w:jc w:val="both"/>
              <w:rPr>
                <w:sz w:val="20"/>
              </w:rPr>
            </w:pPr>
            <w:r>
              <w:rPr>
                <w:sz w:val="20"/>
              </w:rPr>
              <w:t>В</w:t>
            </w:r>
            <w:r w:rsidR="0076167D" w:rsidRPr="009A0BB1">
              <w:rPr>
                <w:sz w:val="20"/>
              </w:rPr>
              <w:t xml:space="preserve"> случае выпуска нового регистрационного свидетельства для замены имеющегося регистрационного свидетельства, срок действия которого истекает, через запрос в форме электронного документа отправлять соответствующий запрос </w:t>
            </w:r>
            <w:r w:rsidR="00FE1ABD" w:rsidRPr="009A0BB1">
              <w:rPr>
                <w:sz w:val="20"/>
              </w:rPr>
              <w:t>не позднее, чем за 7 (семь) рабочих дней до истечения срока действия регистрационного свидетельства.</w:t>
            </w:r>
          </w:p>
          <w:p w14:paraId="193A0339" w14:textId="77777777" w:rsidR="00FE1ABD" w:rsidRPr="009A0BB1" w:rsidRDefault="004249CF" w:rsidP="004E695F">
            <w:pPr>
              <w:numPr>
                <w:ilvl w:val="2"/>
                <w:numId w:val="39"/>
              </w:numPr>
              <w:tabs>
                <w:tab w:val="right" w:pos="0"/>
                <w:tab w:val="left" w:pos="522"/>
              </w:tabs>
              <w:spacing w:before="0" w:after="0"/>
              <w:ind w:left="0" w:right="-37" w:firstLine="0"/>
              <w:contextualSpacing/>
              <w:jc w:val="both"/>
              <w:rPr>
                <w:sz w:val="20"/>
              </w:rPr>
            </w:pPr>
            <w:r>
              <w:rPr>
                <w:sz w:val="20"/>
              </w:rPr>
              <w:t>И</w:t>
            </w:r>
            <w:r w:rsidR="00FE1ABD" w:rsidRPr="009A0BB1">
              <w:rPr>
                <w:sz w:val="20"/>
              </w:rPr>
              <w:t xml:space="preserve">звестить Удостоверяющий центр об изменениях в </w:t>
            </w:r>
            <w:r w:rsidR="0076167D" w:rsidRPr="009A0BB1">
              <w:rPr>
                <w:sz w:val="20"/>
              </w:rPr>
              <w:t xml:space="preserve">данных, указанных в переданных в Удостоверяющий центр </w:t>
            </w:r>
            <w:r w:rsidR="00FE1ABD" w:rsidRPr="009A0BB1">
              <w:rPr>
                <w:sz w:val="20"/>
              </w:rPr>
              <w:t>документах</w:t>
            </w:r>
            <w:r w:rsidR="003B6394" w:rsidRPr="009A0BB1">
              <w:rPr>
                <w:sz w:val="20"/>
              </w:rPr>
              <w:t>,</w:t>
            </w:r>
            <w:r w:rsidR="00FE1ABD" w:rsidRPr="009A0BB1">
              <w:rPr>
                <w:sz w:val="20"/>
              </w:rPr>
              <w:t xml:space="preserve"> в течение 5 (пяти) рабочих дней с момента </w:t>
            </w:r>
            <w:r w:rsidR="0076167D" w:rsidRPr="009A0BB1">
              <w:rPr>
                <w:sz w:val="20"/>
              </w:rPr>
              <w:t xml:space="preserve">возникновения таких </w:t>
            </w:r>
            <w:r w:rsidR="00FE1ABD" w:rsidRPr="009A0BB1">
              <w:rPr>
                <w:sz w:val="20"/>
              </w:rPr>
              <w:t>изменений.</w:t>
            </w:r>
          </w:p>
          <w:p w14:paraId="619A6E0F" w14:textId="77777777" w:rsidR="0076167D" w:rsidRPr="009A0BB1" w:rsidRDefault="004249CF" w:rsidP="004E695F">
            <w:pPr>
              <w:numPr>
                <w:ilvl w:val="2"/>
                <w:numId w:val="39"/>
              </w:numPr>
              <w:tabs>
                <w:tab w:val="left" w:pos="522"/>
                <w:tab w:val="right" w:pos="851"/>
              </w:tabs>
              <w:spacing w:before="0" w:after="0"/>
              <w:ind w:left="0" w:right="-37" w:firstLine="0"/>
              <w:jc w:val="both"/>
              <w:rPr>
                <w:sz w:val="20"/>
              </w:rPr>
            </w:pPr>
            <w:r>
              <w:rPr>
                <w:sz w:val="20"/>
              </w:rPr>
              <w:t>Н</w:t>
            </w:r>
            <w:r w:rsidR="0076167D" w:rsidRPr="009A0BB1">
              <w:rPr>
                <w:sz w:val="20"/>
              </w:rPr>
              <w:t>е воспроизводить и не копировать программное обеспечение, полученное в Удостоверяющем центре, (в том числе в личных целях), кроме копий в целях резервного хранения, а также хранить и использовать предоставленное программное обеспечение только в целях реализации прав и обязанностей, предусмотренных Договором;</w:t>
            </w:r>
          </w:p>
          <w:p w14:paraId="7C7D12CE" w14:textId="77777777" w:rsidR="0076167D" w:rsidRPr="009A0BB1" w:rsidRDefault="004249CF" w:rsidP="004E695F">
            <w:pPr>
              <w:numPr>
                <w:ilvl w:val="2"/>
                <w:numId w:val="39"/>
              </w:numPr>
              <w:tabs>
                <w:tab w:val="right" w:pos="522"/>
              </w:tabs>
              <w:spacing w:before="0" w:after="0"/>
              <w:ind w:left="0" w:right="-37" w:firstLine="0"/>
              <w:jc w:val="both"/>
              <w:rPr>
                <w:sz w:val="20"/>
              </w:rPr>
            </w:pPr>
            <w:r>
              <w:rPr>
                <w:sz w:val="20"/>
              </w:rPr>
              <w:t xml:space="preserve"> Н</w:t>
            </w:r>
            <w:r w:rsidR="0076167D" w:rsidRPr="009A0BB1">
              <w:rPr>
                <w:sz w:val="20"/>
              </w:rPr>
              <w:t>е осуществлять обратное проектирование, декомпиляцию, дизассемблирование предоставленного Удостоверяющим центром программного обеспечения;</w:t>
            </w:r>
          </w:p>
          <w:p w14:paraId="65477579" w14:textId="77777777" w:rsidR="0076167D" w:rsidRPr="009A0BB1" w:rsidRDefault="004249CF" w:rsidP="004E695F">
            <w:pPr>
              <w:numPr>
                <w:ilvl w:val="2"/>
                <w:numId w:val="39"/>
              </w:numPr>
              <w:tabs>
                <w:tab w:val="right" w:pos="522"/>
              </w:tabs>
              <w:spacing w:before="0" w:after="0"/>
              <w:ind w:left="0" w:right="-37" w:firstLine="0"/>
              <w:jc w:val="both"/>
              <w:rPr>
                <w:sz w:val="20"/>
              </w:rPr>
            </w:pPr>
            <w:r>
              <w:rPr>
                <w:sz w:val="20"/>
              </w:rPr>
              <w:t xml:space="preserve"> Н</w:t>
            </w:r>
            <w:r w:rsidR="0076167D" w:rsidRPr="009A0BB1">
              <w:rPr>
                <w:sz w:val="20"/>
              </w:rPr>
              <w:t>е вносить изменений в программное обеспечение, предоставленное Удостоверяющим центром, и пользовательскую документацию к нему, не модифицировать программное обеспечение для несовместимых аппаратных средств и платформ;</w:t>
            </w:r>
          </w:p>
          <w:p w14:paraId="0172A0EA" w14:textId="77777777" w:rsidR="0076167D" w:rsidRPr="009A0BB1" w:rsidRDefault="004249CF" w:rsidP="004E695F">
            <w:pPr>
              <w:numPr>
                <w:ilvl w:val="2"/>
                <w:numId w:val="39"/>
              </w:numPr>
              <w:tabs>
                <w:tab w:val="right" w:pos="0"/>
                <w:tab w:val="right" w:pos="522"/>
              </w:tabs>
              <w:spacing w:before="0" w:after="0"/>
              <w:ind w:left="0" w:right="-37" w:firstLine="0"/>
              <w:contextualSpacing/>
              <w:jc w:val="both"/>
              <w:rPr>
                <w:sz w:val="20"/>
              </w:rPr>
            </w:pPr>
            <w:r>
              <w:rPr>
                <w:sz w:val="20"/>
              </w:rPr>
              <w:t xml:space="preserve"> Н</w:t>
            </w:r>
            <w:r w:rsidR="0076167D" w:rsidRPr="009A0BB1">
              <w:rPr>
                <w:sz w:val="20"/>
              </w:rPr>
              <w:t xml:space="preserve">е распространять (продажа, сдача в аренду, в безвозмездное пользование, путем предоставления доступа и пр.) программное обеспечение, полученное в </w:t>
            </w:r>
            <w:r w:rsidR="0076167D" w:rsidRPr="009A0BB1">
              <w:rPr>
                <w:sz w:val="20"/>
              </w:rPr>
              <w:lastRenderedPageBreak/>
              <w:t>Удостоверяющем центре, и не передавать его третьим лицам.</w:t>
            </w:r>
          </w:p>
          <w:p w14:paraId="2593F173" w14:textId="4DB4AC43" w:rsidR="00A83F0B" w:rsidRDefault="00A83F0B" w:rsidP="0076167D">
            <w:pPr>
              <w:tabs>
                <w:tab w:val="right" w:pos="0"/>
              </w:tabs>
              <w:spacing w:before="0" w:after="0"/>
              <w:ind w:right="-37"/>
              <w:contextualSpacing/>
              <w:jc w:val="both"/>
              <w:rPr>
                <w:sz w:val="20"/>
              </w:rPr>
            </w:pPr>
          </w:p>
          <w:p w14:paraId="27416354" w14:textId="128C50F4" w:rsidR="0057609C" w:rsidRDefault="0057609C" w:rsidP="0076167D">
            <w:pPr>
              <w:tabs>
                <w:tab w:val="right" w:pos="0"/>
              </w:tabs>
              <w:spacing w:before="0" w:after="0"/>
              <w:ind w:right="-37"/>
              <w:contextualSpacing/>
              <w:jc w:val="both"/>
              <w:rPr>
                <w:sz w:val="20"/>
              </w:rPr>
            </w:pPr>
          </w:p>
          <w:p w14:paraId="2C0A6667" w14:textId="26073504" w:rsidR="0057609C" w:rsidRDefault="0057609C" w:rsidP="0076167D">
            <w:pPr>
              <w:tabs>
                <w:tab w:val="right" w:pos="0"/>
              </w:tabs>
              <w:spacing w:before="0" w:after="0"/>
              <w:ind w:right="-37"/>
              <w:contextualSpacing/>
              <w:jc w:val="both"/>
              <w:rPr>
                <w:sz w:val="20"/>
              </w:rPr>
            </w:pPr>
          </w:p>
          <w:p w14:paraId="7D89ABBF" w14:textId="258EC1AA" w:rsidR="0057609C" w:rsidRDefault="0057609C" w:rsidP="0076167D">
            <w:pPr>
              <w:tabs>
                <w:tab w:val="right" w:pos="0"/>
              </w:tabs>
              <w:spacing w:before="0" w:after="0"/>
              <w:ind w:right="-37"/>
              <w:contextualSpacing/>
              <w:jc w:val="both"/>
              <w:rPr>
                <w:sz w:val="20"/>
              </w:rPr>
            </w:pPr>
          </w:p>
          <w:p w14:paraId="70A85339" w14:textId="048DA1F4" w:rsidR="0057609C" w:rsidRDefault="0057609C" w:rsidP="0076167D">
            <w:pPr>
              <w:tabs>
                <w:tab w:val="right" w:pos="0"/>
              </w:tabs>
              <w:spacing w:before="0" w:after="0"/>
              <w:ind w:right="-37"/>
              <w:contextualSpacing/>
              <w:jc w:val="both"/>
              <w:rPr>
                <w:sz w:val="20"/>
              </w:rPr>
            </w:pPr>
          </w:p>
          <w:p w14:paraId="488AC503" w14:textId="77777777" w:rsidR="0057609C" w:rsidRPr="009A0BB1" w:rsidRDefault="0057609C" w:rsidP="0076167D">
            <w:pPr>
              <w:tabs>
                <w:tab w:val="right" w:pos="0"/>
              </w:tabs>
              <w:spacing w:before="0" w:after="0"/>
              <w:ind w:right="-37"/>
              <w:contextualSpacing/>
              <w:jc w:val="both"/>
              <w:rPr>
                <w:sz w:val="20"/>
              </w:rPr>
            </w:pPr>
          </w:p>
          <w:p w14:paraId="37A28459" w14:textId="77777777" w:rsidR="00FE1ABD" w:rsidRPr="009A0BB1" w:rsidRDefault="002D2F84" w:rsidP="00A83F0B">
            <w:pPr>
              <w:spacing w:before="0" w:after="0"/>
              <w:ind w:right="-40"/>
              <w:contextualSpacing/>
              <w:jc w:val="center"/>
              <w:rPr>
                <w:b/>
                <w:sz w:val="20"/>
              </w:rPr>
            </w:pPr>
            <w:r w:rsidRPr="009A0BB1">
              <w:rPr>
                <w:b/>
                <w:sz w:val="20"/>
              </w:rPr>
              <w:t xml:space="preserve">3. </w:t>
            </w:r>
            <w:r w:rsidR="00FE1ABD" w:rsidRPr="009A0BB1">
              <w:rPr>
                <w:b/>
                <w:sz w:val="20"/>
              </w:rPr>
              <w:t>ПОРЯДОК ПРЕДОСТАВЛЕНИЯ УСЛУГ</w:t>
            </w:r>
          </w:p>
          <w:p w14:paraId="70BC18D1" w14:textId="77777777" w:rsidR="00FE1ABD" w:rsidRDefault="00D16348" w:rsidP="00ED3974">
            <w:pPr>
              <w:numPr>
                <w:ilvl w:val="1"/>
                <w:numId w:val="34"/>
              </w:numPr>
              <w:tabs>
                <w:tab w:val="left" w:pos="381"/>
              </w:tabs>
              <w:spacing w:before="0" w:after="0"/>
              <w:ind w:left="0" w:right="-40" w:firstLine="0"/>
              <w:contextualSpacing/>
              <w:jc w:val="both"/>
              <w:rPr>
                <w:bCs/>
                <w:sz w:val="20"/>
              </w:rPr>
            </w:pPr>
            <w:r w:rsidRPr="009A0BB1">
              <w:rPr>
                <w:bCs/>
                <w:sz w:val="20"/>
              </w:rPr>
              <w:t>Д</w:t>
            </w:r>
            <w:r w:rsidR="00FE1ABD" w:rsidRPr="009A0BB1">
              <w:rPr>
                <w:bCs/>
                <w:sz w:val="20"/>
              </w:rPr>
              <w:t>окумент, необходимы</w:t>
            </w:r>
            <w:r w:rsidRPr="009A0BB1">
              <w:rPr>
                <w:bCs/>
                <w:sz w:val="20"/>
              </w:rPr>
              <w:t>й</w:t>
            </w:r>
            <w:r w:rsidR="00FE1ABD" w:rsidRPr="009A0BB1">
              <w:rPr>
                <w:bCs/>
                <w:sz w:val="20"/>
              </w:rPr>
              <w:t xml:space="preserve"> для регистрации: </w:t>
            </w:r>
          </w:p>
          <w:p w14:paraId="7B110135" w14:textId="77777777" w:rsidR="00FE1ABD" w:rsidRPr="009A0BB1" w:rsidRDefault="006A2E69" w:rsidP="006A2E69">
            <w:pPr>
              <w:tabs>
                <w:tab w:val="left" w:pos="381"/>
              </w:tabs>
              <w:spacing w:before="0" w:after="0"/>
              <w:ind w:right="-40"/>
              <w:contextualSpacing/>
              <w:jc w:val="both"/>
              <w:rPr>
                <w:sz w:val="20"/>
              </w:rPr>
            </w:pPr>
            <w:r w:rsidRPr="006A2E69">
              <w:rPr>
                <w:b/>
                <w:sz w:val="20"/>
              </w:rPr>
              <w:t>3.1.1.</w:t>
            </w:r>
            <w:r>
              <w:rPr>
                <w:bCs/>
                <w:sz w:val="20"/>
              </w:rPr>
              <w:t xml:space="preserve"> О</w:t>
            </w:r>
            <w:r w:rsidR="00FE1ABD" w:rsidRPr="009A0BB1">
              <w:rPr>
                <w:sz w:val="20"/>
              </w:rPr>
              <w:t xml:space="preserve">ригинал </w:t>
            </w:r>
            <w:r w:rsidR="00891E20" w:rsidRPr="009A0BB1">
              <w:rPr>
                <w:sz w:val="20"/>
              </w:rPr>
              <w:t xml:space="preserve">заявления о присоединении, а также на изготовление ключей и регистрационного свидетельства и/или регистрацию регистрационного свидетельства </w:t>
            </w:r>
            <w:r w:rsidR="00FE1ABD" w:rsidRPr="009A0BB1">
              <w:rPr>
                <w:sz w:val="20"/>
              </w:rPr>
              <w:t>к Договору (Приложение №</w:t>
            </w:r>
            <w:r w:rsidR="00D764A4" w:rsidRPr="009A0BB1">
              <w:rPr>
                <w:sz w:val="20"/>
              </w:rPr>
              <w:t xml:space="preserve"> </w:t>
            </w:r>
            <w:r w:rsidR="00FE1ABD" w:rsidRPr="009A0BB1">
              <w:rPr>
                <w:sz w:val="20"/>
              </w:rPr>
              <w:t>1 к Договору)</w:t>
            </w:r>
            <w:r w:rsidR="00891E20" w:rsidRPr="009A0BB1">
              <w:rPr>
                <w:sz w:val="20"/>
              </w:rPr>
              <w:t>.</w:t>
            </w:r>
          </w:p>
          <w:p w14:paraId="5668550D" w14:textId="77777777" w:rsidR="00FE1ABD" w:rsidRPr="009A0BB1" w:rsidRDefault="00FE1ABD" w:rsidP="00ED3974">
            <w:pPr>
              <w:numPr>
                <w:ilvl w:val="1"/>
                <w:numId w:val="34"/>
              </w:numPr>
              <w:tabs>
                <w:tab w:val="left" w:pos="381"/>
              </w:tabs>
              <w:spacing w:before="0" w:after="0"/>
              <w:ind w:left="0" w:right="-40" w:firstLine="0"/>
              <w:contextualSpacing/>
              <w:jc w:val="both"/>
              <w:rPr>
                <w:bCs/>
                <w:sz w:val="20"/>
              </w:rPr>
            </w:pPr>
            <w:r w:rsidRPr="009A0BB1">
              <w:rPr>
                <w:bCs/>
                <w:sz w:val="20"/>
              </w:rPr>
              <w:t>Прием документ</w:t>
            </w:r>
            <w:r w:rsidR="00D16348" w:rsidRPr="009A0BB1">
              <w:rPr>
                <w:bCs/>
                <w:sz w:val="20"/>
              </w:rPr>
              <w:t>а</w:t>
            </w:r>
            <w:r w:rsidRPr="009A0BB1">
              <w:rPr>
                <w:bCs/>
                <w:sz w:val="20"/>
              </w:rPr>
              <w:t>, указанн</w:t>
            </w:r>
            <w:r w:rsidR="00D16348" w:rsidRPr="009A0BB1">
              <w:rPr>
                <w:bCs/>
                <w:sz w:val="20"/>
              </w:rPr>
              <w:t>ого</w:t>
            </w:r>
            <w:r w:rsidRPr="009A0BB1">
              <w:rPr>
                <w:bCs/>
                <w:sz w:val="20"/>
              </w:rPr>
              <w:t xml:space="preserve"> в пункте 3.1. Договора, осуществляется в Удостоверяющем центре. Сведения, содержащиеся в </w:t>
            </w:r>
            <w:r w:rsidR="003B6E55" w:rsidRPr="009A0BB1">
              <w:rPr>
                <w:bCs/>
                <w:sz w:val="20"/>
              </w:rPr>
              <w:t>заявлении о присоединении, а также на изготовление ключей и регистрационного свидетельства и/или регистрацию регистрационного свидетельства</w:t>
            </w:r>
            <w:r w:rsidRPr="009A0BB1">
              <w:rPr>
                <w:bCs/>
                <w:sz w:val="20"/>
              </w:rPr>
              <w:t xml:space="preserve"> и заявлении на отзыв (аннулирование) регистрационного свидетельства, оформленных на бумажных носителях, подтверждаются документами (удостоверение личности/ паспорт).</w:t>
            </w:r>
          </w:p>
          <w:p w14:paraId="7B93A4DE" w14:textId="77777777" w:rsidR="00FE1ABD" w:rsidRPr="009A0BB1" w:rsidRDefault="00FE1ABD" w:rsidP="00ED3974">
            <w:pPr>
              <w:numPr>
                <w:ilvl w:val="1"/>
                <w:numId w:val="34"/>
              </w:numPr>
              <w:tabs>
                <w:tab w:val="left" w:pos="381"/>
              </w:tabs>
              <w:spacing w:before="0" w:after="0"/>
              <w:ind w:left="0" w:right="-40" w:firstLine="0"/>
              <w:contextualSpacing/>
              <w:jc w:val="both"/>
              <w:rPr>
                <w:bCs/>
                <w:sz w:val="20"/>
              </w:rPr>
            </w:pPr>
            <w:r w:rsidRPr="009A0BB1">
              <w:rPr>
                <w:bCs/>
                <w:sz w:val="20"/>
              </w:rPr>
              <w:t xml:space="preserve">Регистрация Пользователя осуществляется в Удостоверяющем центре по адресу: г. Алматы, </w:t>
            </w:r>
            <w:proofErr w:type="spellStart"/>
            <w:r w:rsidRPr="009A0BB1">
              <w:rPr>
                <w:bCs/>
                <w:sz w:val="20"/>
              </w:rPr>
              <w:t>мкр</w:t>
            </w:r>
            <w:proofErr w:type="spellEnd"/>
            <w:r w:rsidRPr="009A0BB1">
              <w:rPr>
                <w:bCs/>
                <w:sz w:val="20"/>
              </w:rPr>
              <w:t>. Коктем-3, дом 21.</w:t>
            </w:r>
          </w:p>
          <w:p w14:paraId="6A28CDFC" w14:textId="77777777" w:rsidR="00FE1ABD" w:rsidRPr="009A0BB1" w:rsidRDefault="00FE1ABD" w:rsidP="00ED3974">
            <w:pPr>
              <w:numPr>
                <w:ilvl w:val="1"/>
                <w:numId w:val="34"/>
              </w:numPr>
              <w:tabs>
                <w:tab w:val="left" w:pos="381"/>
              </w:tabs>
              <w:spacing w:before="0" w:after="0"/>
              <w:ind w:left="0" w:right="-40" w:firstLine="0"/>
              <w:contextualSpacing/>
              <w:jc w:val="both"/>
              <w:rPr>
                <w:bCs/>
                <w:sz w:val="20"/>
              </w:rPr>
            </w:pPr>
            <w:r w:rsidRPr="009A0BB1">
              <w:rPr>
                <w:bCs/>
                <w:sz w:val="20"/>
              </w:rPr>
              <w:t>После передачи документ</w:t>
            </w:r>
            <w:r w:rsidR="005674A3" w:rsidRPr="009A0BB1">
              <w:rPr>
                <w:bCs/>
                <w:sz w:val="20"/>
              </w:rPr>
              <w:t>а</w:t>
            </w:r>
            <w:r w:rsidRPr="009A0BB1">
              <w:rPr>
                <w:bCs/>
                <w:sz w:val="20"/>
              </w:rPr>
              <w:t>, указанн</w:t>
            </w:r>
            <w:r w:rsidR="005674A3" w:rsidRPr="009A0BB1">
              <w:rPr>
                <w:bCs/>
                <w:sz w:val="20"/>
              </w:rPr>
              <w:t>ого</w:t>
            </w:r>
            <w:r w:rsidRPr="009A0BB1">
              <w:rPr>
                <w:bCs/>
                <w:sz w:val="20"/>
              </w:rPr>
              <w:t xml:space="preserve"> в пункте 3.1. Договора, Пользователь получает в Удостоверяющем </w:t>
            </w:r>
            <w:r w:rsidR="004D6FFC" w:rsidRPr="009A0BB1">
              <w:rPr>
                <w:bCs/>
                <w:sz w:val="20"/>
              </w:rPr>
              <w:t xml:space="preserve">центре </w:t>
            </w:r>
            <w:r w:rsidR="005674A3" w:rsidRPr="009A0BB1">
              <w:rPr>
                <w:rStyle w:val="s0"/>
              </w:rPr>
              <w:t>либо ПИН-конверт, содержащий идентификатор (ID) и ПИН-код Пользователя,</w:t>
            </w:r>
            <w:r w:rsidR="005674A3" w:rsidRPr="009A0BB1">
              <w:rPr>
                <w:bCs/>
                <w:sz w:val="20"/>
              </w:rPr>
              <w:t xml:space="preserve"> либо набор </w:t>
            </w:r>
            <w:r w:rsidR="004D6FFC" w:rsidRPr="009A0BB1">
              <w:rPr>
                <w:bCs/>
                <w:sz w:val="20"/>
              </w:rPr>
              <w:t>следующи</w:t>
            </w:r>
            <w:r w:rsidR="005674A3" w:rsidRPr="009A0BB1">
              <w:rPr>
                <w:bCs/>
                <w:sz w:val="20"/>
              </w:rPr>
              <w:t>х</w:t>
            </w:r>
            <w:r w:rsidR="004D6FFC" w:rsidRPr="009A0BB1">
              <w:rPr>
                <w:bCs/>
                <w:sz w:val="20"/>
              </w:rPr>
              <w:t xml:space="preserve"> документ</w:t>
            </w:r>
            <w:r w:rsidR="005674A3" w:rsidRPr="009A0BB1">
              <w:rPr>
                <w:bCs/>
                <w:sz w:val="20"/>
              </w:rPr>
              <w:t>ов</w:t>
            </w:r>
            <w:r w:rsidR="004D6FFC" w:rsidRPr="009A0BB1">
              <w:rPr>
                <w:bCs/>
                <w:sz w:val="20"/>
              </w:rPr>
              <w:t>:</w:t>
            </w:r>
          </w:p>
          <w:p w14:paraId="3A7327C5" w14:textId="77777777" w:rsidR="00FE1ABD" w:rsidRPr="009A0BB1" w:rsidRDefault="004249CF" w:rsidP="00ED3974">
            <w:pPr>
              <w:numPr>
                <w:ilvl w:val="0"/>
                <w:numId w:val="31"/>
              </w:numPr>
              <w:tabs>
                <w:tab w:val="left" w:pos="522"/>
              </w:tabs>
              <w:spacing w:before="0" w:after="0"/>
              <w:ind w:left="0" w:firstLine="0"/>
              <w:contextualSpacing/>
              <w:jc w:val="both"/>
              <w:rPr>
                <w:rStyle w:val="s0"/>
              </w:rPr>
            </w:pPr>
            <w:r>
              <w:rPr>
                <w:rStyle w:val="s0"/>
              </w:rPr>
              <w:t>Р</w:t>
            </w:r>
            <w:r w:rsidR="00FE1ABD" w:rsidRPr="009A0BB1">
              <w:rPr>
                <w:rStyle w:val="s0"/>
              </w:rPr>
              <w:t>егистрационные свидетельства в форме электронного документа;</w:t>
            </w:r>
          </w:p>
          <w:p w14:paraId="6EC987A1" w14:textId="77777777" w:rsidR="00FE1ABD" w:rsidRPr="009A0BB1" w:rsidRDefault="004249CF" w:rsidP="00ED3974">
            <w:pPr>
              <w:numPr>
                <w:ilvl w:val="0"/>
                <w:numId w:val="31"/>
              </w:numPr>
              <w:tabs>
                <w:tab w:val="left" w:pos="522"/>
              </w:tabs>
              <w:spacing w:before="0" w:after="0"/>
              <w:ind w:left="0" w:firstLine="0"/>
              <w:contextualSpacing/>
              <w:jc w:val="both"/>
              <w:rPr>
                <w:rStyle w:val="s0"/>
              </w:rPr>
            </w:pPr>
            <w:r>
              <w:rPr>
                <w:rStyle w:val="s0"/>
              </w:rPr>
              <w:t>Р</w:t>
            </w:r>
            <w:r w:rsidR="00FE1ABD" w:rsidRPr="009A0BB1">
              <w:rPr>
                <w:rStyle w:val="s0"/>
              </w:rPr>
              <w:t>егистрационное свидетельство на бумажном носителе;</w:t>
            </w:r>
          </w:p>
          <w:p w14:paraId="44652E3D" w14:textId="77777777" w:rsidR="00FE1ABD" w:rsidRPr="009A0BB1" w:rsidRDefault="004249CF" w:rsidP="00ED3974">
            <w:pPr>
              <w:numPr>
                <w:ilvl w:val="0"/>
                <w:numId w:val="31"/>
              </w:numPr>
              <w:tabs>
                <w:tab w:val="left" w:pos="522"/>
              </w:tabs>
              <w:spacing w:before="0" w:after="0"/>
              <w:ind w:left="0" w:firstLine="0"/>
              <w:contextualSpacing/>
              <w:jc w:val="both"/>
              <w:rPr>
                <w:rStyle w:val="s0"/>
              </w:rPr>
            </w:pPr>
            <w:r>
              <w:rPr>
                <w:rStyle w:val="s0"/>
              </w:rPr>
              <w:t>Р</w:t>
            </w:r>
            <w:r w:rsidR="00FE1ABD" w:rsidRPr="009A0BB1">
              <w:rPr>
                <w:rStyle w:val="s0"/>
              </w:rPr>
              <w:t xml:space="preserve">егистрационное свидетельство </w:t>
            </w:r>
            <w:r w:rsidR="00452D34" w:rsidRPr="009A0BB1">
              <w:rPr>
                <w:rStyle w:val="s0"/>
              </w:rPr>
              <w:t xml:space="preserve">открытого ключа электронной цифровой подписи </w:t>
            </w:r>
            <w:r w:rsidR="00FE1ABD" w:rsidRPr="009A0BB1">
              <w:rPr>
                <w:rStyle w:val="s0"/>
              </w:rPr>
              <w:t>удостоверяющего центра в форме электронного документа;</w:t>
            </w:r>
          </w:p>
          <w:p w14:paraId="78ABB2A6" w14:textId="77777777" w:rsidR="00452D34" w:rsidRPr="009A0BB1" w:rsidRDefault="004249CF" w:rsidP="004E695F">
            <w:pPr>
              <w:numPr>
                <w:ilvl w:val="0"/>
                <w:numId w:val="31"/>
              </w:numPr>
              <w:tabs>
                <w:tab w:val="left" w:pos="522"/>
              </w:tabs>
              <w:spacing w:before="0" w:after="0"/>
              <w:ind w:left="0" w:firstLine="0"/>
              <w:contextualSpacing/>
              <w:jc w:val="both"/>
              <w:rPr>
                <w:rStyle w:val="s0"/>
              </w:rPr>
            </w:pPr>
            <w:r>
              <w:rPr>
                <w:rStyle w:val="s0"/>
              </w:rPr>
              <w:t>К</w:t>
            </w:r>
            <w:r w:rsidR="005674A3" w:rsidRPr="009A0BB1">
              <w:rPr>
                <w:rStyle w:val="s0"/>
              </w:rPr>
              <w:t xml:space="preserve">риптографические </w:t>
            </w:r>
            <w:r w:rsidR="00FE1ABD" w:rsidRPr="009A0BB1">
              <w:rPr>
                <w:rStyle w:val="s0"/>
              </w:rPr>
              <w:t>ключи</w:t>
            </w:r>
            <w:r w:rsidR="005674A3" w:rsidRPr="009A0BB1">
              <w:rPr>
                <w:rStyle w:val="s0"/>
              </w:rPr>
              <w:t xml:space="preserve"> первичной инициализации</w:t>
            </w:r>
            <w:r w:rsidR="00452D34" w:rsidRPr="009A0BB1">
              <w:rPr>
                <w:rStyle w:val="s0"/>
              </w:rPr>
              <w:t>.</w:t>
            </w:r>
          </w:p>
          <w:p w14:paraId="6DF177FF" w14:textId="77777777" w:rsidR="00452D34" w:rsidRPr="009A0BB1" w:rsidRDefault="00452D34" w:rsidP="00ED3974">
            <w:pPr>
              <w:numPr>
                <w:ilvl w:val="1"/>
                <w:numId w:val="34"/>
              </w:numPr>
              <w:tabs>
                <w:tab w:val="left" w:pos="522"/>
              </w:tabs>
              <w:spacing w:before="0" w:after="0"/>
              <w:ind w:left="0" w:right="-40" w:firstLine="0"/>
              <w:contextualSpacing/>
              <w:jc w:val="both"/>
              <w:rPr>
                <w:bCs/>
                <w:sz w:val="20"/>
              </w:rPr>
            </w:pPr>
            <w:r w:rsidRPr="009A0BB1">
              <w:rPr>
                <w:bCs/>
                <w:sz w:val="20"/>
              </w:rPr>
              <w:t>Получив ПИН-конверт, для дальнейшей работы Пользователь произв</w:t>
            </w:r>
            <w:r w:rsidR="0026450D" w:rsidRPr="009A0BB1">
              <w:rPr>
                <w:bCs/>
                <w:sz w:val="20"/>
              </w:rPr>
              <w:t>одит</w:t>
            </w:r>
            <w:r w:rsidRPr="009A0BB1">
              <w:rPr>
                <w:bCs/>
                <w:sz w:val="20"/>
              </w:rPr>
              <w:t xml:space="preserve"> генерацию ключей и в форме электронного документа отправляет в Удостоверяющий центр запрос на выпуск регистрационного свидетельства в соответствии с областями применения, указанными в заявлении о присоединении, а также на изготовление ключей и регистрационного свидетельства и/или регистрацию регистрационного свидетельства.</w:t>
            </w:r>
          </w:p>
          <w:p w14:paraId="63956ED7" w14:textId="77777777" w:rsidR="00FE1ABD" w:rsidRPr="009A0BB1" w:rsidRDefault="00452D34" w:rsidP="004E695F">
            <w:pPr>
              <w:numPr>
                <w:ilvl w:val="1"/>
                <w:numId w:val="34"/>
              </w:numPr>
              <w:tabs>
                <w:tab w:val="left" w:pos="239"/>
                <w:tab w:val="left" w:pos="381"/>
              </w:tabs>
              <w:spacing w:before="0" w:after="0"/>
              <w:ind w:left="0" w:right="-40" w:firstLine="0"/>
              <w:contextualSpacing/>
              <w:jc w:val="both"/>
              <w:rPr>
                <w:b/>
                <w:sz w:val="20"/>
              </w:rPr>
            </w:pPr>
            <w:r w:rsidRPr="009A0BB1">
              <w:rPr>
                <w:sz w:val="20"/>
              </w:rPr>
              <w:t>П</w:t>
            </w:r>
            <w:r w:rsidR="00FE1ABD" w:rsidRPr="009A0BB1">
              <w:rPr>
                <w:sz w:val="20"/>
              </w:rPr>
              <w:t xml:space="preserve">олучив ключи и регистрационные </w:t>
            </w:r>
            <w:r w:rsidR="00FE1ABD" w:rsidRPr="009A0BB1">
              <w:rPr>
                <w:bCs/>
                <w:sz w:val="20"/>
              </w:rPr>
              <w:t>свидетельства</w:t>
            </w:r>
            <w:r w:rsidR="00FE1ABD" w:rsidRPr="009A0BB1">
              <w:rPr>
                <w:sz w:val="20"/>
              </w:rPr>
              <w:t xml:space="preserve"> первичной инициализации, для дальнейшей работы </w:t>
            </w:r>
            <w:r w:rsidRPr="009A0BB1">
              <w:rPr>
                <w:sz w:val="20"/>
              </w:rPr>
              <w:t>Пользователь, про</w:t>
            </w:r>
            <w:r w:rsidR="0026450D" w:rsidRPr="009A0BB1">
              <w:rPr>
                <w:sz w:val="20"/>
              </w:rPr>
              <w:t>и</w:t>
            </w:r>
            <w:r w:rsidR="00D16348" w:rsidRPr="009A0BB1">
              <w:rPr>
                <w:sz w:val="20"/>
              </w:rPr>
              <w:t>з</w:t>
            </w:r>
            <w:r w:rsidR="0026450D" w:rsidRPr="009A0BB1">
              <w:rPr>
                <w:sz w:val="20"/>
              </w:rPr>
              <w:t>водит</w:t>
            </w:r>
            <w:r w:rsidRPr="009A0BB1">
              <w:rPr>
                <w:sz w:val="20"/>
              </w:rPr>
              <w:t xml:space="preserve"> генерацию новых </w:t>
            </w:r>
            <w:r w:rsidR="0026450D" w:rsidRPr="009A0BB1">
              <w:rPr>
                <w:sz w:val="20"/>
              </w:rPr>
              <w:t xml:space="preserve">ключей и в форме электронного документа отправляет запрос </w:t>
            </w:r>
            <w:r w:rsidR="0026450D" w:rsidRPr="009A0BB1">
              <w:rPr>
                <w:bCs/>
                <w:sz w:val="20"/>
              </w:rPr>
              <w:t>в Удостоверяющий центр запрос на выпуск регистрационного свидетельства в соответствии с областями применения, указанными в заявлении о присоединении, а также на изготовление ключей и регистрационного свидетельства и/или регистрацию регистрационного свидетельства</w:t>
            </w:r>
            <w:r w:rsidR="00FE1ABD" w:rsidRPr="009A0BB1">
              <w:rPr>
                <w:sz w:val="20"/>
              </w:rPr>
              <w:t>.</w:t>
            </w:r>
          </w:p>
          <w:p w14:paraId="76CA1C06" w14:textId="77777777" w:rsidR="00FE1ABD" w:rsidRPr="009A0BB1" w:rsidRDefault="002D2F84" w:rsidP="00ED3974">
            <w:pPr>
              <w:tabs>
                <w:tab w:val="left" w:pos="522"/>
              </w:tabs>
              <w:spacing w:before="0" w:after="0"/>
              <w:ind w:right="-40"/>
              <w:contextualSpacing/>
              <w:jc w:val="both"/>
              <w:rPr>
                <w:sz w:val="20"/>
              </w:rPr>
            </w:pPr>
            <w:r w:rsidRPr="004249CF">
              <w:rPr>
                <w:b/>
                <w:bCs/>
                <w:sz w:val="20"/>
              </w:rPr>
              <w:t>3.7.</w:t>
            </w:r>
            <w:r w:rsidRPr="009A0BB1">
              <w:rPr>
                <w:sz w:val="20"/>
              </w:rPr>
              <w:t xml:space="preserve"> </w:t>
            </w:r>
            <w:r w:rsidR="00FE1ABD" w:rsidRPr="009A0BB1">
              <w:rPr>
                <w:sz w:val="20"/>
              </w:rPr>
              <w:t xml:space="preserve">Стоимость услуг по Договору включена в тарифы, оплачиваемые Пользователем при пользовании услугами Систем </w:t>
            </w:r>
            <w:r w:rsidR="004249CF" w:rsidRPr="009A0BB1">
              <w:rPr>
                <w:sz w:val="20"/>
                <w:lang w:val="kk-KZ"/>
              </w:rPr>
              <w:t>AO «НПК»</w:t>
            </w:r>
            <w:r w:rsidR="00FE1ABD" w:rsidRPr="009A0BB1">
              <w:rPr>
                <w:sz w:val="20"/>
              </w:rPr>
              <w:t xml:space="preserve"> в соответствии с заключенными договорами. </w:t>
            </w:r>
          </w:p>
          <w:p w14:paraId="42A1FDED" w14:textId="01281EB7" w:rsidR="003D6D13" w:rsidRDefault="003D6D13" w:rsidP="00ED3974">
            <w:pPr>
              <w:tabs>
                <w:tab w:val="left" w:pos="522"/>
              </w:tabs>
              <w:spacing w:before="0" w:after="0"/>
              <w:ind w:right="-40"/>
              <w:contextualSpacing/>
              <w:jc w:val="both"/>
              <w:rPr>
                <w:sz w:val="20"/>
              </w:rPr>
            </w:pPr>
          </w:p>
          <w:p w14:paraId="7B2F0E58" w14:textId="57464B31" w:rsidR="0057609C" w:rsidRDefault="0057609C" w:rsidP="00ED3974">
            <w:pPr>
              <w:tabs>
                <w:tab w:val="left" w:pos="522"/>
              </w:tabs>
              <w:spacing w:before="0" w:after="0"/>
              <w:ind w:right="-40"/>
              <w:contextualSpacing/>
              <w:jc w:val="both"/>
              <w:rPr>
                <w:sz w:val="20"/>
              </w:rPr>
            </w:pPr>
          </w:p>
          <w:p w14:paraId="3EBF7A88" w14:textId="52CC842E" w:rsidR="0057609C" w:rsidRDefault="0057609C" w:rsidP="00ED3974">
            <w:pPr>
              <w:tabs>
                <w:tab w:val="left" w:pos="522"/>
              </w:tabs>
              <w:spacing w:before="0" w:after="0"/>
              <w:ind w:right="-40"/>
              <w:contextualSpacing/>
              <w:jc w:val="both"/>
              <w:rPr>
                <w:sz w:val="20"/>
              </w:rPr>
            </w:pPr>
          </w:p>
          <w:p w14:paraId="0AF7AB36" w14:textId="5A6FE991" w:rsidR="0057609C" w:rsidRDefault="0057609C" w:rsidP="00ED3974">
            <w:pPr>
              <w:tabs>
                <w:tab w:val="left" w:pos="522"/>
              </w:tabs>
              <w:spacing w:before="0" w:after="0"/>
              <w:ind w:right="-40"/>
              <w:contextualSpacing/>
              <w:jc w:val="both"/>
              <w:rPr>
                <w:sz w:val="20"/>
              </w:rPr>
            </w:pPr>
          </w:p>
          <w:p w14:paraId="12604D4D" w14:textId="77777777" w:rsidR="0057609C" w:rsidRPr="009A0BB1" w:rsidRDefault="0057609C" w:rsidP="00ED3974">
            <w:pPr>
              <w:tabs>
                <w:tab w:val="left" w:pos="522"/>
              </w:tabs>
              <w:spacing w:before="0" w:after="0"/>
              <w:ind w:right="-40"/>
              <w:contextualSpacing/>
              <w:jc w:val="both"/>
              <w:rPr>
                <w:sz w:val="20"/>
              </w:rPr>
            </w:pPr>
          </w:p>
          <w:p w14:paraId="5B974EBA" w14:textId="77777777" w:rsidR="00FE1ABD" w:rsidRPr="009A0BB1" w:rsidRDefault="0026450D" w:rsidP="0026450D">
            <w:pPr>
              <w:spacing w:before="0" w:after="0"/>
              <w:ind w:right="-40"/>
              <w:contextualSpacing/>
              <w:jc w:val="center"/>
              <w:rPr>
                <w:b/>
                <w:sz w:val="20"/>
              </w:rPr>
            </w:pPr>
            <w:r w:rsidRPr="009A0BB1">
              <w:rPr>
                <w:b/>
                <w:sz w:val="20"/>
              </w:rPr>
              <w:lastRenderedPageBreak/>
              <w:t xml:space="preserve">4. </w:t>
            </w:r>
            <w:r w:rsidR="00FE1ABD" w:rsidRPr="009A0BB1">
              <w:rPr>
                <w:b/>
                <w:sz w:val="20"/>
              </w:rPr>
              <w:t>ОТВЕТСТВЕННОСТЬ СТОРОН</w:t>
            </w:r>
          </w:p>
          <w:p w14:paraId="56B42969" w14:textId="1153639C" w:rsidR="00FE1ABD" w:rsidRPr="009A0BB1" w:rsidRDefault="00FE1ABD" w:rsidP="004E695F">
            <w:pPr>
              <w:numPr>
                <w:ilvl w:val="0"/>
                <w:numId w:val="36"/>
              </w:numPr>
              <w:tabs>
                <w:tab w:val="right" w:pos="0"/>
                <w:tab w:val="left" w:pos="381"/>
              </w:tabs>
              <w:spacing w:before="0" w:after="0"/>
              <w:ind w:left="0" w:right="-37" w:firstLine="0"/>
              <w:contextualSpacing/>
              <w:jc w:val="both"/>
              <w:rPr>
                <w:sz w:val="20"/>
              </w:rPr>
            </w:pPr>
            <w:r w:rsidRPr="009A0BB1">
              <w:rPr>
                <w:sz w:val="20"/>
              </w:rPr>
              <w:t>В случае невыполнения Сторонами своих обязательств по Договору Стороны несут ответственность в соответствии с законодательством Республики Казахстан</w:t>
            </w:r>
            <w:r w:rsidR="0026450D" w:rsidRPr="009A0BB1">
              <w:rPr>
                <w:sz w:val="20"/>
              </w:rPr>
              <w:t xml:space="preserve"> и Политикой </w:t>
            </w:r>
            <w:proofErr w:type="gramStart"/>
            <w:r w:rsidR="0026450D" w:rsidRPr="00D5150D">
              <w:rPr>
                <w:sz w:val="20"/>
              </w:rPr>
              <w:t>(</w:t>
            </w:r>
            <w:r w:rsidR="00D5150D" w:rsidRPr="00D5150D">
              <w:rPr>
                <w:sz w:val="20"/>
              </w:rPr>
              <w:t xml:space="preserve"> https://npck.kz/pravila-uuc/</w:t>
            </w:r>
            <w:proofErr w:type="gramEnd"/>
            <w:r w:rsidR="0026450D" w:rsidRPr="00D5150D">
              <w:rPr>
                <w:sz w:val="20"/>
              </w:rPr>
              <w:t>)</w:t>
            </w:r>
            <w:r w:rsidRPr="00D5150D">
              <w:rPr>
                <w:sz w:val="20"/>
              </w:rPr>
              <w:t>.</w:t>
            </w:r>
          </w:p>
          <w:p w14:paraId="58A573F0" w14:textId="77777777" w:rsidR="00FE1ABD" w:rsidRPr="009A0BB1" w:rsidRDefault="00FE1ABD" w:rsidP="004E695F">
            <w:pPr>
              <w:numPr>
                <w:ilvl w:val="0"/>
                <w:numId w:val="36"/>
              </w:numPr>
              <w:tabs>
                <w:tab w:val="right" w:pos="0"/>
                <w:tab w:val="left" w:pos="381"/>
              </w:tabs>
              <w:spacing w:before="0" w:after="0"/>
              <w:ind w:left="0" w:right="-37" w:firstLine="0"/>
              <w:contextualSpacing/>
              <w:jc w:val="both"/>
              <w:rPr>
                <w:sz w:val="20"/>
              </w:rPr>
            </w:pPr>
            <w:r w:rsidRPr="009A0BB1">
              <w:rPr>
                <w:sz w:val="20"/>
              </w:rPr>
              <w:t>Удостоверяющий центр не несет ответственности за сбои на рабочем месте Пользователя, а также не осуществляет восстановления рабочего места Пользователя.</w:t>
            </w:r>
          </w:p>
          <w:p w14:paraId="5E5DB360" w14:textId="77777777" w:rsidR="00FE1ABD" w:rsidRPr="009A0BB1" w:rsidRDefault="00FE1ABD" w:rsidP="004E695F">
            <w:pPr>
              <w:numPr>
                <w:ilvl w:val="0"/>
                <w:numId w:val="36"/>
              </w:numPr>
              <w:tabs>
                <w:tab w:val="right" w:pos="0"/>
                <w:tab w:val="left" w:pos="239"/>
                <w:tab w:val="left" w:pos="381"/>
              </w:tabs>
              <w:spacing w:before="0" w:after="0"/>
              <w:ind w:left="0" w:right="-37" w:firstLine="0"/>
              <w:contextualSpacing/>
              <w:jc w:val="both"/>
              <w:rPr>
                <w:sz w:val="20"/>
              </w:rPr>
            </w:pPr>
            <w:r w:rsidRPr="009A0BB1">
              <w:rPr>
                <w:sz w:val="20"/>
              </w:rPr>
              <w:t>Удостоверяющий центр не несет ответственность за отсутствие связи по вине телекоммуникационных провайдеров.</w:t>
            </w:r>
          </w:p>
          <w:p w14:paraId="4BB74703" w14:textId="77777777" w:rsidR="003D6D13" w:rsidRPr="009A0BB1" w:rsidRDefault="003D6D13" w:rsidP="0026450D">
            <w:pPr>
              <w:spacing w:before="0" w:after="0"/>
              <w:ind w:right="-40"/>
              <w:contextualSpacing/>
              <w:jc w:val="center"/>
              <w:rPr>
                <w:b/>
                <w:sz w:val="20"/>
              </w:rPr>
            </w:pPr>
          </w:p>
          <w:p w14:paraId="512C0F76" w14:textId="77777777" w:rsidR="003D6D13" w:rsidRPr="009A0BB1" w:rsidRDefault="003D6D13" w:rsidP="0026450D">
            <w:pPr>
              <w:spacing w:before="0" w:after="0"/>
              <w:ind w:right="-40"/>
              <w:contextualSpacing/>
              <w:jc w:val="center"/>
              <w:rPr>
                <w:b/>
                <w:sz w:val="20"/>
              </w:rPr>
            </w:pPr>
          </w:p>
          <w:p w14:paraId="225A05C0" w14:textId="77777777" w:rsidR="00FE1ABD" w:rsidRPr="009A0BB1" w:rsidRDefault="0026450D" w:rsidP="0026450D">
            <w:pPr>
              <w:spacing w:before="0" w:after="0"/>
              <w:ind w:right="-40"/>
              <w:contextualSpacing/>
              <w:jc w:val="center"/>
              <w:rPr>
                <w:b/>
                <w:sz w:val="20"/>
              </w:rPr>
            </w:pPr>
            <w:r w:rsidRPr="009A0BB1">
              <w:rPr>
                <w:b/>
                <w:sz w:val="20"/>
              </w:rPr>
              <w:t xml:space="preserve">5. </w:t>
            </w:r>
            <w:r w:rsidR="00FE1ABD" w:rsidRPr="009A0BB1">
              <w:rPr>
                <w:b/>
                <w:sz w:val="20"/>
              </w:rPr>
              <w:t>КОНФИДЕНЦИАЛЬНОСТЬ</w:t>
            </w:r>
          </w:p>
          <w:p w14:paraId="729B4F18" w14:textId="77777777" w:rsidR="0026450D" w:rsidRPr="009A0BB1" w:rsidRDefault="0026450D" w:rsidP="0026450D">
            <w:pPr>
              <w:pStyle w:val="af4"/>
              <w:numPr>
                <w:ilvl w:val="0"/>
                <w:numId w:val="36"/>
              </w:numPr>
              <w:ind w:right="-40"/>
              <w:contextualSpacing/>
              <w:jc w:val="both"/>
              <w:rPr>
                <w:bCs/>
                <w:vanish/>
                <w:sz w:val="20"/>
                <w:szCs w:val="20"/>
              </w:rPr>
            </w:pPr>
          </w:p>
          <w:p w14:paraId="4B363C56" w14:textId="77777777" w:rsidR="0026450D" w:rsidRPr="009A0BB1" w:rsidRDefault="0026450D" w:rsidP="0026450D">
            <w:pPr>
              <w:pStyle w:val="af4"/>
              <w:numPr>
                <w:ilvl w:val="0"/>
                <w:numId w:val="36"/>
              </w:numPr>
              <w:ind w:right="-40"/>
              <w:contextualSpacing/>
              <w:jc w:val="both"/>
              <w:rPr>
                <w:bCs/>
                <w:vanish/>
                <w:sz w:val="20"/>
                <w:szCs w:val="20"/>
              </w:rPr>
            </w:pPr>
          </w:p>
          <w:p w14:paraId="7AB58961" w14:textId="77777777" w:rsidR="00FE1ABD" w:rsidRPr="009A0BB1" w:rsidRDefault="00FE1ABD" w:rsidP="004E695F">
            <w:pPr>
              <w:numPr>
                <w:ilvl w:val="1"/>
                <w:numId w:val="41"/>
              </w:numPr>
              <w:tabs>
                <w:tab w:val="left" w:pos="381"/>
              </w:tabs>
              <w:spacing w:before="0" w:after="0"/>
              <w:ind w:left="0" w:right="-40" w:firstLine="0"/>
              <w:contextualSpacing/>
              <w:jc w:val="both"/>
              <w:rPr>
                <w:bCs/>
                <w:sz w:val="20"/>
              </w:rPr>
            </w:pPr>
            <w:r w:rsidRPr="009A0BB1">
              <w:rPr>
                <w:bCs/>
                <w:sz w:val="20"/>
              </w:rPr>
              <w:t>Закрытые ключи Пользователя, соответствующие регистрационным свидетельствам открытого ключа Пользователя, ПИН-код являются конфиденциальной информацией Пользователя.</w:t>
            </w:r>
          </w:p>
          <w:p w14:paraId="21643BC9" w14:textId="6A639290" w:rsidR="00FE1ABD" w:rsidRPr="009A0BB1" w:rsidRDefault="001808DF" w:rsidP="004E695F">
            <w:pPr>
              <w:numPr>
                <w:ilvl w:val="1"/>
                <w:numId w:val="41"/>
              </w:numPr>
              <w:tabs>
                <w:tab w:val="left" w:pos="381"/>
              </w:tabs>
              <w:spacing w:before="0" w:after="0"/>
              <w:ind w:left="0" w:right="-40" w:firstLine="0"/>
              <w:contextualSpacing/>
              <w:jc w:val="both"/>
              <w:rPr>
                <w:bCs/>
                <w:sz w:val="20"/>
              </w:rPr>
            </w:pPr>
            <w:r w:rsidRPr="009A0BB1">
              <w:rPr>
                <w:bCs/>
                <w:sz w:val="20"/>
              </w:rPr>
              <w:t xml:space="preserve">Информация, включаемая в заявления </w:t>
            </w:r>
            <w:r w:rsidR="0026450D" w:rsidRPr="009A0BB1">
              <w:rPr>
                <w:bCs/>
                <w:sz w:val="20"/>
              </w:rPr>
              <w:t xml:space="preserve">Пользователя </w:t>
            </w:r>
            <w:r w:rsidRPr="009A0BB1">
              <w:rPr>
                <w:bCs/>
                <w:sz w:val="20"/>
              </w:rPr>
              <w:t xml:space="preserve">по формам приложений к Договору, в регистрационные свидетельства и списки отозванных регистрационных свидетельств, издаваемые Удостоверяющим центром, не является конфиденциальной. Присоединяясь к Договору, </w:t>
            </w:r>
            <w:r w:rsidR="0026450D" w:rsidRPr="009A0BB1">
              <w:rPr>
                <w:bCs/>
                <w:sz w:val="20"/>
              </w:rPr>
              <w:t xml:space="preserve">Пользователь </w:t>
            </w:r>
            <w:r w:rsidRPr="009A0BB1">
              <w:rPr>
                <w:bCs/>
                <w:sz w:val="20"/>
              </w:rPr>
              <w:t>выражает свое согласие на сбор, обработку Удостоверяющим центром и публикацию в хранилище Удостоверяющего центра содержащихся в указанной информации своих персональных данных</w:t>
            </w:r>
            <w:r w:rsidR="00A91EC7">
              <w:rPr>
                <w:bCs/>
                <w:sz w:val="20"/>
              </w:rPr>
              <w:t>, включая биометрические данные,</w:t>
            </w:r>
            <w:r w:rsidRPr="009A0BB1">
              <w:rPr>
                <w:bCs/>
                <w:sz w:val="20"/>
              </w:rPr>
              <w:t xml:space="preserve"> и свою ответственность заручиться согласием на это своих поверенных лиц. </w:t>
            </w:r>
          </w:p>
          <w:p w14:paraId="1D565714" w14:textId="77777777" w:rsidR="00FE1ABD" w:rsidRPr="009A0BB1" w:rsidRDefault="00FE1ABD" w:rsidP="004E695F">
            <w:pPr>
              <w:numPr>
                <w:ilvl w:val="1"/>
                <w:numId w:val="41"/>
              </w:numPr>
              <w:tabs>
                <w:tab w:val="left" w:pos="381"/>
              </w:tabs>
              <w:spacing w:before="0" w:after="0"/>
              <w:ind w:left="0" w:right="-40" w:firstLine="0"/>
              <w:contextualSpacing/>
              <w:jc w:val="both"/>
              <w:rPr>
                <w:bCs/>
                <w:sz w:val="20"/>
              </w:rPr>
            </w:pPr>
            <w:r w:rsidRPr="009A0BB1">
              <w:rPr>
                <w:bCs/>
                <w:sz w:val="20"/>
              </w:rPr>
              <w:t xml:space="preserve">Каждая из Сторон по Договору сохраняет надлежащий режим в отношении конфиденциальной информации каждой из Сторон и принимает все необходимые </w:t>
            </w:r>
            <w:r w:rsidR="001808DF" w:rsidRPr="009A0BB1">
              <w:rPr>
                <w:bCs/>
                <w:sz w:val="20"/>
              </w:rPr>
              <w:t>меры по предохранению</w:t>
            </w:r>
            <w:r w:rsidRPr="009A0BB1">
              <w:rPr>
                <w:bCs/>
                <w:sz w:val="20"/>
              </w:rPr>
              <w:t xml:space="preserve"> указанной информации от разглашения.</w:t>
            </w:r>
          </w:p>
          <w:p w14:paraId="14575191" w14:textId="77777777" w:rsidR="00FE1ABD" w:rsidRPr="009A0BB1" w:rsidRDefault="00FE1ABD" w:rsidP="004E695F">
            <w:pPr>
              <w:numPr>
                <w:ilvl w:val="1"/>
                <w:numId w:val="41"/>
              </w:numPr>
              <w:tabs>
                <w:tab w:val="left" w:pos="381"/>
              </w:tabs>
              <w:spacing w:before="0" w:after="0"/>
              <w:ind w:left="0" w:right="-40" w:firstLine="0"/>
              <w:contextualSpacing/>
              <w:jc w:val="both"/>
              <w:rPr>
                <w:bCs/>
                <w:sz w:val="20"/>
              </w:rPr>
            </w:pPr>
            <w:r w:rsidRPr="009A0BB1">
              <w:rPr>
                <w:bCs/>
                <w:sz w:val="20"/>
              </w:rPr>
              <w:t xml:space="preserve">Удостоверяющий центр обеспечивает защиту сведений о владельцах регистрационных свидетельств и раскрывает их в случаях, предусмотренных законодательными актами Республики Казахстан. </w:t>
            </w:r>
          </w:p>
          <w:p w14:paraId="74E0DD19" w14:textId="77777777" w:rsidR="003D6D13" w:rsidRDefault="003D6D13" w:rsidP="00C835E3">
            <w:pPr>
              <w:tabs>
                <w:tab w:val="left" w:pos="381"/>
              </w:tabs>
              <w:spacing w:before="0" w:after="0"/>
              <w:ind w:right="-40"/>
              <w:contextualSpacing/>
              <w:jc w:val="both"/>
              <w:rPr>
                <w:bCs/>
                <w:sz w:val="20"/>
              </w:rPr>
            </w:pPr>
          </w:p>
          <w:p w14:paraId="718EF57A" w14:textId="77777777" w:rsidR="0019335E" w:rsidRPr="009A0BB1" w:rsidRDefault="0019335E" w:rsidP="00C835E3">
            <w:pPr>
              <w:tabs>
                <w:tab w:val="left" w:pos="381"/>
              </w:tabs>
              <w:spacing w:before="0" w:after="0"/>
              <w:ind w:right="-40"/>
              <w:contextualSpacing/>
              <w:jc w:val="both"/>
              <w:rPr>
                <w:bCs/>
                <w:sz w:val="20"/>
              </w:rPr>
            </w:pPr>
          </w:p>
          <w:p w14:paraId="146C2AA8" w14:textId="77777777" w:rsidR="00FE1ABD" w:rsidRPr="009A0BB1" w:rsidRDefault="0026450D" w:rsidP="0026450D">
            <w:pPr>
              <w:spacing w:before="0" w:after="0"/>
              <w:ind w:right="-40"/>
              <w:contextualSpacing/>
              <w:jc w:val="center"/>
              <w:rPr>
                <w:b/>
                <w:sz w:val="20"/>
              </w:rPr>
            </w:pPr>
            <w:r w:rsidRPr="009A0BB1">
              <w:rPr>
                <w:b/>
                <w:sz w:val="20"/>
              </w:rPr>
              <w:t xml:space="preserve">6. </w:t>
            </w:r>
            <w:r w:rsidR="00FE1ABD" w:rsidRPr="009A0BB1">
              <w:rPr>
                <w:b/>
                <w:sz w:val="20"/>
              </w:rPr>
              <w:t>ФОРС-МАЖОР</w:t>
            </w:r>
          </w:p>
          <w:p w14:paraId="14AD20B6" w14:textId="77777777" w:rsidR="00FE1ABD" w:rsidRPr="009A0BB1" w:rsidRDefault="00FE1ABD" w:rsidP="0026450D">
            <w:pPr>
              <w:pStyle w:val="af4"/>
              <w:numPr>
                <w:ilvl w:val="0"/>
                <w:numId w:val="36"/>
              </w:numPr>
              <w:ind w:right="-40"/>
              <w:contextualSpacing/>
              <w:jc w:val="both"/>
              <w:rPr>
                <w:bCs/>
                <w:vanish/>
                <w:sz w:val="20"/>
                <w:szCs w:val="20"/>
              </w:rPr>
            </w:pPr>
          </w:p>
          <w:p w14:paraId="50CCAA00" w14:textId="77777777" w:rsidR="00FE1ABD" w:rsidRPr="009A0BB1" w:rsidRDefault="00FE1ABD" w:rsidP="00453A3F">
            <w:pPr>
              <w:numPr>
                <w:ilvl w:val="1"/>
                <w:numId w:val="37"/>
              </w:numPr>
              <w:tabs>
                <w:tab w:val="left" w:pos="381"/>
              </w:tabs>
              <w:spacing w:before="0" w:after="0"/>
              <w:ind w:left="0" w:right="-40" w:firstLine="0"/>
              <w:contextualSpacing/>
              <w:jc w:val="both"/>
              <w:rPr>
                <w:bCs/>
                <w:sz w:val="20"/>
              </w:rPr>
            </w:pPr>
            <w:r w:rsidRPr="009A0BB1">
              <w:rPr>
                <w:bCs/>
                <w:sz w:val="20"/>
              </w:rPr>
              <w:t>Стороны освобождаются от ответственности за неисполнение либо ненадлежащее исполнение своих обязательств по Договору, если оно явилось следствием наступления обстоятельств непреодолимой силы: наводнений, пожаров, землетрясений, блокад, забастовок, военных действий, террористических актов и иных подобных обстоятельств, подтвержденных уполномоченными органами, ко</w:t>
            </w:r>
            <w:r w:rsidR="00317A8F" w:rsidRPr="009A0BB1">
              <w:rPr>
                <w:bCs/>
                <w:sz w:val="20"/>
              </w:rPr>
              <w:t>торые С</w:t>
            </w:r>
            <w:r w:rsidRPr="009A0BB1">
              <w:rPr>
                <w:bCs/>
                <w:sz w:val="20"/>
              </w:rPr>
              <w:t>тороны не могли предвидеть и которые непосредственно повлияли на исполнение Договора. Сроки исполнения обязательств Стороной, подвергшейся влиянию обстоятельств непреодолимой силы, передвигаются на период действия таких обстоятельств.</w:t>
            </w:r>
          </w:p>
          <w:p w14:paraId="56A2B191" w14:textId="77777777" w:rsidR="00FE1ABD" w:rsidRPr="009A0BB1" w:rsidRDefault="00FE1ABD" w:rsidP="00453A3F">
            <w:pPr>
              <w:numPr>
                <w:ilvl w:val="1"/>
                <w:numId w:val="37"/>
              </w:numPr>
              <w:tabs>
                <w:tab w:val="left" w:pos="381"/>
              </w:tabs>
              <w:spacing w:before="0" w:after="0"/>
              <w:ind w:left="0" w:right="-40" w:firstLine="0"/>
              <w:contextualSpacing/>
              <w:jc w:val="both"/>
              <w:rPr>
                <w:bCs/>
                <w:sz w:val="20"/>
              </w:rPr>
            </w:pPr>
            <w:r w:rsidRPr="009A0BB1">
              <w:rPr>
                <w:bCs/>
                <w:sz w:val="20"/>
              </w:rPr>
              <w:t>Сторона, для которой станет невозможным исполнение своих обязательств по Договору, незамедлительно, но не позднее 10 (десяти) календарных дней обязана уведомить другую сторону о начале и прекращении обстоятельств, указанных в пункте 6.1. Договора.</w:t>
            </w:r>
          </w:p>
          <w:p w14:paraId="3A82F346" w14:textId="77777777" w:rsidR="00FE1ABD" w:rsidRPr="009A0BB1" w:rsidRDefault="00FE1ABD" w:rsidP="00453A3F">
            <w:pPr>
              <w:numPr>
                <w:ilvl w:val="1"/>
                <w:numId w:val="37"/>
              </w:numPr>
              <w:tabs>
                <w:tab w:val="left" w:pos="381"/>
              </w:tabs>
              <w:spacing w:before="0" w:after="0"/>
              <w:ind w:left="0" w:right="-40" w:firstLine="0"/>
              <w:contextualSpacing/>
              <w:jc w:val="both"/>
              <w:rPr>
                <w:bCs/>
                <w:sz w:val="20"/>
              </w:rPr>
            </w:pPr>
            <w:r w:rsidRPr="009A0BB1">
              <w:rPr>
                <w:bCs/>
                <w:sz w:val="20"/>
              </w:rPr>
              <w:t>В случае если указанные в пункте 6.1. Договора обстоятельства будут длиться более 1 (одного) месяца, Стороны вправе отказаться от дальнейшего выполнения обязательств по Договору и ни одна из Сторон не вправе требовать от другой Стороны возмещения каких-либо убытков.</w:t>
            </w:r>
          </w:p>
          <w:p w14:paraId="4CBB97F9" w14:textId="77777777" w:rsidR="005B6005" w:rsidRPr="009A0BB1" w:rsidRDefault="005B6005" w:rsidP="005B6005">
            <w:pPr>
              <w:spacing w:before="0" w:after="0"/>
              <w:ind w:right="-40"/>
              <w:contextualSpacing/>
              <w:jc w:val="both"/>
              <w:rPr>
                <w:bCs/>
                <w:sz w:val="20"/>
              </w:rPr>
            </w:pPr>
          </w:p>
          <w:p w14:paraId="53C2199A" w14:textId="77777777" w:rsidR="00FE1ABD" w:rsidRPr="009A0BB1" w:rsidRDefault="0026450D" w:rsidP="0026450D">
            <w:pPr>
              <w:spacing w:before="0" w:after="0"/>
              <w:ind w:right="-40"/>
              <w:contextualSpacing/>
              <w:jc w:val="center"/>
              <w:rPr>
                <w:b/>
                <w:sz w:val="20"/>
              </w:rPr>
            </w:pPr>
            <w:r w:rsidRPr="009A0BB1">
              <w:rPr>
                <w:sz w:val="20"/>
              </w:rPr>
              <w:t>7</w:t>
            </w:r>
            <w:r w:rsidRPr="009A0BB1">
              <w:rPr>
                <w:b/>
                <w:sz w:val="20"/>
              </w:rPr>
              <w:t xml:space="preserve">. </w:t>
            </w:r>
            <w:r w:rsidR="00FE1ABD" w:rsidRPr="009A0BB1">
              <w:rPr>
                <w:b/>
                <w:sz w:val="20"/>
              </w:rPr>
              <w:t>ПОРЯДОК РАЗРЕШЕНИЯ СПОРОВ</w:t>
            </w:r>
          </w:p>
          <w:p w14:paraId="585D033C" w14:textId="77777777" w:rsidR="0026450D" w:rsidRPr="009A0BB1" w:rsidRDefault="0026450D" w:rsidP="0026450D">
            <w:pPr>
              <w:pStyle w:val="af4"/>
              <w:numPr>
                <w:ilvl w:val="0"/>
                <w:numId w:val="36"/>
              </w:numPr>
              <w:ind w:right="-40"/>
              <w:contextualSpacing/>
              <w:jc w:val="both"/>
              <w:rPr>
                <w:bCs/>
                <w:vanish/>
                <w:sz w:val="20"/>
                <w:szCs w:val="20"/>
              </w:rPr>
            </w:pPr>
          </w:p>
          <w:p w14:paraId="0351E9EB" w14:textId="77777777" w:rsidR="00FE1ABD" w:rsidRPr="009A0BB1" w:rsidRDefault="00FE1ABD" w:rsidP="004E695F">
            <w:pPr>
              <w:numPr>
                <w:ilvl w:val="1"/>
                <w:numId w:val="42"/>
              </w:numPr>
              <w:tabs>
                <w:tab w:val="left" w:pos="381"/>
              </w:tabs>
              <w:spacing w:before="0" w:after="0"/>
              <w:ind w:left="0" w:right="-40" w:firstLine="0"/>
              <w:contextualSpacing/>
              <w:jc w:val="both"/>
              <w:rPr>
                <w:bCs/>
                <w:sz w:val="20"/>
              </w:rPr>
            </w:pPr>
            <w:r w:rsidRPr="009A0BB1">
              <w:rPr>
                <w:bCs/>
                <w:sz w:val="20"/>
              </w:rPr>
              <w:t>Сторонами в споре, в случае его возникновения, считаются Удостоверяющий центр и Сторона, присоединившаяся к Договору.</w:t>
            </w:r>
          </w:p>
          <w:p w14:paraId="78879D08" w14:textId="77777777" w:rsidR="00FE1ABD" w:rsidRPr="009A0BB1" w:rsidRDefault="00FE1ABD" w:rsidP="004E695F">
            <w:pPr>
              <w:numPr>
                <w:ilvl w:val="1"/>
                <w:numId w:val="42"/>
              </w:numPr>
              <w:tabs>
                <w:tab w:val="left" w:pos="239"/>
                <w:tab w:val="left" w:pos="381"/>
              </w:tabs>
              <w:spacing w:before="0" w:after="0"/>
              <w:ind w:left="0" w:right="-40" w:firstLine="0"/>
              <w:contextualSpacing/>
              <w:jc w:val="both"/>
              <w:rPr>
                <w:bCs/>
                <w:sz w:val="20"/>
              </w:rPr>
            </w:pPr>
            <w:r w:rsidRPr="009A0BB1">
              <w:rPr>
                <w:bCs/>
                <w:sz w:val="20"/>
              </w:rPr>
              <w:t>В случае возникновения разногласий в процессе выполнения условий Договора, рассмотрение споров между Сторонами осуществляется путем переговоров с учетом взаимных интересов. Стороны обязуются предпринять все необходимые меры для их устранения во внесудебном порядке.</w:t>
            </w:r>
          </w:p>
          <w:p w14:paraId="05A032C0" w14:textId="77777777" w:rsidR="00FE1ABD" w:rsidRPr="009A0BB1" w:rsidRDefault="00317A8F" w:rsidP="004E695F">
            <w:pPr>
              <w:numPr>
                <w:ilvl w:val="1"/>
                <w:numId w:val="42"/>
              </w:numPr>
              <w:tabs>
                <w:tab w:val="left" w:pos="381"/>
              </w:tabs>
              <w:spacing w:before="0" w:after="0"/>
              <w:ind w:left="0" w:right="-40" w:firstLine="0"/>
              <w:contextualSpacing/>
              <w:jc w:val="both"/>
              <w:rPr>
                <w:bCs/>
                <w:sz w:val="20"/>
              </w:rPr>
            </w:pPr>
            <w:r w:rsidRPr="009A0BB1">
              <w:rPr>
                <w:bCs/>
                <w:sz w:val="20"/>
              </w:rPr>
              <w:t>В случае не</w:t>
            </w:r>
            <w:r w:rsidR="00FE1ABD" w:rsidRPr="009A0BB1">
              <w:rPr>
                <w:bCs/>
                <w:sz w:val="20"/>
              </w:rPr>
              <w:t xml:space="preserve">достижения взаимного согласия Сторон споры разрешаются </w:t>
            </w:r>
            <w:r w:rsidR="001D65AB" w:rsidRPr="009A0BB1">
              <w:rPr>
                <w:bCs/>
                <w:sz w:val="20"/>
              </w:rPr>
              <w:t xml:space="preserve">Специализированным межрайонным экономическим судом </w:t>
            </w:r>
            <w:proofErr w:type="spellStart"/>
            <w:r w:rsidR="001D65AB" w:rsidRPr="009A0BB1">
              <w:rPr>
                <w:bCs/>
                <w:sz w:val="20"/>
              </w:rPr>
              <w:t>г.Алматы</w:t>
            </w:r>
            <w:proofErr w:type="spellEnd"/>
            <w:r w:rsidR="001D65AB" w:rsidRPr="009A0BB1">
              <w:rPr>
                <w:sz w:val="20"/>
              </w:rPr>
              <w:t xml:space="preserve"> </w:t>
            </w:r>
            <w:r w:rsidR="00FE1ABD" w:rsidRPr="009A0BB1">
              <w:rPr>
                <w:bCs/>
                <w:sz w:val="20"/>
              </w:rPr>
              <w:t>в соответствии с законодательством Республики Казахстан.</w:t>
            </w:r>
          </w:p>
          <w:p w14:paraId="6DC79716" w14:textId="77777777" w:rsidR="00807884" w:rsidRPr="009A0BB1" w:rsidRDefault="00807884" w:rsidP="0029598B">
            <w:pPr>
              <w:spacing w:before="0" w:after="0"/>
              <w:ind w:right="-40"/>
              <w:contextualSpacing/>
              <w:jc w:val="both"/>
              <w:rPr>
                <w:bCs/>
                <w:sz w:val="20"/>
              </w:rPr>
            </w:pPr>
          </w:p>
          <w:p w14:paraId="1CFC0EB2" w14:textId="77777777" w:rsidR="00FE1ABD" w:rsidRPr="009A0BB1" w:rsidRDefault="0026450D" w:rsidP="0026450D">
            <w:pPr>
              <w:spacing w:before="0" w:after="0"/>
              <w:ind w:right="-40"/>
              <w:contextualSpacing/>
              <w:jc w:val="center"/>
              <w:rPr>
                <w:b/>
                <w:sz w:val="20"/>
              </w:rPr>
            </w:pPr>
            <w:r w:rsidRPr="009A0BB1">
              <w:rPr>
                <w:b/>
                <w:sz w:val="20"/>
              </w:rPr>
              <w:t xml:space="preserve">8. </w:t>
            </w:r>
            <w:r w:rsidR="00FE1ABD" w:rsidRPr="009A0BB1">
              <w:rPr>
                <w:b/>
                <w:sz w:val="20"/>
              </w:rPr>
              <w:t>ПРОЧИЕ УСЛОВИЯ</w:t>
            </w:r>
          </w:p>
          <w:p w14:paraId="0CCC8521" w14:textId="77777777" w:rsidR="00FE1ABD" w:rsidRPr="009A0BB1" w:rsidRDefault="00FE1ABD" w:rsidP="0026450D">
            <w:pPr>
              <w:pStyle w:val="af4"/>
              <w:numPr>
                <w:ilvl w:val="0"/>
                <w:numId w:val="36"/>
              </w:numPr>
              <w:ind w:right="-40"/>
              <w:contextualSpacing/>
              <w:jc w:val="both"/>
              <w:rPr>
                <w:bCs/>
                <w:vanish/>
                <w:sz w:val="20"/>
                <w:szCs w:val="20"/>
              </w:rPr>
            </w:pPr>
          </w:p>
          <w:p w14:paraId="1D1BFAE3" w14:textId="77777777" w:rsidR="00FE1ABD" w:rsidRPr="009A0BB1" w:rsidRDefault="00FE1ABD" w:rsidP="004E695F">
            <w:pPr>
              <w:numPr>
                <w:ilvl w:val="1"/>
                <w:numId w:val="43"/>
              </w:numPr>
              <w:tabs>
                <w:tab w:val="left" w:pos="381"/>
              </w:tabs>
              <w:spacing w:before="0" w:after="0"/>
              <w:ind w:left="0" w:right="-40" w:firstLine="0"/>
              <w:contextualSpacing/>
              <w:jc w:val="both"/>
              <w:rPr>
                <w:bCs/>
                <w:sz w:val="20"/>
              </w:rPr>
            </w:pPr>
            <w:r w:rsidRPr="009A0BB1">
              <w:rPr>
                <w:bCs/>
                <w:sz w:val="20"/>
              </w:rPr>
              <w:t xml:space="preserve">Договор вступает в силу со дня получения Удостоверяющим центром подписанного Пользователем </w:t>
            </w:r>
            <w:r w:rsidR="00891E20" w:rsidRPr="009A0BB1">
              <w:rPr>
                <w:sz w:val="20"/>
              </w:rPr>
              <w:t>заявления</w:t>
            </w:r>
            <w:r w:rsidR="00891E20" w:rsidRPr="009A0BB1">
              <w:rPr>
                <w:bCs/>
                <w:sz w:val="20"/>
              </w:rPr>
              <w:t xml:space="preserve"> </w:t>
            </w:r>
            <w:r w:rsidR="00891E20" w:rsidRPr="009A0BB1">
              <w:rPr>
                <w:sz w:val="20"/>
              </w:rPr>
              <w:t>о присоединении, а также на изготовление ключей и регистрационного свидетельства и/или регистрацию регистрационного свидетельства</w:t>
            </w:r>
            <w:r w:rsidR="00891E20" w:rsidRPr="009A0BB1">
              <w:rPr>
                <w:bCs/>
                <w:sz w:val="20"/>
              </w:rPr>
              <w:t xml:space="preserve"> </w:t>
            </w:r>
            <w:r w:rsidRPr="009A0BB1">
              <w:rPr>
                <w:bCs/>
                <w:sz w:val="20"/>
              </w:rPr>
              <w:t>к Договору и действует в течение срока действия регистрационн</w:t>
            </w:r>
            <w:r w:rsidR="00D9163F" w:rsidRPr="009A0BB1">
              <w:rPr>
                <w:bCs/>
                <w:sz w:val="20"/>
              </w:rPr>
              <w:t>ых</w:t>
            </w:r>
            <w:r w:rsidRPr="009A0BB1">
              <w:rPr>
                <w:bCs/>
                <w:sz w:val="20"/>
              </w:rPr>
              <w:t xml:space="preserve"> свидетельств. В случае выпуска нового регистрационного свидетельства Пользователя Договор автоматически пролонгируется на срок действия нового регистрационного свидетельства. Пролонгация может осуществляться неоднократно. </w:t>
            </w:r>
            <w:r w:rsidR="004707ED" w:rsidRPr="009A0BB1">
              <w:rPr>
                <w:bCs/>
                <w:sz w:val="20"/>
              </w:rPr>
              <w:t xml:space="preserve">При отсутствии у </w:t>
            </w:r>
            <w:r w:rsidR="002A696D" w:rsidRPr="009A0BB1">
              <w:rPr>
                <w:bCs/>
                <w:sz w:val="20"/>
              </w:rPr>
              <w:t>П</w:t>
            </w:r>
            <w:r w:rsidR="004707ED" w:rsidRPr="009A0BB1">
              <w:rPr>
                <w:bCs/>
                <w:sz w:val="20"/>
              </w:rPr>
              <w:t xml:space="preserve">ользователя действующего регистрационного свидетельства, т.е. в случае отзыва или истечения срока действия последнего действующего регистрационного свидетельства </w:t>
            </w:r>
            <w:r w:rsidR="002A696D" w:rsidRPr="009A0BB1">
              <w:rPr>
                <w:bCs/>
                <w:sz w:val="20"/>
              </w:rPr>
              <w:t>П</w:t>
            </w:r>
            <w:r w:rsidR="004707ED" w:rsidRPr="009A0BB1">
              <w:rPr>
                <w:bCs/>
                <w:sz w:val="20"/>
              </w:rPr>
              <w:t xml:space="preserve">ользователя, </w:t>
            </w:r>
            <w:r w:rsidRPr="009A0BB1">
              <w:rPr>
                <w:sz w:val="20"/>
              </w:rPr>
              <w:t>Договор автоматически утрачивает силу.</w:t>
            </w:r>
          </w:p>
          <w:p w14:paraId="55749D45" w14:textId="77777777" w:rsidR="00FE1ABD" w:rsidRPr="009A0BB1" w:rsidRDefault="00FE1ABD" w:rsidP="004E695F">
            <w:pPr>
              <w:numPr>
                <w:ilvl w:val="1"/>
                <w:numId w:val="43"/>
              </w:numPr>
              <w:tabs>
                <w:tab w:val="left" w:pos="317"/>
              </w:tabs>
              <w:spacing w:before="0" w:after="0"/>
              <w:ind w:left="0" w:right="-40" w:firstLine="0"/>
              <w:contextualSpacing/>
              <w:jc w:val="both"/>
              <w:rPr>
                <w:bCs/>
                <w:sz w:val="20"/>
              </w:rPr>
            </w:pPr>
            <w:r w:rsidRPr="009A0BB1">
              <w:rPr>
                <w:sz w:val="20"/>
              </w:rPr>
              <w:t>Каждая из Сторон вправе расторгнуть Договор в одностороннем внесудебном порядке, письменно уведомив об этом другую Сторону за 30 (тридцать) календарных дней до предполагаемой даты расторжения. При этом Стороны должны произвести все необходимые взаиморасчеты, в случае если ни одна из Сторон до истечения указанного срока не предъявила требования Договор считать расторгнутым с даты, указанной в уведомлении</w:t>
            </w:r>
            <w:r w:rsidRPr="009A0BB1">
              <w:rPr>
                <w:bCs/>
                <w:sz w:val="20"/>
              </w:rPr>
              <w:t>.</w:t>
            </w:r>
          </w:p>
          <w:p w14:paraId="75C252DB" w14:textId="77777777" w:rsidR="00FE1ABD" w:rsidRDefault="00FE1ABD" w:rsidP="004E695F">
            <w:pPr>
              <w:numPr>
                <w:ilvl w:val="1"/>
                <w:numId w:val="43"/>
              </w:numPr>
              <w:tabs>
                <w:tab w:val="left" w:pos="317"/>
              </w:tabs>
              <w:spacing w:before="0" w:after="0"/>
              <w:ind w:left="0" w:right="-40" w:firstLine="0"/>
              <w:contextualSpacing/>
              <w:jc w:val="both"/>
              <w:rPr>
                <w:bCs/>
                <w:sz w:val="20"/>
              </w:rPr>
            </w:pPr>
            <w:r w:rsidRPr="009A0BB1">
              <w:rPr>
                <w:bCs/>
                <w:sz w:val="20"/>
              </w:rPr>
              <w:t>Все Приложения к Договору являются его неотъемлем</w:t>
            </w:r>
            <w:r w:rsidR="002A696D" w:rsidRPr="009A0BB1">
              <w:rPr>
                <w:bCs/>
                <w:sz w:val="20"/>
              </w:rPr>
              <w:t>ой</w:t>
            </w:r>
            <w:r w:rsidRPr="009A0BB1">
              <w:rPr>
                <w:bCs/>
                <w:sz w:val="20"/>
              </w:rPr>
              <w:t xml:space="preserve"> част</w:t>
            </w:r>
            <w:r w:rsidR="002A696D" w:rsidRPr="009A0BB1">
              <w:rPr>
                <w:bCs/>
                <w:sz w:val="20"/>
              </w:rPr>
              <w:t>ью</w:t>
            </w:r>
            <w:r w:rsidRPr="009A0BB1">
              <w:rPr>
                <w:bCs/>
                <w:sz w:val="20"/>
              </w:rPr>
              <w:t>.</w:t>
            </w:r>
          </w:p>
          <w:p w14:paraId="3AF17FE3" w14:textId="77777777" w:rsidR="00FE1ABD" w:rsidRPr="009A0BB1" w:rsidRDefault="00FE1ABD" w:rsidP="004E695F">
            <w:pPr>
              <w:numPr>
                <w:ilvl w:val="1"/>
                <w:numId w:val="43"/>
              </w:numPr>
              <w:tabs>
                <w:tab w:val="left" w:pos="317"/>
              </w:tabs>
              <w:spacing w:before="0" w:after="0"/>
              <w:ind w:left="0" w:right="-40" w:firstLine="0"/>
              <w:contextualSpacing/>
              <w:jc w:val="both"/>
              <w:rPr>
                <w:bCs/>
                <w:sz w:val="20"/>
              </w:rPr>
            </w:pPr>
            <w:r w:rsidRPr="009A0BB1">
              <w:rPr>
                <w:bCs/>
                <w:sz w:val="20"/>
              </w:rPr>
              <w:t>В случае реорганизации одной из Сторон права и обязанности по Договору не прекращаются и переходят к правопреемникам.</w:t>
            </w:r>
          </w:p>
          <w:p w14:paraId="5DC409B2" w14:textId="77777777" w:rsidR="00FE1ABD" w:rsidRPr="009A0BB1" w:rsidRDefault="00FE1ABD" w:rsidP="004E695F">
            <w:pPr>
              <w:numPr>
                <w:ilvl w:val="1"/>
                <w:numId w:val="43"/>
              </w:numPr>
              <w:tabs>
                <w:tab w:val="left" w:pos="239"/>
                <w:tab w:val="left" w:pos="317"/>
                <w:tab w:val="left" w:pos="381"/>
                <w:tab w:val="left" w:pos="664"/>
              </w:tabs>
              <w:spacing w:before="0" w:after="0"/>
              <w:ind w:left="0" w:right="-40" w:firstLine="0"/>
              <w:contextualSpacing/>
              <w:jc w:val="both"/>
              <w:rPr>
                <w:bCs/>
                <w:sz w:val="20"/>
              </w:rPr>
            </w:pPr>
            <w:r w:rsidRPr="009A0BB1">
              <w:rPr>
                <w:bCs/>
                <w:sz w:val="20"/>
              </w:rPr>
              <w:t>В случае прекращения деятельности Удостоверяющий центр обязан за 30 (тридцать) календарных дней до прекращения своей деятельности проинформировать об этом Пользователя в письменном виде.</w:t>
            </w:r>
          </w:p>
          <w:p w14:paraId="62119936" w14:textId="3671CCF4" w:rsidR="004B2F17" w:rsidRPr="00F27205" w:rsidRDefault="00FE1ABD" w:rsidP="004E695F">
            <w:pPr>
              <w:numPr>
                <w:ilvl w:val="1"/>
                <w:numId w:val="43"/>
              </w:numPr>
              <w:tabs>
                <w:tab w:val="left" w:pos="239"/>
                <w:tab w:val="left" w:pos="317"/>
                <w:tab w:val="left" w:pos="381"/>
                <w:tab w:val="left" w:pos="664"/>
              </w:tabs>
              <w:spacing w:before="0" w:after="0"/>
              <w:ind w:left="0" w:right="-40" w:firstLine="0"/>
              <w:contextualSpacing/>
              <w:jc w:val="both"/>
              <w:rPr>
                <w:bCs/>
                <w:sz w:val="20"/>
              </w:rPr>
            </w:pPr>
            <w:r w:rsidRPr="00F27205">
              <w:rPr>
                <w:bCs/>
                <w:sz w:val="20"/>
              </w:rPr>
              <w:t>При прекращении деятельности Удостоверяющего центра выданные им регистрационные свидетельства, сведения о владельцах регистрационных свидетельств передаются в другие Удостоверяющие центры по дополнительному письменному согласованию с Пользователем. По истечении срока, указанного в пункте</w:t>
            </w:r>
            <w:r w:rsidR="004B2F17" w:rsidRPr="00F27205">
              <w:rPr>
                <w:bCs/>
                <w:sz w:val="20"/>
              </w:rPr>
              <w:t>.</w:t>
            </w:r>
          </w:p>
          <w:p w14:paraId="44B4D086" w14:textId="65D8E93A" w:rsidR="00FE1ABD" w:rsidRPr="009A0BB1" w:rsidRDefault="00FE1ABD" w:rsidP="004E695F">
            <w:pPr>
              <w:numPr>
                <w:ilvl w:val="1"/>
                <w:numId w:val="43"/>
              </w:numPr>
              <w:tabs>
                <w:tab w:val="left" w:pos="239"/>
                <w:tab w:val="left" w:pos="317"/>
                <w:tab w:val="left" w:pos="381"/>
                <w:tab w:val="left" w:pos="664"/>
              </w:tabs>
              <w:spacing w:before="0" w:after="0"/>
              <w:ind w:left="0" w:right="-40" w:firstLine="0"/>
              <w:contextualSpacing/>
              <w:jc w:val="both"/>
              <w:rPr>
                <w:bCs/>
                <w:sz w:val="20"/>
              </w:rPr>
            </w:pPr>
            <w:r w:rsidRPr="009A0BB1">
              <w:rPr>
                <w:bCs/>
                <w:sz w:val="20"/>
              </w:rPr>
              <w:t>Договора, регистрационные свидетельства, не переданные в другие Удостоверяющие центры, прекращают свое действие и подлежат хранению в соответствии с законодательством Республики Казахстан.</w:t>
            </w:r>
          </w:p>
          <w:p w14:paraId="67B07CDE" w14:textId="339BAA26" w:rsidR="00FE1ABD" w:rsidRPr="009A0BB1" w:rsidRDefault="00FE1ABD" w:rsidP="004E695F">
            <w:pPr>
              <w:numPr>
                <w:ilvl w:val="1"/>
                <w:numId w:val="43"/>
              </w:numPr>
              <w:tabs>
                <w:tab w:val="left" w:pos="239"/>
                <w:tab w:val="left" w:pos="381"/>
                <w:tab w:val="left" w:pos="664"/>
              </w:tabs>
              <w:spacing w:before="0" w:after="0"/>
              <w:ind w:left="0" w:right="-40" w:firstLine="0"/>
              <w:contextualSpacing/>
              <w:jc w:val="both"/>
              <w:rPr>
                <w:bCs/>
                <w:sz w:val="20"/>
              </w:rPr>
            </w:pPr>
            <w:r w:rsidRPr="009A0BB1">
              <w:rPr>
                <w:bCs/>
                <w:sz w:val="20"/>
              </w:rPr>
              <w:t>Внесение изменений и дополнений в Договор, включая приложения к нему, производится Удостоверяющим центром в одностороннем порядке.</w:t>
            </w:r>
          </w:p>
          <w:p w14:paraId="78B348D5" w14:textId="140A651C" w:rsidR="00FE1ABD" w:rsidRPr="009A0BB1" w:rsidRDefault="00FE1ABD" w:rsidP="004E695F">
            <w:pPr>
              <w:numPr>
                <w:ilvl w:val="1"/>
                <w:numId w:val="43"/>
              </w:numPr>
              <w:tabs>
                <w:tab w:val="left" w:pos="239"/>
                <w:tab w:val="left" w:pos="381"/>
                <w:tab w:val="left" w:pos="664"/>
              </w:tabs>
              <w:spacing w:before="0" w:after="0"/>
              <w:ind w:left="0" w:right="-40" w:firstLine="0"/>
              <w:contextualSpacing/>
              <w:jc w:val="both"/>
              <w:rPr>
                <w:bCs/>
                <w:sz w:val="20"/>
              </w:rPr>
            </w:pPr>
            <w:r w:rsidRPr="009A0BB1">
              <w:rPr>
                <w:bCs/>
                <w:sz w:val="20"/>
              </w:rPr>
              <w:t xml:space="preserve">Уведомление о внесении изменений и дополнений в Договор осуществляется Удостоверяющим центром путем размещения </w:t>
            </w:r>
            <w:r w:rsidR="00597C89" w:rsidRPr="009A0BB1">
              <w:rPr>
                <w:bCs/>
                <w:sz w:val="20"/>
              </w:rPr>
              <w:t xml:space="preserve">новой редакции Договора </w:t>
            </w:r>
            <w:r w:rsidRPr="009A0BB1">
              <w:rPr>
                <w:bCs/>
                <w:sz w:val="20"/>
              </w:rPr>
              <w:t xml:space="preserve">на сайте Удостоверяющего центра по адресу </w:t>
            </w:r>
            <w:bookmarkStart w:id="0" w:name="_Hlk159855097"/>
            <w:r w:rsidR="00D5150D" w:rsidRPr="00D5150D">
              <w:rPr>
                <w:color w:val="00B0F0"/>
                <w:sz w:val="20"/>
                <w:u w:val="single"/>
              </w:rPr>
              <w:t>https://npck.kz/dogovory-uuc</w:t>
            </w:r>
            <w:r w:rsidRPr="009A0BB1">
              <w:rPr>
                <w:sz w:val="20"/>
              </w:rPr>
              <w:t>.</w:t>
            </w:r>
            <w:bookmarkEnd w:id="0"/>
          </w:p>
          <w:p w14:paraId="10FDFAB5" w14:textId="4D7836F4" w:rsidR="00FE1ABD" w:rsidRPr="009A0BB1" w:rsidRDefault="00FE1ABD" w:rsidP="004E695F">
            <w:pPr>
              <w:numPr>
                <w:ilvl w:val="1"/>
                <w:numId w:val="43"/>
              </w:numPr>
              <w:tabs>
                <w:tab w:val="left" w:pos="239"/>
                <w:tab w:val="left" w:pos="381"/>
                <w:tab w:val="left" w:pos="664"/>
              </w:tabs>
              <w:spacing w:before="0" w:after="0"/>
              <w:ind w:left="0" w:right="-40" w:firstLine="0"/>
              <w:contextualSpacing/>
              <w:jc w:val="both"/>
              <w:rPr>
                <w:bCs/>
                <w:sz w:val="20"/>
              </w:rPr>
            </w:pPr>
            <w:r w:rsidRPr="009A0BB1">
              <w:rPr>
                <w:bCs/>
                <w:sz w:val="20"/>
              </w:rPr>
              <w:t xml:space="preserve">Любые изменения и дополнения в Договоре вступают в силу с даты их размещения на сайте </w:t>
            </w:r>
            <w:r w:rsidRPr="009A0BB1">
              <w:rPr>
                <w:bCs/>
                <w:sz w:val="20"/>
              </w:rPr>
              <w:lastRenderedPageBreak/>
              <w:t xml:space="preserve">Удостоверяющего центра по адресу </w:t>
            </w:r>
            <w:r w:rsidR="00BA081A" w:rsidRPr="00D5150D">
              <w:rPr>
                <w:color w:val="00B0F0"/>
                <w:sz w:val="20"/>
                <w:u w:val="single"/>
              </w:rPr>
              <w:t>https://npck.kz/dogovory-uuc</w:t>
            </w:r>
            <w:r w:rsidRPr="009A0BB1">
              <w:rPr>
                <w:bCs/>
                <w:sz w:val="20"/>
              </w:rPr>
              <w:t xml:space="preserve"> и распространяются на всех лиц, присоединившихся к Договору, в том числе присоединившихся к Договору ранее </w:t>
            </w:r>
            <w:r w:rsidR="004F6A7A" w:rsidRPr="009A0BB1">
              <w:rPr>
                <w:bCs/>
                <w:sz w:val="20"/>
              </w:rPr>
              <w:t>даты</w:t>
            </w:r>
            <w:r w:rsidR="002A696D" w:rsidRPr="009A0BB1">
              <w:rPr>
                <w:bCs/>
                <w:sz w:val="20"/>
              </w:rPr>
              <w:t xml:space="preserve"> внесения</w:t>
            </w:r>
            <w:r w:rsidR="004F6A7A" w:rsidRPr="009A0BB1">
              <w:rPr>
                <w:bCs/>
                <w:sz w:val="20"/>
              </w:rPr>
              <w:t xml:space="preserve"> изменений</w:t>
            </w:r>
            <w:r w:rsidRPr="009A0BB1">
              <w:rPr>
                <w:bCs/>
                <w:sz w:val="20"/>
              </w:rPr>
              <w:t xml:space="preserve"> и дополнений</w:t>
            </w:r>
            <w:r w:rsidR="002A696D" w:rsidRPr="009A0BB1">
              <w:rPr>
                <w:bCs/>
                <w:sz w:val="20"/>
              </w:rPr>
              <w:t xml:space="preserve"> в Договор</w:t>
            </w:r>
            <w:r w:rsidRPr="009A0BB1">
              <w:rPr>
                <w:bCs/>
                <w:sz w:val="20"/>
              </w:rPr>
              <w:t xml:space="preserve">. </w:t>
            </w:r>
          </w:p>
          <w:p w14:paraId="7A87B7CF" w14:textId="77777777" w:rsidR="005B6005" w:rsidRPr="009A0BB1" w:rsidRDefault="00597C89" w:rsidP="004E695F">
            <w:pPr>
              <w:numPr>
                <w:ilvl w:val="1"/>
                <w:numId w:val="43"/>
              </w:numPr>
              <w:tabs>
                <w:tab w:val="left" w:pos="239"/>
                <w:tab w:val="left" w:pos="381"/>
                <w:tab w:val="left" w:pos="664"/>
              </w:tabs>
              <w:spacing w:before="0" w:after="0"/>
              <w:ind w:left="0" w:right="-40" w:firstLine="0"/>
              <w:contextualSpacing/>
              <w:jc w:val="both"/>
              <w:rPr>
                <w:bCs/>
                <w:sz w:val="20"/>
              </w:rPr>
            </w:pPr>
            <w:r w:rsidRPr="009A0BB1">
              <w:rPr>
                <w:bCs/>
                <w:sz w:val="20"/>
              </w:rPr>
              <w:t xml:space="preserve">Регистрационное свидетельство </w:t>
            </w:r>
            <w:r w:rsidR="00FE1ABD" w:rsidRPr="009A0BB1">
              <w:rPr>
                <w:bCs/>
                <w:sz w:val="20"/>
              </w:rPr>
              <w:t xml:space="preserve">Пользователя считается отозванным только после помещения его в Список отозванных </w:t>
            </w:r>
            <w:r w:rsidRPr="009A0BB1">
              <w:rPr>
                <w:bCs/>
                <w:sz w:val="20"/>
              </w:rPr>
              <w:t>регистрационных свидетельств</w:t>
            </w:r>
            <w:r w:rsidR="00FE1ABD" w:rsidRPr="009A0BB1">
              <w:rPr>
                <w:bCs/>
                <w:sz w:val="20"/>
              </w:rPr>
              <w:t>.</w:t>
            </w:r>
          </w:p>
          <w:p w14:paraId="58C4B2B6" w14:textId="77777777" w:rsidR="00807884" w:rsidRDefault="00597C89" w:rsidP="004E695F">
            <w:pPr>
              <w:numPr>
                <w:ilvl w:val="1"/>
                <w:numId w:val="43"/>
              </w:numPr>
              <w:tabs>
                <w:tab w:val="left" w:pos="239"/>
                <w:tab w:val="left" w:pos="381"/>
                <w:tab w:val="left" w:pos="664"/>
              </w:tabs>
              <w:spacing w:before="0" w:after="0"/>
              <w:ind w:left="0" w:right="-40" w:firstLine="0"/>
              <w:contextualSpacing/>
              <w:jc w:val="both"/>
              <w:rPr>
                <w:bCs/>
                <w:sz w:val="20"/>
              </w:rPr>
            </w:pPr>
            <w:r w:rsidRPr="009A0BB1">
              <w:rPr>
                <w:bCs/>
                <w:sz w:val="20"/>
              </w:rPr>
              <w:t>Во всех случаях, не оговоренных и не предусмотренных в Договоре, Стороны руководств</w:t>
            </w:r>
            <w:r w:rsidR="002A696D" w:rsidRPr="009A0BB1">
              <w:rPr>
                <w:bCs/>
                <w:sz w:val="20"/>
              </w:rPr>
              <w:t>уют</w:t>
            </w:r>
            <w:r w:rsidRPr="009A0BB1">
              <w:rPr>
                <w:bCs/>
                <w:sz w:val="20"/>
              </w:rPr>
              <w:t>ся законодательством Республики Казахстан.</w:t>
            </w:r>
          </w:p>
          <w:p w14:paraId="0D08C7C9" w14:textId="77777777" w:rsidR="00807884" w:rsidRPr="00D12662" w:rsidRDefault="00807884" w:rsidP="00807884">
            <w:pPr>
              <w:numPr>
                <w:ilvl w:val="1"/>
                <w:numId w:val="43"/>
              </w:numPr>
              <w:tabs>
                <w:tab w:val="left" w:pos="317"/>
              </w:tabs>
              <w:spacing w:before="0" w:after="0"/>
              <w:ind w:left="0" w:right="-40" w:firstLine="0"/>
              <w:contextualSpacing/>
              <w:jc w:val="both"/>
              <w:rPr>
                <w:bCs/>
                <w:sz w:val="20"/>
              </w:rPr>
            </w:pPr>
            <w:r w:rsidRPr="00D12662">
              <w:rPr>
                <w:bCs/>
                <w:sz w:val="20"/>
              </w:rPr>
              <w:t>Стороны подтверждают, что им известны требования законодательных и иных нормативных правовых актов Республики Казахстан о противодействии коррупции (далее — антикоррупционные требования). Стороны обязуются соблюдать и обеспечить соблюдение антикоррупционных требований при исполнении обязательств в соответствии с Договором своими работниками, представителями, аффилированными лицами, а также субподрядчиками и иными контрагентами, привлекаемыми ими для исполнения Договора.</w:t>
            </w:r>
          </w:p>
          <w:p w14:paraId="24E5316E" w14:textId="77777777" w:rsidR="00807884" w:rsidRPr="00D12662" w:rsidRDefault="00807884" w:rsidP="00807884">
            <w:pPr>
              <w:numPr>
                <w:ilvl w:val="1"/>
                <w:numId w:val="43"/>
              </w:numPr>
              <w:tabs>
                <w:tab w:val="left" w:pos="317"/>
              </w:tabs>
              <w:spacing w:before="0" w:after="0"/>
              <w:ind w:left="0" w:right="-40" w:firstLine="0"/>
              <w:contextualSpacing/>
              <w:jc w:val="both"/>
              <w:rPr>
                <w:bCs/>
                <w:sz w:val="20"/>
              </w:rPr>
            </w:pPr>
            <w:r w:rsidRPr="00D12662">
              <w:rPr>
                <w:bCs/>
                <w:sz w:val="20"/>
              </w:rPr>
              <w:t>Каждая из Сторон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07A60069" w14:textId="77777777" w:rsidR="00807884" w:rsidRPr="009A0BB1" w:rsidRDefault="00807884" w:rsidP="00807884">
            <w:pPr>
              <w:numPr>
                <w:ilvl w:val="1"/>
                <w:numId w:val="43"/>
              </w:numPr>
              <w:tabs>
                <w:tab w:val="left" w:pos="317"/>
              </w:tabs>
              <w:spacing w:before="0" w:after="0"/>
              <w:ind w:left="0" w:right="-40" w:firstLine="0"/>
              <w:contextualSpacing/>
              <w:jc w:val="both"/>
              <w:rPr>
                <w:bCs/>
                <w:sz w:val="20"/>
              </w:rPr>
            </w:pPr>
            <w:r w:rsidRPr="00D12662">
              <w:rPr>
                <w:bCs/>
                <w:sz w:val="20"/>
              </w:rPr>
              <w:t>Сторона, нарушившая антикоррупционные требования и (или) не обеспечившая соблюдение антикоррупционных требований при исполнении Договора своими работниками, представителями, аффилированными лицами, а также субподрядчиками и иными контрагентами, привлекаемыми ими для исполнения Договора, несет ответственность в соответствии с законодательством Республики Казахстан.</w:t>
            </w:r>
          </w:p>
          <w:p w14:paraId="43A37A08" w14:textId="17E1032A" w:rsidR="00597C89" w:rsidRPr="009A0BB1" w:rsidRDefault="00597C89" w:rsidP="00F27205">
            <w:pPr>
              <w:tabs>
                <w:tab w:val="left" w:pos="239"/>
                <w:tab w:val="left" w:pos="381"/>
                <w:tab w:val="left" w:pos="664"/>
              </w:tabs>
              <w:spacing w:before="0" w:after="0"/>
              <w:ind w:right="-40"/>
              <w:contextualSpacing/>
              <w:jc w:val="both"/>
              <w:rPr>
                <w:bCs/>
                <w:sz w:val="20"/>
              </w:rPr>
            </w:pPr>
          </w:p>
          <w:p w14:paraId="718D6C3B" w14:textId="77777777" w:rsidR="004249CF" w:rsidRDefault="004249CF" w:rsidP="0026450D">
            <w:pPr>
              <w:spacing w:before="0" w:after="0"/>
              <w:ind w:right="-40"/>
              <w:contextualSpacing/>
              <w:jc w:val="center"/>
              <w:rPr>
                <w:b/>
                <w:sz w:val="20"/>
              </w:rPr>
            </w:pPr>
          </w:p>
          <w:p w14:paraId="597DFFC7" w14:textId="77777777" w:rsidR="00733EED" w:rsidRDefault="00733EED" w:rsidP="0026450D">
            <w:pPr>
              <w:spacing w:before="0" w:after="0"/>
              <w:ind w:right="-40"/>
              <w:contextualSpacing/>
              <w:jc w:val="center"/>
              <w:rPr>
                <w:b/>
                <w:sz w:val="20"/>
              </w:rPr>
            </w:pPr>
          </w:p>
          <w:p w14:paraId="51CA684F" w14:textId="77777777" w:rsidR="00FE1ABD" w:rsidRPr="009A0BB1" w:rsidRDefault="0026450D" w:rsidP="0026450D">
            <w:pPr>
              <w:spacing w:before="0" w:after="0"/>
              <w:ind w:right="-40"/>
              <w:contextualSpacing/>
              <w:jc w:val="center"/>
              <w:rPr>
                <w:b/>
                <w:sz w:val="20"/>
              </w:rPr>
            </w:pPr>
            <w:r w:rsidRPr="009A0BB1">
              <w:rPr>
                <w:b/>
                <w:sz w:val="20"/>
              </w:rPr>
              <w:t xml:space="preserve">9. </w:t>
            </w:r>
            <w:r w:rsidR="00984194" w:rsidRPr="009A0BB1">
              <w:rPr>
                <w:b/>
                <w:sz w:val="20"/>
              </w:rPr>
              <w:t xml:space="preserve">ЮРИДИЧЕСКИЙ АДРЕС И РЕКВИЗИТЫ </w:t>
            </w:r>
            <w:r w:rsidR="00FE1ABD" w:rsidRPr="009A0BB1">
              <w:rPr>
                <w:b/>
                <w:sz w:val="20"/>
              </w:rPr>
              <w:t>УДОСТОВЕРЯЮЩЕГО ЦЕНТРА</w:t>
            </w:r>
          </w:p>
          <w:p w14:paraId="5D107192" w14:textId="77777777" w:rsidR="00597C89" w:rsidRPr="009A0BB1" w:rsidRDefault="00597C89" w:rsidP="0026450D">
            <w:pPr>
              <w:spacing w:before="0" w:after="0"/>
              <w:ind w:right="-40"/>
              <w:contextualSpacing/>
              <w:jc w:val="center"/>
              <w:rPr>
                <w:b/>
                <w:sz w:val="20"/>
              </w:rPr>
            </w:pPr>
          </w:p>
          <w:p w14:paraId="5AE1C3D5" w14:textId="77777777" w:rsidR="00FE1ABD" w:rsidRPr="009A0BB1" w:rsidRDefault="00FE1ABD" w:rsidP="00A83F0B">
            <w:pPr>
              <w:spacing w:before="0" w:after="0"/>
              <w:ind w:right="-37"/>
              <w:contextualSpacing/>
              <w:jc w:val="both"/>
              <w:rPr>
                <w:sz w:val="20"/>
              </w:rPr>
            </w:pPr>
            <w:r w:rsidRPr="009A0BB1">
              <w:rPr>
                <w:b/>
                <w:bCs/>
                <w:sz w:val="20"/>
              </w:rPr>
              <w:t>УДОСТОВЕРЯЮЩИЙ ЦЕНТР</w:t>
            </w:r>
            <w:r w:rsidRPr="009A0BB1">
              <w:rPr>
                <w:sz w:val="20"/>
              </w:rPr>
              <w:t xml:space="preserve">: </w:t>
            </w:r>
          </w:p>
          <w:p w14:paraId="22229B65" w14:textId="77777777" w:rsidR="00597C89" w:rsidRPr="009A0BB1" w:rsidRDefault="004249CF" w:rsidP="003627CB">
            <w:pPr>
              <w:pStyle w:val="af2"/>
              <w:tabs>
                <w:tab w:val="left" w:pos="1800"/>
              </w:tabs>
              <w:spacing w:after="0"/>
              <w:contextualSpacing/>
              <w:jc w:val="both"/>
              <w:rPr>
                <w:b/>
                <w:sz w:val="20"/>
              </w:rPr>
            </w:pPr>
            <w:r w:rsidRPr="00636595">
              <w:rPr>
                <w:sz w:val="20"/>
              </w:rPr>
              <w:t>А</w:t>
            </w:r>
            <w:proofErr w:type="spellStart"/>
            <w:r w:rsidRPr="00BB453F">
              <w:rPr>
                <w:sz w:val="20"/>
                <w:lang w:val="kk-KZ"/>
              </w:rPr>
              <w:t>кционерное</w:t>
            </w:r>
            <w:proofErr w:type="spellEnd"/>
            <w:r w:rsidRPr="00BB453F">
              <w:rPr>
                <w:sz w:val="20"/>
                <w:lang w:val="kk-KZ"/>
              </w:rPr>
              <w:t xml:space="preserve"> </w:t>
            </w:r>
            <w:proofErr w:type="spellStart"/>
            <w:r w:rsidRPr="00636595">
              <w:rPr>
                <w:sz w:val="20"/>
                <w:lang w:val="kk-KZ"/>
              </w:rPr>
              <w:t>О</w:t>
            </w:r>
            <w:r w:rsidRPr="00BB453F">
              <w:rPr>
                <w:sz w:val="20"/>
                <w:lang w:val="kk-KZ"/>
              </w:rPr>
              <w:t>бщество</w:t>
            </w:r>
            <w:proofErr w:type="spellEnd"/>
            <w:r w:rsidRPr="00BB453F">
              <w:rPr>
                <w:sz w:val="20"/>
                <w:lang w:val="kk-KZ"/>
              </w:rPr>
              <w:t xml:space="preserve"> «</w:t>
            </w:r>
            <w:proofErr w:type="spellStart"/>
            <w:r w:rsidRPr="00BB453F">
              <w:rPr>
                <w:sz w:val="20"/>
                <w:lang w:val="kk-KZ"/>
              </w:rPr>
              <w:t>Национальная</w:t>
            </w:r>
            <w:proofErr w:type="spellEnd"/>
            <w:r w:rsidRPr="00BB453F">
              <w:rPr>
                <w:sz w:val="20"/>
                <w:lang w:val="kk-KZ"/>
              </w:rPr>
              <w:t xml:space="preserve"> </w:t>
            </w:r>
            <w:proofErr w:type="spellStart"/>
            <w:r w:rsidRPr="00BB453F">
              <w:rPr>
                <w:sz w:val="20"/>
                <w:lang w:val="kk-KZ"/>
              </w:rPr>
              <w:t>платежная</w:t>
            </w:r>
            <w:proofErr w:type="spellEnd"/>
            <w:r w:rsidRPr="00BB453F">
              <w:rPr>
                <w:sz w:val="20"/>
                <w:lang w:val="kk-KZ"/>
              </w:rPr>
              <w:t xml:space="preserve"> корпорация </w:t>
            </w:r>
            <w:proofErr w:type="spellStart"/>
            <w:r w:rsidRPr="00BB453F">
              <w:rPr>
                <w:sz w:val="20"/>
                <w:lang w:val="kk-KZ"/>
              </w:rPr>
              <w:t>Национального</w:t>
            </w:r>
            <w:proofErr w:type="spellEnd"/>
            <w:r w:rsidRPr="00BB453F">
              <w:rPr>
                <w:sz w:val="20"/>
                <w:lang w:val="kk-KZ"/>
              </w:rPr>
              <w:t xml:space="preserve"> Банка </w:t>
            </w:r>
            <w:proofErr w:type="spellStart"/>
            <w:r w:rsidRPr="00BB453F">
              <w:rPr>
                <w:sz w:val="20"/>
                <w:lang w:val="kk-KZ"/>
              </w:rPr>
              <w:t>Республики</w:t>
            </w:r>
            <w:proofErr w:type="spellEnd"/>
            <w:r w:rsidRPr="00BB453F">
              <w:rPr>
                <w:sz w:val="20"/>
                <w:lang w:val="kk-KZ"/>
              </w:rPr>
              <w:t xml:space="preserve"> </w:t>
            </w:r>
            <w:proofErr w:type="spellStart"/>
            <w:r w:rsidRPr="00BB453F">
              <w:rPr>
                <w:sz w:val="20"/>
                <w:lang w:val="kk-KZ"/>
              </w:rPr>
              <w:t>Казахстан</w:t>
            </w:r>
            <w:proofErr w:type="spellEnd"/>
            <w:r w:rsidRPr="00BB453F">
              <w:rPr>
                <w:sz w:val="20"/>
                <w:lang w:val="kk-KZ"/>
              </w:rPr>
              <w:t>»</w:t>
            </w:r>
            <w:r w:rsidR="00FE1ABD" w:rsidRPr="009A0BB1">
              <w:rPr>
                <w:b/>
                <w:sz w:val="20"/>
              </w:rPr>
              <w:t xml:space="preserve">, </w:t>
            </w:r>
          </w:p>
          <w:p w14:paraId="24B04371" w14:textId="77777777" w:rsidR="00410FFC" w:rsidRPr="009A0BB1" w:rsidRDefault="00FE1ABD" w:rsidP="003627CB">
            <w:pPr>
              <w:pStyle w:val="af2"/>
              <w:tabs>
                <w:tab w:val="left" w:pos="1800"/>
              </w:tabs>
              <w:spacing w:after="0"/>
              <w:contextualSpacing/>
              <w:jc w:val="both"/>
              <w:rPr>
                <w:sz w:val="20"/>
              </w:rPr>
            </w:pPr>
            <w:r w:rsidRPr="009A0BB1">
              <w:rPr>
                <w:sz w:val="20"/>
              </w:rPr>
              <w:t xml:space="preserve">050040, Республика Казахстан, г. Алматы, </w:t>
            </w:r>
          </w:p>
          <w:p w14:paraId="1918000C" w14:textId="77777777" w:rsidR="0019335E" w:rsidRDefault="00FE1ABD" w:rsidP="003627CB">
            <w:pPr>
              <w:pStyle w:val="af2"/>
              <w:tabs>
                <w:tab w:val="left" w:pos="1800"/>
              </w:tabs>
              <w:spacing w:after="0"/>
              <w:contextualSpacing/>
              <w:jc w:val="both"/>
              <w:rPr>
                <w:sz w:val="20"/>
              </w:rPr>
            </w:pPr>
            <w:r w:rsidRPr="009A0BB1">
              <w:rPr>
                <w:sz w:val="20"/>
              </w:rPr>
              <w:t xml:space="preserve">м-н «Коктем-3», дом 21, БИН 960440000151, </w:t>
            </w:r>
          </w:p>
          <w:p w14:paraId="48C69677" w14:textId="77777777" w:rsidR="00410FFC" w:rsidRPr="009A0BB1" w:rsidRDefault="00FE1ABD" w:rsidP="003627CB">
            <w:pPr>
              <w:pStyle w:val="af2"/>
              <w:tabs>
                <w:tab w:val="left" w:pos="1800"/>
              </w:tabs>
              <w:spacing w:after="0"/>
              <w:contextualSpacing/>
              <w:jc w:val="both"/>
              <w:rPr>
                <w:sz w:val="20"/>
              </w:rPr>
            </w:pPr>
            <w:r w:rsidRPr="009A0BB1">
              <w:rPr>
                <w:sz w:val="20"/>
              </w:rPr>
              <w:t xml:space="preserve">сектор экономики 5, признак резидентства 1, </w:t>
            </w:r>
          </w:p>
          <w:p w14:paraId="05871F5D" w14:textId="373116BE" w:rsidR="00A83F0B" w:rsidRPr="0019335E" w:rsidRDefault="00FE1ABD" w:rsidP="003627CB">
            <w:pPr>
              <w:pStyle w:val="af2"/>
              <w:tabs>
                <w:tab w:val="left" w:pos="1800"/>
              </w:tabs>
              <w:spacing w:after="0"/>
              <w:contextualSpacing/>
              <w:jc w:val="both"/>
              <w:rPr>
                <w:sz w:val="20"/>
                <w:lang w:val="kk-KZ"/>
              </w:rPr>
            </w:pPr>
            <w:r w:rsidRPr="009A0BB1">
              <w:rPr>
                <w:sz w:val="20"/>
              </w:rPr>
              <w:t xml:space="preserve">ИИК </w:t>
            </w:r>
            <w:r w:rsidRPr="009A0BB1">
              <w:rPr>
                <w:sz w:val="20"/>
                <w:lang w:val="en-US"/>
              </w:rPr>
              <w:t>KZ</w:t>
            </w:r>
            <w:r w:rsidR="00AF6FF2" w:rsidRPr="0019335E">
              <w:rPr>
                <w:sz w:val="20"/>
              </w:rPr>
              <w:t>58601</w:t>
            </w:r>
            <w:r w:rsidR="00AF6FF2">
              <w:rPr>
                <w:sz w:val="20"/>
                <w:lang w:val="en-US"/>
              </w:rPr>
              <w:t>A</w:t>
            </w:r>
            <w:r w:rsidR="00AF6FF2" w:rsidRPr="0019335E">
              <w:rPr>
                <w:sz w:val="20"/>
              </w:rPr>
              <w:t>861013807291</w:t>
            </w:r>
            <w:r w:rsidR="0019335E">
              <w:rPr>
                <w:sz w:val="20"/>
                <w:lang w:val="kk-KZ"/>
              </w:rPr>
              <w:t xml:space="preserve"> </w:t>
            </w:r>
            <w:r w:rsidRPr="009A0BB1">
              <w:rPr>
                <w:sz w:val="20"/>
              </w:rPr>
              <w:t xml:space="preserve">в </w:t>
            </w:r>
            <w:r w:rsidR="00AF6FF2">
              <w:rPr>
                <w:sz w:val="20"/>
              </w:rPr>
              <w:t>АО «Народный Банк Казахстана»</w:t>
            </w:r>
            <w:r w:rsidRPr="009A0BB1">
              <w:rPr>
                <w:sz w:val="20"/>
              </w:rPr>
              <w:t xml:space="preserve">», БИК </w:t>
            </w:r>
            <w:r w:rsidR="00AF6FF2">
              <w:rPr>
                <w:sz w:val="20"/>
                <w:lang w:val="en-US"/>
              </w:rPr>
              <w:t>HSBKKZKX</w:t>
            </w:r>
            <w:r w:rsidR="0019335E">
              <w:rPr>
                <w:sz w:val="20"/>
                <w:lang w:val="kk-KZ"/>
              </w:rPr>
              <w:t>.</w:t>
            </w:r>
          </w:p>
          <w:p w14:paraId="2BCAD4E1" w14:textId="77777777" w:rsidR="00FE1AAE" w:rsidRPr="009A0BB1" w:rsidRDefault="00FE1AAE" w:rsidP="00616863">
            <w:pPr>
              <w:spacing w:before="0" w:after="0"/>
              <w:contextualSpacing/>
              <w:rPr>
                <w:sz w:val="20"/>
              </w:rPr>
            </w:pPr>
          </w:p>
        </w:tc>
      </w:tr>
    </w:tbl>
    <w:p w14:paraId="5E86CA98" w14:textId="77777777" w:rsidR="009336EF" w:rsidRPr="00A91EC7" w:rsidRDefault="009336EF">
      <w:pPr>
        <w:rPr>
          <w:sz w:val="20"/>
        </w:rPr>
        <w:sectPr w:rsidR="009336EF" w:rsidRPr="00A91EC7" w:rsidSect="002C2859">
          <w:headerReference w:type="even" r:id="rId10"/>
          <w:headerReference w:type="default" r:id="rId11"/>
          <w:footerReference w:type="even" r:id="rId12"/>
          <w:headerReference w:type="first" r:id="rId13"/>
          <w:footerReference w:type="first" r:id="rId14"/>
          <w:type w:val="continuous"/>
          <w:pgSz w:w="11907" w:h="16840" w:code="9"/>
          <w:pgMar w:top="238" w:right="284" w:bottom="709" w:left="1440" w:header="0" w:footer="130" w:gutter="0"/>
          <w:lnNumType w:countBy="1"/>
          <w:cols w:space="709"/>
          <w:docGrid w:linePitch="326"/>
        </w:sectPr>
      </w:pPr>
    </w:p>
    <w:p w14:paraId="7C0A407D" w14:textId="57F7F535" w:rsidR="00387887" w:rsidRPr="00A91EC7" w:rsidRDefault="00387887">
      <w:pPr>
        <w:rPr>
          <w:sz w:val="20"/>
        </w:rPr>
      </w:pPr>
    </w:p>
    <w:p w14:paraId="04D41A0C" w14:textId="77777777" w:rsidR="009336EF" w:rsidRPr="00A91EC7" w:rsidRDefault="009336EF">
      <w:pPr>
        <w:rPr>
          <w:sz w:val="20"/>
        </w:rPr>
      </w:pPr>
    </w:p>
    <w:p w14:paraId="53536504" w14:textId="2F0C4587" w:rsidR="009336EF" w:rsidRPr="00A91EC7" w:rsidRDefault="009336EF">
      <w:pPr>
        <w:rPr>
          <w:sz w:val="20"/>
        </w:rPr>
        <w:sectPr w:rsidR="009336EF" w:rsidRPr="00A91EC7" w:rsidSect="009336EF">
          <w:type w:val="continuous"/>
          <w:pgSz w:w="11907" w:h="16840" w:code="9"/>
          <w:pgMar w:top="238" w:right="284" w:bottom="709" w:left="1440" w:header="0" w:footer="130" w:gutter="0"/>
          <w:cols w:space="709"/>
        </w:sectPr>
      </w:pPr>
    </w:p>
    <w:tbl>
      <w:tblPr>
        <w:tblStyle w:val="ac"/>
        <w:tblW w:w="10756" w:type="dxa"/>
        <w:tblInd w:w="-147" w:type="dxa"/>
        <w:tblLook w:val="04A0" w:firstRow="1" w:lastRow="0" w:firstColumn="1" w:lastColumn="0" w:noHBand="0" w:noVBand="1"/>
      </w:tblPr>
      <w:tblGrid>
        <w:gridCol w:w="5387"/>
        <w:gridCol w:w="5361"/>
        <w:gridCol w:w="8"/>
      </w:tblGrid>
      <w:tr w:rsidR="00387887" w:rsidRPr="00387887" w14:paraId="25823AE8" w14:textId="77777777" w:rsidTr="00A466F3">
        <w:trPr>
          <w:gridAfter w:val="1"/>
          <w:wAfter w:w="8" w:type="dxa"/>
          <w:trHeight w:val="6766"/>
        </w:trPr>
        <w:tc>
          <w:tcPr>
            <w:tcW w:w="5387" w:type="dxa"/>
            <w:tcBorders>
              <w:top w:val="single" w:sz="4" w:space="0" w:color="auto"/>
              <w:left w:val="single" w:sz="4" w:space="0" w:color="auto"/>
              <w:bottom w:val="single" w:sz="4" w:space="0" w:color="auto"/>
              <w:right w:val="single" w:sz="4" w:space="0" w:color="auto"/>
            </w:tcBorders>
          </w:tcPr>
          <w:p w14:paraId="465E8074" w14:textId="77777777" w:rsidR="0057609C" w:rsidRDefault="0057609C" w:rsidP="0057609C">
            <w:pPr>
              <w:spacing w:after="0"/>
              <w:jc w:val="center"/>
              <w:rPr>
                <w:b/>
                <w:bCs/>
                <w:sz w:val="12"/>
                <w:szCs w:val="12"/>
                <w:lang w:val="kk-KZ"/>
              </w:rPr>
            </w:pPr>
            <w:bookmarkStart w:id="1" w:name="_Hlk191396772"/>
            <w:r w:rsidRPr="002F19AD">
              <w:rPr>
                <w:b/>
                <w:bCs/>
                <w:sz w:val="12"/>
                <w:szCs w:val="12"/>
                <w:lang w:val="kk-KZ"/>
              </w:rPr>
              <w:lastRenderedPageBreak/>
              <w:t xml:space="preserve">ҚОСЫЛУ ТУРАЛЫ, СОНДАЙ-АҚ КІЛТТЕРДІ ЖӘНЕ ТІРКЕУ КУӘЛІГІН ДАЙЫНДАУҒА ЖӘНЕ/НЕМЕСЕ ТІРКЕУ КУӘЛІГІН ТІРКЕУГЕ АРНАЛҒАН </w:t>
            </w:r>
          </w:p>
          <w:p w14:paraId="3272AE58" w14:textId="77777777" w:rsidR="0057609C" w:rsidRDefault="0057609C" w:rsidP="0057609C">
            <w:pPr>
              <w:spacing w:before="0"/>
              <w:jc w:val="center"/>
              <w:rPr>
                <w:rStyle w:val="s1"/>
                <w:bCs/>
                <w:sz w:val="12"/>
                <w:szCs w:val="12"/>
                <w:lang w:val="kk-KZ"/>
              </w:rPr>
            </w:pPr>
            <w:r w:rsidRPr="002F19AD">
              <w:rPr>
                <w:b/>
                <w:bCs/>
                <w:sz w:val="12"/>
                <w:szCs w:val="12"/>
                <w:lang w:val="kk-KZ"/>
              </w:rPr>
              <w:t>ӨТІНІШ</w:t>
            </w:r>
          </w:p>
          <w:p w14:paraId="74973564" w14:textId="77777777" w:rsidR="0057609C" w:rsidRDefault="0057609C" w:rsidP="0057609C">
            <w:pPr>
              <w:jc w:val="center"/>
              <w:rPr>
                <w:b/>
                <w:bCs/>
                <w:sz w:val="12"/>
                <w:szCs w:val="12"/>
                <w:lang w:val="kk-KZ"/>
              </w:rPr>
            </w:pPr>
            <w:r w:rsidRPr="00AD0D6A">
              <w:rPr>
                <w:b/>
                <w:bCs/>
                <w:sz w:val="12"/>
                <w:szCs w:val="12"/>
                <w:lang w:val="kk-KZ"/>
              </w:rPr>
              <w:t>(заңды тұлғадан)</w:t>
            </w:r>
          </w:p>
          <w:p w14:paraId="67E82BD8" w14:textId="77777777" w:rsidR="0057609C" w:rsidRDefault="0057609C" w:rsidP="0057609C">
            <w:pPr>
              <w:jc w:val="center"/>
              <w:rPr>
                <w:b/>
                <w:bCs/>
                <w:sz w:val="12"/>
                <w:szCs w:val="12"/>
                <w:lang w:val="kk-KZ"/>
              </w:rPr>
            </w:pPr>
          </w:p>
          <w:p w14:paraId="50E6FAAC" w14:textId="77777777" w:rsidR="0057609C" w:rsidRPr="00934CF2" w:rsidRDefault="0057609C" w:rsidP="0057609C">
            <w:pPr>
              <w:spacing w:before="0" w:after="0"/>
              <w:rPr>
                <w:rStyle w:val="s0"/>
                <w:bCs/>
                <w:sz w:val="12"/>
                <w:szCs w:val="12"/>
                <w:lang w:val="kk-KZ"/>
              </w:rPr>
            </w:pPr>
            <w:r w:rsidRPr="00934CF2">
              <w:rPr>
                <w:rStyle w:val="s1"/>
                <w:b w:val="0"/>
                <w:bCs/>
                <w:sz w:val="12"/>
                <w:szCs w:val="12"/>
                <w:lang w:val="kk-KZ"/>
              </w:rPr>
              <w:t xml:space="preserve">Осымен </w:t>
            </w:r>
            <w:r w:rsidRPr="00934CF2">
              <w:rPr>
                <w:rStyle w:val="s0"/>
                <w:bCs/>
                <w:sz w:val="12"/>
                <w:szCs w:val="12"/>
                <w:lang w:val="kk-KZ"/>
              </w:rPr>
              <w:t>_</w:t>
            </w:r>
          </w:p>
          <w:p w14:paraId="482B8654" w14:textId="77777777" w:rsidR="0057609C" w:rsidRPr="00934CF2" w:rsidRDefault="0057609C" w:rsidP="0057609C">
            <w:pPr>
              <w:spacing w:before="0" w:after="0"/>
              <w:rPr>
                <w:bCs/>
                <w:i/>
                <w:sz w:val="12"/>
                <w:szCs w:val="12"/>
                <w:vertAlign w:val="superscript"/>
                <w:lang w:val="kk-KZ"/>
              </w:rPr>
            </w:pPr>
            <w:r w:rsidRPr="00934CF2">
              <w:rPr>
                <w:bCs/>
                <w:i/>
                <w:sz w:val="12"/>
                <w:szCs w:val="12"/>
                <w:vertAlign w:val="superscript"/>
                <w:lang w:val="kk-KZ"/>
              </w:rPr>
              <w:t xml:space="preserve">                          (заңды тұлғаның атауы)</w:t>
            </w:r>
          </w:p>
          <w:p w14:paraId="48CD294B" w14:textId="77777777" w:rsidR="0057609C" w:rsidRPr="00934CF2" w:rsidRDefault="0057609C" w:rsidP="0057609C">
            <w:pPr>
              <w:rPr>
                <w:rStyle w:val="s1"/>
                <w:b w:val="0"/>
                <w:bCs/>
                <w:sz w:val="12"/>
                <w:szCs w:val="12"/>
                <w:lang w:val="kk-KZ"/>
              </w:rPr>
            </w:pPr>
            <w:r w:rsidRPr="00934CF2">
              <w:rPr>
                <w:rStyle w:val="s1"/>
                <w:b w:val="0"/>
                <w:bCs/>
                <w:sz w:val="12"/>
                <w:szCs w:val="12"/>
                <w:lang w:val="kk-KZ"/>
              </w:rPr>
              <w:t>заңды мекен-жайы:</w:t>
            </w:r>
            <w:r w:rsidRPr="00934CF2">
              <w:rPr>
                <w:rStyle w:val="s0"/>
                <w:bCs/>
                <w:sz w:val="12"/>
                <w:szCs w:val="12"/>
                <w:lang w:val="kk-KZ"/>
              </w:rPr>
              <w:t xml:space="preserve"> _</w:t>
            </w:r>
          </w:p>
          <w:p w14:paraId="01B607DA" w14:textId="77777777" w:rsidR="0057609C" w:rsidRPr="00934CF2" w:rsidRDefault="0057609C" w:rsidP="0057609C">
            <w:pPr>
              <w:rPr>
                <w:rStyle w:val="s1"/>
                <w:b w:val="0"/>
                <w:bCs/>
                <w:sz w:val="12"/>
                <w:szCs w:val="12"/>
                <w:lang w:val="kk-KZ"/>
              </w:rPr>
            </w:pPr>
            <w:r w:rsidRPr="00934CF2">
              <w:rPr>
                <w:rStyle w:val="s1"/>
                <w:b w:val="0"/>
                <w:bCs/>
                <w:sz w:val="12"/>
                <w:szCs w:val="12"/>
                <w:lang w:val="kk-KZ"/>
              </w:rPr>
              <w:t>БСН /</w:t>
            </w:r>
            <w:r w:rsidRPr="00934CF2" w:rsidDel="00A871B3">
              <w:rPr>
                <w:rStyle w:val="s1"/>
                <w:b w:val="0"/>
                <w:bCs/>
                <w:sz w:val="12"/>
                <w:szCs w:val="12"/>
                <w:lang w:val="kk-KZ"/>
              </w:rPr>
              <w:t xml:space="preserve"> </w:t>
            </w:r>
            <w:r w:rsidRPr="00934CF2">
              <w:rPr>
                <w:rStyle w:val="s1"/>
                <w:b w:val="0"/>
                <w:bCs/>
                <w:sz w:val="12"/>
                <w:szCs w:val="12"/>
                <w:lang w:val="kk-KZ"/>
              </w:rPr>
              <w:t xml:space="preserve">ЖСН / VATIN: </w:t>
            </w:r>
            <w:r w:rsidRPr="00934CF2">
              <w:rPr>
                <w:rStyle w:val="s0"/>
                <w:bCs/>
                <w:sz w:val="12"/>
                <w:szCs w:val="12"/>
                <w:lang w:val="kk-KZ"/>
              </w:rPr>
              <w:t>_</w:t>
            </w:r>
          </w:p>
          <w:p w14:paraId="3F57F55C" w14:textId="77777777" w:rsidR="0057609C" w:rsidRPr="00934CF2" w:rsidRDefault="0057609C" w:rsidP="0057609C">
            <w:pPr>
              <w:spacing w:before="0" w:after="0"/>
              <w:rPr>
                <w:rStyle w:val="s1"/>
                <w:b w:val="0"/>
                <w:bCs/>
                <w:sz w:val="12"/>
                <w:szCs w:val="12"/>
                <w:lang w:val="kk-KZ"/>
              </w:rPr>
            </w:pPr>
            <w:r w:rsidRPr="00934CF2">
              <w:rPr>
                <w:rStyle w:val="s1"/>
                <w:b w:val="0"/>
                <w:bCs/>
                <w:sz w:val="12"/>
                <w:szCs w:val="12"/>
                <w:lang w:val="kk-KZ"/>
              </w:rPr>
              <w:t xml:space="preserve">тіркеу туралы куәлігінің </w:t>
            </w:r>
            <w:r w:rsidRPr="00934CF2">
              <w:rPr>
                <w:rStyle w:val="s0"/>
                <w:bCs/>
                <w:sz w:val="12"/>
                <w:szCs w:val="12"/>
                <w:lang w:val="kk-KZ"/>
              </w:rPr>
              <w:t>_</w:t>
            </w:r>
          </w:p>
          <w:p w14:paraId="2C6CA8FC" w14:textId="77777777" w:rsidR="0057609C" w:rsidRPr="00934CF2" w:rsidRDefault="0057609C" w:rsidP="0057609C">
            <w:pPr>
              <w:spacing w:before="0" w:after="0"/>
              <w:rPr>
                <w:bCs/>
                <w:i/>
                <w:sz w:val="12"/>
                <w:szCs w:val="12"/>
                <w:vertAlign w:val="superscript"/>
                <w:lang w:val="kk-KZ"/>
              </w:rPr>
            </w:pPr>
            <w:r w:rsidRPr="00934CF2">
              <w:rPr>
                <w:bCs/>
                <w:i/>
                <w:sz w:val="12"/>
                <w:szCs w:val="12"/>
                <w:vertAlign w:val="superscript"/>
                <w:lang w:val="kk-KZ"/>
              </w:rPr>
              <w:t xml:space="preserve">                                                                  (нөмірі, берілген күні, берген орган)</w:t>
            </w:r>
          </w:p>
          <w:p w14:paraId="5F9B9EDE" w14:textId="77777777" w:rsidR="0057609C" w:rsidRPr="00934CF2" w:rsidRDefault="0057609C" w:rsidP="0057609C">
            <w:pPr>
              <w:spacing w:before="0" w:after="0"/>
              <w:rPr>
                <w:bCs/>
                <w:i/>
                <w:vertAlign w:val="superscript"/>
                <w:lang w:val="kk-KZ"/>
              </w:rPr>
            </w:pPr>
            <w:r w:rsidRPr="00934CF2">
              <w:rPr>
                <w:rStyle w:val="s0"/>
                <w:bCs/>
                <w:sz w:val="12"/>
                <w:szCs w:val="12"/>
                <w:lang w:val="kk-KZ"/>
              </w:rPr>
              <w:t>_______________________ арқылы</w:t>
            </w:r>
          </w:p>
          <w:p w14:paraId="702A83E3" w14:textId="77777777" w:rsidR="0057609C" w:rsidRPr="00934CF2" w:rsidRDefault="0057609C" w:rsidP="0057609C">
            <w:pPr>
              <w:spacing w:before="0" w:after="0"/>
              <w:rPr>
                <w:rStyle w:val="s1"/>
                <w:b w:val="0"/>
                <w:bCs/>
                <w:sz w:val="12"/>
                <w:szCs w:val="12"/>
                <w:vertAlign w:val="superscript"/>
                <w:lang w:val="kk-KZ"/>
              </w:rPr>
            </w:pPr>
            <w:r w:rsidRPr="00934CF2">
              <w:rPr>
                <w:rStyle w:val="s1"/>
                <w:b w:val="0"/>
                <w:bCs/>
                <w:sz w:val="12"/>
                <w:szCs w:val="12"/>
                <w:vertAlign w:val="superscript"/>
                <w:lang w:val="kk-KZ"/>
              </w:rPr>
              <w:t>(</w:t>
            </w:r>
            <w:r w:rsidRPr="00934CF2">
              <w:rPr>
                <w:rStyle w:val="s1"/>
                <w:b w:val="0"/>
                <w:bCs/>
                <w:i/>
                <w:sz w:val="12"/>
                <w:szCs w:val="12"/>
                <w:vertAlign w:val="superscript"/>
                <w:lang w:val="kk-KZ"/>
              </w:rPr>
              <w:t>лауазымы, басшының аты-жөні</w:t>
            </w:r>
            <w:r w:rsidRPr="00934CF2">
              <w:rPr>
                <w:rStyle w:val="s1"/>
                <w:b w:val="0"/>
                <w:bCs/>
                <w:sz w:val="12"/>
                <w:szCs w:val="12"/>
                <w:vertAlign w:val="superscript"/>
                <w:lang w:val="kk-KZ"/>
              </w:rPr>
              <w:t>)</w:t>
            </w:r>
          </w:p>
          <w:p w14:paraId="2A12821E" w14:textId="77777777" w:rsidR="0057609C" w:rsidRPr="00934CF2" w:rsidRDefault="0057609C" w:rsidP="0057609C">
            <w:pPr>
              <w:spacing w:before="0" w:after="0"/>
              <w:rPr>
                <w:bCs/>
                <w:i/>
                <w:vertAlign w:val="superscript"/>
                <w:lang w:val="kk-KZ"/>
              </w:rPr>
            </w:pPr>
            <w:r w:rsidRPr="00934CF2">
              <w:rPr>
                <w:bCs/>
                <w:color w:val="000000"/>
                <w:sz w:val="12"/>
                <w:szCs w:val="12"/>
                <w:lang w:val="kk-KZ"/>
              </w:rPr>
              <w:t xml:space="preserve">_______________________ </w:t>
            </w:r>
            <w:r w:rsidRPr="00934CF2">
              <w:rPr>
                <w:rStyle w:val="s1"/>
                <w:b w:val="0"/>
                <w:bCs/>
                <w:sz w:val="12"/>
                <w:szCs w:val="12"/>
                <w:lang w:val="kk-KZ"/>
              </w:rPr>
              <w:t xml:space="preserve">негізінде іс-әрекет ететін </w:t>
            </w:r>
          </w:p>
          <w:p w14:paraId="23168D0C" w14:textId="77777777" w:rsidR="0057609C" w:rsidRPr="00934CF2" w:rsidRDefault="0057609C" w:rsidP="0057609C">
            <w:pPr>
              <w:spacing w:before="0" w:after="0"/>
              <w:rPr>
                <w:bCs/>
                <w:lang w:val="kk-KZ"/>
              </w:rPr>
            </w:pPr>
            <w:r w:rsidRPr="00934CF2">
              <w:rPr>
                <w:rStyle w:val="s0"/>
                <w:bCs/>
                <w:sz w:val="12"/>
                <w:szCs w:val="12"/>
                <w:lang w:val="kk-KZ"/>
              </w:rPr>
              <w:t xml:space="preserve">______________________________________________ </w:t>
            </w:r>
            <w:r w:rsidRPr="00934CF2">
              <w:rPr>
                <w:bCs/>
                <w:color w:val="000000"/>
                <w:sz w:val="12"/>
                <w:szCs w:val="12"/>
                <w:lang w:val="kk-KZ"/>
              </w:rPr>
              <w:t>атынан</w:t>
            </w:r>
          </w:p>
          <w:p w14:paraId="332DB829" w14:textId="77777777" w:rsidR="0057609C" w:rsidRPr="00934CF2" w:rsidRDefault="0057609C" w:rsidP="0057609C">
            <w:pPr>
              <w:spacing w:before="0" w:after="0"/>
              <w:rPr>
                <w:bCs/>
                <w:color w:val="000000"/>
                <w:sz w:val="12"/>
                <w:szCs w:val="12"/>
                <w:lang w:val="kk-KZ"/>
              </w:rPr>
            </w:pPr>
            <w:r w:rsidRPr="00934CF2">
              <w:rPr>
                <w:bCs/>
                <w:i/>
                <w:sz w:val="12"/>
                <w:szCs w:val="12"/>
                <w:vertAlign w:val="superscript"/>
                <w:lang w:val="kk-KZ"/>
              </w:rPr>
              <w:t xml:space="preserve"> (аты-жөні және тегі, жеке куәлігінің /төлқұжатының</w:t>
            </w:r>
            <w:r w:rsidRPr="00934CF2" w:rsidDel="00A871B3">
              <w:rPr>
                <w:bCs/>
                <w:i/>
                <w:sz w:val="12"/>
                <w:szCs w:val="12"/>
                <w:vertAlign w:val="superscript"/>
                <w:lang w:val="kk-KZ"/>
              </w:rPr>
              <w:t xml:space="preserve"> </w:t>
            </w:r>
            <w:r w:rsidRPr="00934CF2">
              <w:rPr>
                <w:bCs/>
                <w:i/>
                <w:sz w:val="12"/>
                <w:szCs w:val="12"/>
                <w:vertAlign w:val="superscript"/>
                <w:lang w:val="kk-KZ"/>
              </w:rPr>
              <w:t xml:space="preserve"> сериясы мен нөмірі)</w:t>
            </w:r>
          </w:p>
          <w:p w14:paraId="7BFEDC93" w14:textId="77777777" w:rsidR="0057609C" w:rsidRPr="00934CF2" w:rsidRDefault="0057609C" w:rsidP="0057609C">
            <w:pPr>
              <w:spacing w:before="0" w:after="0"/>
              <w:rPr>
                <w:bCs/>
                <w:vertAlign w:val="superscript"/>
                <w:lang w:val="kk-KZ"/>
              </w:rPr>
            </w:pPr>
            <w:r w:rsidRPr="00934CF2">
              <w:rPr>
                <w:rStyle w:val="s0"/>
                <w:bCs/>
                <w:sz w:val="12"/>
                <w:szCs w:val="12"/>
                <w:lang w:val="kk-KZ"/>
              </w:rPr>
              <w:t>___</w:t>
            </w:r>
          </w:p>
          <w:p w14:paraId="7B60F1E1" w14:textId="77777777" w:rsidR="0057609C" w:rsidRPr="00934CF2" w:rsidRDefault="0057609C" w:rsidP="0057609C">
            <w:pPr>
              <w:spacing w:before="0" w:after="0"/>
              <w:rPr>
                <w:bCs/>
                <w:i/>
                <w:sz w:val="12"/>
                <w:szCs w:val="12"/>
                <w:vertAlign w:val="superscript"/>
                <w:lang w:val="kk-KZ"/>
              </w:rPr>
            </w:pPr>
            <w:r w:rsidRPr="00934CF2">
              <w:rPr>
                <w:bCs/>
                <w:i/>
                <w:sz w:val="12"/>
                <w:szCs w:val="12"/>
                <w:vertAlign w:val="superscript"/>
                <w:lang w:val="kk-KZ"/>
              </w:rPr>
              <w:t>(кім және қашан берген, ЖСН)</w:t>
            </w:r>
          </w:p>
          <w:p w14:paraId="512C35F4" w14:textId="77777777" w:rsidR="0057609C" w:rsidRPr="00934CF2" w:rsidRDefault="0057609C" w:rsidP="0057609C">
            <w:pPr>
              <w:tabs>
                <w:tab w:val="left" w:pos="4962"/>
              </w:tabs>
              <w:spacing w:before="0" w:after="0"/>
              <w:contextualSpacing/>
              <w:mirrorIndents/>
              <w:rPr>
                <w:rStyle w:val="s1"/>
                <w:b w:val="0"/>
                <w:bCs/>
                <w:sz w:val="12"/>
                <w:szCs w:val="12"/>
                <w:lang w:val="kk-KZ"/>
              </w:rPr>
            </w:pPr>
            <w:r w:rsidRPr="00934CF2">
              <w:rPr>
                <w:rStyle w:val="s1"/>
                <w:b w:val="0"/>
                <w:bCs/>
                <w:sz w:val="12"/>
                <w:szCs w:val="12"/>
                <w:lang w:val="kk-KZ"/>
              </w:rPr>
              <w:t>куәландырушы орталықтың тіркеу куәліктерін, «ҰТК» АҚ жүйелерінде пайдалану үшін жасалған тіркеу куәліктерін құруға және тіркеуге:</w:t>
            </w:r>
          </w:p>
          <w:p w14:paraId="281EBD2A" w14:textId="77777777" w:rsidR="0057609C" w:rsidRPr="00934CF2" w:rsidRDefault="0057609C" w:rsidP="0057609C">
            <w:pPr>
              <w:tabs>
                <w:tab w:val="left" w:pos="4962"/>
              </w:tabs>
              <w:spacing w:before="0" w:after="0"/>
              <w:contextualSpacing/>
              <w:mirrorIndents/>
              <w:rPr>
                <w:rStyle w:val="s1"/>
                <w:b w:val="0"/>
                <w:bCs/>
                <w:i/>
                <w:iCs/>
                <w:sz w:val="12"/>
                <w:szCs w:val="12"/>
                <w:lang w:val="kk-KZ"/>
              </w:rPr>
            </w:pPr>
            <w:r w:rsidRPr="00934CF2">
              <w:rPr>
                <w:rStyle w:val="s1"/>
                <w:b w:val="0"/>
                <w:bCs/>
                <w:i/>
                <w:iCs/>
                <w:sz w:val="12"/>
                <w:szCs w:val="12"/>
                <w:lang w:val="kk-KZ"/>
              </w:rPr>
              <w:t>(қажетті тармақтарды белгілеу керек):</w:t>
            </w:r>
            <w:r w:rsidRPr="00934CF2">
              <w:rPr>
                <w:rStyle w:val="s1"/>
                <w:b w:val="0"/>
                <w:bCs/>
                <w:sz w:val="12"/>
                <w:szCs w:val="12"/>
                <w:highlight w:val="yellow"/>
                <w:lang w:val="kk-KZ"/>
              </w:rPr>
              <w:t xml:space="preserve">  </w:t>
            </w:r>
          </w:p>
          <w:p w14:paraId="3E4BC0D6" w14:textId="77777777" w:rsidR="0057609C" w:rsidRPr="00934CF2" w:rsidRDefault="0057609C" w:rsidP="0057609C">
            <w:pPr>
              <w:tabs>
                <w:tab w:val="left" w:pos="4820"/>
              </w:tabs>
              <w:spacing w:before="0" w:after="0" w:line="276" w:lineRule="auto"/>
              <w:contextualSpacing/>
              <w:rPr>
                <w:rStyle w:val="s1"/>
                <w:b w:val="0"/>
                <w:bCs/>
                <w:sz w:val="12"/>
                <w:szCs w:val="12"/>
                <w:lang w:val="kk-KZ"/>
              </w:rPr>
            </w:pPr>
            <w:r w:rsidRPr="00934CF2">
              <w:rPr>
                <w:rStyle w:val="s1"/>
                <w:b w:val="0"/>
                <w:bCs/>
                <w:sz w:val="12"/>
                <w:szCs w:val="12"/>
                <w:lang w:val="kk-KZ"/>
              </w:rPr>
              <w:t>□ төлем жүйесі;</w:t>
            </w:r>
            <w:r w:rsidRPr="00934CF2">
              <w:rPr>
                <w:rStyle w:val="s1"/>
                <w:b w:val="0"/>
                <w:bCs/>
                <w:sz w:val="12"/>
                <w:szCs w:val="12"/>
                <w:lang w:val="kk-KZ"/>
              </w:rPr>
              <w:tab/>
              <w:t xml:space="preserve"> </w:t>
            </w:r>
          </w:p>
          <w:p w14:paraId="7B319DA4" w14:textId="77777777" w:rsidR="0057609C" w:rsidRPr="00934CF2" w:rsidRDefault="0057609C" w:rsidP="0057609C">
            <w:pPr>
              <w:tabs>
                <w:tab w:val="left" w:pos="4820"/>
              </w:tabs>
              <w:spacing w:before="0" w:after="0" w:line="276" w:lineRule="auto"/>
              <w:contextualSpacing/>
              <w:rPr>
                <w:rStyle w:val="s1"/>
                <w:b w:val="0"/>
                <w:bCs/>
                <w:sz w:val="12"/>
                <w:szCs w:val="12"/>
                <w:lang w:val="kk-KZ"/>
              </w:rPr>
            </w:pPr>
            <w:r w:rsidRPr="00934CF2">
              <w:rPr>
                <w:rStyle w:val="s1"/>
                <w:b w:val="0"/>
                <w:bCs/>
                <w:sz w:val="12"/>
                <w:szCs w:val="12"/>
                <w:lang w:val="kk-KZ"/>
              </w:rPr>
              <w:t xml:space="preserve">□ төлем карточкаларының банкаралық жүйесі </w:t>
            </w:r>
            <w:r w:rsidRPr="00934CF2">
              <w:rPr>
                <w:bCs/>
                <w:sz w:val="12"/>
                <w:szCs w:val="12"/>
                <w:lang w:val="kk-KZ"/>
              </w:rPr>
              <w:t>(</w:t>
            </w:r>
            <w:proofErr w:type="spellStart"/>
            <w:r w:rsidRPr="00934CF2">
              <w:rPr>
                <w:bCs/>
                <w:sz w:val="12"/>
                <w:szCs w:val="12"/>
                <w:lang w:val="kk-KZ"/>
              </w:rPr>
              <w:t>IPsec</w:t>
            </w:r>
            <w:proofErr w:type="spellEnd"/>
            <w:r w:rsidRPr="00934CF2">
              <w:rPr>
                <w:bCs/>
                <w:sz w:val="12"/>
                <w:szCs w:val="12"/>
                <w:lang w:val="kk-KZ"/>
              </w:rPr>
              <w:t>)</w:t>
            </w:r>
            <w:r w:rsidRPr="00934CF2">
              <w:rPr>
                <w:rStyle w:val="s1"/>
                <w:b w:val="0"/>
                <w:bCs/>
                <w:sz w:val="12"/>
                <w:szCs w:val="12"/>
                <w:lang w:val="kk-KZ"/>
              </w:rPr>
              <w:t>;</w:t>
            </w:r>
            <w:r w:rsidRPr="00934CF2">
              <w:rPr>
                <w:rStyle w:val="s1"/>
                <w:b w:val="0"/>
                <w:bCs/>
                <w:sz w:val="12"/>
                <w:szCs w:val="12"/>
                <w:lang w:val="kk-KZ"/>
              </w:rPr>
              <w:tab/>
            </w:r>
          </w:p>
          <w:p w14:paraId="39799CDB" w14:textId="77777777" w:rsidR="0057609C" w:rsidRPr="00934CF2" w:rsidRDefault="0057609C" w:rsidP="0057609C">
            <w:pPr>
              <w:tabs>
                <w:tab w:val="left" w:pos="4820"/>
              </w:tabs>
              <w:spacing w:before="0" w:after="0" w:line="276" w:lineRule="auto"/>
              <w:contextualSpacing/>
              <w:rPr>
                <w:rStyle w:val="s1"/>
                <w:b w:val="0"/>
                <w:bCs/>
                <w:sz w:val="12"/>
                <w:szCs w:val="12"/>
                <w:lang w:val="kk-KZ"/>
              </w:rPr>
            </w:pPr>
            <w:r w:rsidRPr="00934CF2">
              <w:rPr>
                <w:rStyle w:val="s1"/>
                <w:b w:val="0"/>
                <w:bCs/>
                <w:sz w:val="12"/>
                <w:szCs w:val="12"/>
                <w:lang w:val="kk-KZ"/>
              </w:rPr>
              <w:t>□ көпшілік электронды төлемдердің жүйесі;</w:t>
            </w:r>
            <w:r w:rsidRPr="00934CF2">
              <w:rPr>
                <w:rStyle w:val="s1"/>
                <w:b w:val="0"/>
                <w:bCs/>
                <w:sz w:val="12"/>
                <w:szCs w:val="12"/>
                <w:lang w:val="kk-KZ"/>
              </w:rPr>
              <w:tab/>
            </w:r>
          </w:p>
          <w:p w14:paraId="09835634" w14:textId="77777777" w:rsidR="0057609C" w:rsidRPr="00934CF2" w:rsidRDefault="0057609C" w:rsidP="0057609C">
            <w:pPr>
              <w:tabs>
                <w:tab w:val="left" w:pos="4820"/>
              </w:tabs>
              <w:spacing w:before="0" w:after="0" w:line="276" w:lineRule="auto"/>
              <w:contextualSpacing/>
              <w:rPr>
                <w:rStyle w:val="s1"/>
                <w:b w:val="0"/>
                <w:bCs/>
                <w:sz w:val="12"/>
                <w:szCs w:val="12"/>
                <w:lang w:val="kk-KZ"/>
              </w:rPr>
            </w:pPr>
            <w:r w:rsidRPr="00934CF2">
              <w:rPr>
                <w:rStyle w:val="s1"/>
                <w:b w:val="0"/>
                <w:bCs/>
                <w:sz w:val="12"/>
                <w:szCs w:val="12"/>
                <w:lang w:val="kk-KZ"/>
              </w:rPr>
              <w:t xml:space="preserve">□ АТҚАЖ;       </w:t>
            </w:r>
          </w:p>
          <w:p w14:paraId="0E8EB7CD" w14:textId="77777777" w:rsidR="0057609C" w:rsidRPr="00934CF2" w:rsidRDefault="0057609C" w:rsidP="0057609C">
            <w:pPr>
              <w:tabs>
                <w:tab w:val="left" w:pos="4820"/>
              </w:tabs>
              <w:spacing w:before="0" w:after="0" w:line="276" w:lineRule="auto"/>
              <w:contextualSpacing/>
              <w:rPr>
                <w:rStyle w:val="s1"/>
                <w:b w:val="0"/>
                <w:bCs/>
                <w:sz w:val="12"/>
                <w:szCs w:val="12"/>
                <w:lang w:val="kk-KZ"/>
              </w:rPr>
            </w:pPr>
            <w:r w:rsidRPr="00934CF2">
              <w:rPr>
                <w:rStyle w:val="s1"/>
                <w:b w:val="0"/>
                <w:bCs/>
                <w:sz w:val="12"/>
                <w:szCs w:val="12"/>
                <w:lang w:val="kk-KZ"/>
              </w:rPr>
              <w:t xml:space="preserve">□ АТҚАЖ 3 (ГОСТ 2015);                                                       </w:t>
            </w:r>
            <w:r w:rsidRPr="00934CF2">
              <w:rPr>
                <w:rStyle w:val="s1"/>
                <w:b w:val="0"/>
                <w:bCs/>
                <w:sz w:val="12"/>
                <w:szCs w:val="12"/>
                <w:lang w:val="kk-KZ"/>
              </w:rPr>
              <w:tab/>
              <w:t xml:space="preserve"> </w:t>
            </w:r>
          </w:p>
          <w:p w14:paraId="142DDBB6" w14:textId="77777777" w:rsidR="0057609C" w:rsidRPr="00934CF2" w:rsidRDefault="0057609C" w:rsidP="0057609C">
            <w:pPr>
              <w:tabs>
                <w:tab w:val="left" w:pos="4820"/>
              </w:tabs>
              <w:spacing w:before="0" w:after="0" w:line="276" w:lineRule="auto"/>
              <w:contextualSpacing/>
              <w:rPr>
                <w:rStyle w:val="s1"/>
                <w:b w:val="0"/>
                <w:bCs/>
                <w:sz w:val="12"/>
                <w:szCs w:val="12"/>
                <w:lang w:val="kk-KZ"/>
              </w:rPr>
            </w:pPr>
            <w:r w:rsidRPr="00934CF2">
              <w:rPr>
                <w:rStyle w:val="s1"/>
                <w:b w:val="0"/>
                <w:bCs/>
                <w:sz w:val="12"/>
                <w:szCs w:val="12"/>
                <w:lang w:val="kk-KZ"/>
              </w:rPr>
              <w:t>□ SWIFT сервистік Бюро;</w:t>
            </w:r>
            <w:r w:rsidRPr="00934CF2">
              <w:rPr>
                <w:rStyle w:val="s1"/>
                <w:b w:val="0"/>
                <w:bCs/>
                <w:sz w:val="12"/>
                <w:szCs w:val="12"/>
                <w:lang w:val="kk-KZ"/>
              </w:rPr>
              <w:tab/>
              <w:t xml:space="preserve"> </w:t>
            </w:r>
          </w:p>
          <w:p w14:paraId="3E529D59" w14:textId="77777777" w:rsidR="0057609C" w:rsidRPr="00934CF2" w:rsidRDefault="0057609C" w:rsidP="0057609C">
            <w:pPr>
              <w:tabs>
                <w:tab w:val="left" w:pos="4820"/>
              </w:tabs>
              <w:spacing w:before="0" w:after="0" w:line="276" w:lineRule="auto"/>
              <w:contextualSpacing/>
              <w:rPr>
                <w:rStyle w:val="s1"/>
                <w:b w:val="0"/>
                <w:bCs/>
                <w:sz w:val="12"/>
                <w:szCs w:val="12"/>
                <w:lang w:val="kk-KZ"/>
              </w:rPr>
            </w:pPr>
            <w:r w:rsidRPr="00934CF2">
              <w:rPr>
                <w:rStyle w:val="s1"/>
                <w:b w:val="0"/>
                <w:bCs/>
                <w:sz w:val="12"/>
                <w:szCs w:val="12"/>
                <w:lang w:val="kk-KZ"/>
              </w:rPr>
              <w:t>□ SWIFT сервистік бюро пайдаланушыларының екі факторлы аутентификациясы;</w:t>
            </w:r>
          </w:p>
          <w:p w14:paraId="026B3D12" w14:textId="77777777" w:rsidR="0057609C" w:rsidRPr="00934CF2" w:rsidRDefault="0057609C" w:rsidP="0057609C">
            <w:pPr>
              <w:tabs>
                <w:tab w:val="left" w:pos="4962"/>
              </w:tabs>
              <w:spacing w:before="0" w:after="0" w:line="276" w:lineRule="auto"/>
              <w:contextualSpacing/>
              <w:mirrorIndents/>
              <w:rPr>
                <w:bCs/>
                <w:color w:val="000000"/>
                <w:sz w:val="12"/>
                <w:szCs w:val="12"/>
                <w:lang w:val="kk-KZ"/>
              </w:rPr>
            </w:pPr>
            <w:r w:rsidRPr="00934CF2">
              <w:rPr>
                <w:rStyle w:val="s1"/>
                <w:b w:val="0"/>
                <w:bCs/>
                <w:sz w:val="12"/>
                <w:szCs w:val="12"/>
                <w:lang w:val="kk-KZ"/>
              </w:rPr>
              <w:t>□</w:t>
            </w:r>
            <w:r w:rsidRPr="00934CF2">
              <w:rPr>
                <w:bCs/>
                <w:sz w:val="18"/>
                <w:szCs w:val="18"/>
                <w:lang w:val="kk-KZ"/>
              </w:rPr>
              <w:t xml:space="preserve"> </w:t>
            </w:r>
            <w:r w:rsidRPr="00934CF2">
              <w:rPr>
                <w:bCs/>
                <w:color w:val="000000"/>
                <w:sz w:val="12"/>
                <w:szCs w:val="12"/>
                <w:lang w:val="kk-KZ"/>
              </w:rPr>
              <w:t>жылдам төлемдер жүйесі;</w:t>
            </w:r>
          </w:p>
          <w:p w14:paraId="671297EE" w14:textId="77777777" w:rsidR="0057609C" w:rsidRPr="00934CF2" w:rsidRDefault="0057609C" w:rsidP="0057609C">
            <w:pPr>
              <w:tabs>
                <w:tab w:val="left" w:pos="4962"/>
              </w:tabs>
              <w:spacing w:before="0" w:after="0" w:line="276" w:lineRule="auto"/>
              <w:contextualSpacing/>
              <w:mirrorIndents/>
              <w:rPr>
                <w:rStyle w:val="s1"/>
                <w:b w:val="0"/>
                <w:bCs/>
                <w:sz w:val="12"/>
                <w:szCs w:val="12"/>
                <w:lang w:val="kk-KZ"/>
              </w:rPr>
            </w:pPr>
            <w:r w:rsidRPr="00934CF2">
              <w:rPr>
                <w:rStyle w:val="s1"/>
                <w:b w:val="0"/>
                <w:bCs/>
                <w:sz w:val="12"/>
                <w:szCs w:val="12"/>
                <w:lang w:val="kk-KZ"/>
              </w:rPr>
              <w:t>□</w:t>
            </w:r>
            <w:r w:rsidRPr="00934CF2">
              <w:rPr>
                <w:bCs/>
                <w:sz w:val="18"/>
                <w:szCs w:val="18"/>
                <w:lang w:val="kk-KZ"/>
              </w:rPr>
              <w:t xml:space="preserve"> </w:t>
            </w:r>
            <w:proofErr w:type="spellStart"/>
            <w:r w:rsidRPr="00934CF2">
              <w:rPr>
                <w:bCs/>
                <w:color w:val="000000"/>
                <w:sz w:val="12"/>
                <w:szCs w:val="12"/>
                <w:lang w:val="kk-KZ"/>
              </w:rPr>
              <w:t>cәйкестендіру</w:t>
            </w:r>
            <w:proofErr w:type="spellEnd"/>
            <w:r w:rsidRPr="00934CF2">
              <w:rPr>
                <w:bCs/>
                <w:color w:val="000000"/>
                <w:sz w:val="12"/>
                <w:szCs w:val="12"/>
                <w:lang w:val="kk-KZ"/>
              </w:rPr>
              <w:t xml:space="preserve"> деректерімен алмасу орталығы</w:t>
            </w:r>
            <w:r w:rsidRPr="00934CF2">
              <w:rPr>
                <w:rStyle w:val="s1"/>
                <w:b w:val="0"/>
                <w:bCs/>
                <w:sz w:val="12"/>
                <w:szCs w:val="12"/>
                <w:lang w:val="kk-KZ"/>
              </w:rPr>
              <w:t xml:space="preserve">; </w:t>
            </w:r>
          </w:p>
          <w:p w14:paraId="4F5B6EBD" w14:textId="77777777" w:rsidR="0057609C" w:rsidRPr="00934CF2" w:rsidRDefault="0057609C" w:rsidP="0057609C">
            <w:pPr>
              <w:tabs>
                <w:tab w:val="left" w:pos="4962"/>
              </w:tabs>
              <w:spacing w:before="0" w:after="0" w:line="276" w:lineRule="auto"/>
              <w:contextualSpacing/>
              <w:mirrorIndents/>
              <w:rPr>
                <w:bCs/>
                <w:color w:val="000000"/>
                <w:sz w:val="12"/>
                <w:szCs w:val="12"/>
                <w:lang w:val="kk-KZ"/>
              </w:rPr>
            </w:pPr>
            <w:r w:rsidRPr="00934CF2">
              <w:rPr>
                <w:rStyle w:val="s1"/>
                <w:b w:val="0"/>
                <w:bCs/>
                <w:sz w:val="12"/>
                <w:szCs w:val="12"/>
                <w:lang w:val="kk-KZ"/>
              </w:rPr>
              <w:t>□</w:t>
            </w:r>
            <w:r w:rsidRPr="00934CF2">
              <w:rPr>
                <w:bCs/>
                <w:sz w:val="18"/>
                <w:szCs w:val="18"/>
                <w:lang w:val="kk-KZ"/>
              </w:rPr>
              <w:t xml:space="preserve"> </w:t>
            </w:r>
            <w:proofErr w:type="spellStart"/>
            <w:r w:rsidRPr="00934CF2">
              <w:rPr>
                <w:bCs/>
                <w:color w:val="000000"/>
                <w:sz w:val="12"/>
                <w:szCs w:val="12"/>
                <w:lang w:val="kk-KZ"/>
              </w:rPr>
              <w:t>cәйкестендіру</w:t>
            </w:r>
            <w:proofErr w:type="spellEnd"/>
            <w:r w:rsidRPr="00934CF2">
              <w:rPr>
                <w:bCs/>
                <w:color w:val="000000"/>
                <w:sz w:val="12"/>
                <w:szCs w:val="12"/>
                <w:lang w:val="kk-KZ"/>
              </w:rPr>
              <w:t xml:space="preserve"> деректерімен алмасу орталығы </w:t>
            </w:r>
            <w:r w:rsidRPr="00934CF2">
              <w:rPr>
                <w:bCs/>
                <w:sz w:val="12"/>
                <w:szCs w:val="12"/>
                <w:lang w:val="kk-KZ"/>
              </w:rPr>
              <w:t>(ГОСТ 2015)</w:t>
            </w:r>
            <w:r w:rsidRPr="00934CF2">
              <w:rPr>
                <w:rStyle w:val="s1"/>
                <w:b w:val="0"/>
                <w:bCs/>
                <w:sz w:val="12"/>
                <w:szCs w:val="12"/>
                <w:lang w:val="kk-KZ"/>
              </w:rPr>
              <w:t>;</w:t>
            </w:r>
          </w:p>
          <w:p w14:paraId="01B41B03" w14:textId="77777777" w:rsidR="0057609C" w:rsidRPr="00934CF2" w:rsidRDefault="0057609C" w:rsidP="0057609C">
            <w:pPr>
              <w:tabs>
                <w:tab w:val="left" w:pos="4962"/>
              </w:tabs>
              <w:spacing w:before="0" w:after="0" w:line="276" w:lineRule="auto"/>
              <w:contextualSpacing/>
              <w:mirrorIndents/>
              <w:rPr>
                <w:bCs/>
                <w:color w:val="000000"/>
                <w:sz w:val="12"/>
                <w:szCs w:val="12"/>
                <w:lang w:val="kk-KZ"/>
              </w:rPr>
            </w:pPr>
            <w:r w:rsidRPr="00934CF2">
              <w:rPr>
                <w:rStyle w:val="s1"/>
                <w:b w:val="0"/>
                <w:bCs/>
                <w:sz w:val="12"/>
                <w:szCs w:val="12"/>
                <w:lang w:val="kk-KZ"/>
              </w:rPr>
              <w:t>□</w:t>
            </w:r>
            <w:r w:rsidRPr="00934CF2">
              <w:rPr>
                <w:bCs/>
                <w:sz w:val="18"/>
                <w:szCs w:val="18"/>
                <w:lang w:val="kk-KZ"/>
              </w:rPr>
              <w:t xml:space="preserve"> </w:t>
            </w:r>
            <w:r w:rsidRPr="00934CF2">
              <w:rPr>
                <w:bCs/>
                <w:color w:val="000000"/>
                <w:sz w:val="12"/>
                <w:szCs w:val="12"/>
                <w:lang w:val="kk-KZ"/>
              </w:rPr>
              <w:t xml:space="preserve">туннель </w:t>
            </w:r>
            <w:r w:rsidRPr="00934CF2">
              <w:rPr>
                <w:bCs/>
                <w:sz w:val="12"/>
                <w:szCs w:val="12"/>
                <w:lang w:val="kk-KZ"/>
              </w:rPr>
              <w:t>(</w:t>
            </w:r>
            <w:proofErr w:type="spellStart"/>
            <w:r w:rsidRPr="00934CF2">
              <w:rPr>
                <w:bCs/>
                <w:sz w:val="12"/>
                <w:szCs w:val="12"/>
                <w:lang w:val="kk-KZ"/>
              </w:rPr>
              <w:t>IPsec</w:t>
            </w:r>
            <w:proofErr w:type="spellEnd"/>
            <w:r w:rsidRPr="00934CF2">
              <w:rPr>
                <w:bCs/>
                <w:sz w:val="12"/>
                <w:szCs w:val="12"/>
                <w:lang w:val="kk-KZ"/>
              </w:rPr>
              <w:t>)</w:t>
            </w:r>
            <w:r w:rsidRPr="00934CF2">
              <w:rPr>
                <w:bCs/>
                <w:color w:val="000000"/>
                <w:sz w:val="12"/>
                <w:szCs w:val="12"/>
                <w:lang w:val="kk-KZ"/>
              </w:rPr>
              <w:t>;</w:t>
            </w:r>
          </w:p>
          <w:p w14:paraId="757CE71A" w14:textId="77777777" w:rsidR="0057609C" w:rsidRPr="00934CF2" w:rsidRDefault="0057609C" w:rsidP="0057609C">
            <w:pPr>
              <w:tabs>
                <w:tab w:val="left" w:pos="4962"/>
              </w:tabs>
              <w:spacing w:before="0" w:after="0" w:line="276" w:lineRule="auto"/>
              <w:contextualSpacing/>
              <w:mirrorIndents/>
              <w:rPr>
                <w:rStyle w:val="s1"/>
                <w:b w:val="0"/>
                <w:bCs/>
                <w:sz w:val="12"/>
                <w:szCs w:val="12"/>
                <w:lang w:val="kk-KZ"/>
              </w:rPr>
            </w:pPr>
            <w:r w:rsidRPr="00934CF2">
              <w:rPr>
                <w:rStyle w:val="s1"/>
                <w:b w:val="0"/>
                <w:bCs/>
                <w:sz w:val="12"/>
                <w:szCs w:val="12"/>
                <w:lang w:val="kk-KZ"/>
              </w:rPr>
              <w:t>□ БХБЖ  (Банктік  хабарларды  беру жүйесі)</w:t>
            </w:r>
          </w:p>
          <w:p w14:paraId="53BAC64F" w14:textId="77777777" w:rsidR="0057609C" w:rsidRPr="00934CF2" w:rsidRDefault="0057609C" w:rsidP="0057609C">
            <w:pPr>
              <w:tabs>
                <w:tab w:val="left" w:pos="4962"/>
              </w:tabs>
              <w:spacing w:before="0" w:after="0" w:line="276" w:lineRule="auto"/>
              <w:contextualSpacing/>
              <w:mirrorIndents/>
              <w:rPr>
                <w:bCs/>
                <w:color w:val="000000"/>
                <w:sz w:val="12"/>
                <w:szCs w:val="12"/>
                <w:lang w:val="kk-KZ"/>
              </w:rPr>
            </w:pPr>
            <w:r w:rsidRPr="00934CF2">
              <w:rPr>
                <w:rStyle w:val="s1"/>
                <w:b w:val="0"/>
                <w:bCs/>
                <w:sz w:val="12"/>
                <w:szCs w:val="12"/>
                <w:lang w:val="kk-KZ"/>
              </w:rPr>
              <w:t xml:space="preserve">□ </w:t>
            </w:r>
            <w:r w:rsidRPr="00934CF2">
              <w:rPr>
                <w:bCs/>
                <w:color w:val="000000"/>
                <w:sz w:val="12"/>
                <w:szCs w:val="12"/>
                <w:lang w:val="kk-KZ"/>
              </w:rPr>
              <w:t>Цифрлық теңге (CBDC);</w:t>
            </w:r>
          </w:p>
          <w:p w14:paraId="3F56AAD4" w14:textId="77777777" w:rsidR="0057609C" w:rsidRPr="00934CF2" w:rsidRDefault="0057609C" w:rsidP="0057609C">
            <w:pPr>
              <w:tabs>
                <w:tab w:val="left" w:pos="4962"/>
              </w:tabs>
              <w:spacing w:before="0" w:after="0" w:line="276" w:lineRule="auto"/>
              <w:contextualSpacing/>
              <w:mirrorIndents/>
              <w:rPr>
                <w:rStyle w:val="s1"/>
                <w:b w:val="0"/>
                <w:bCs/>
                <w:sz w:val="12"/>
                <w:szCs w:val="12"/>
                <w:lang w:val="kk-KZ"/>
              </w:rPr>
            </w:pPr>
            <w:r w:rsidRPr="00934CF2">
              <w:rPr>
                <w:bCs/>
                <w:sz w:val="12"/>
                <w:szCs w:val="12"/>
                <w:lang w:val="kk-KZ"/>
              </w:rPr>
              <w:t xml:space="preserve">□ </w:t>
            </w:r>
            <w:r w:rsidRPr="00934CF2">
              <w:rPr>
                <w:rStyle w:val="s1"/>
                <w:b w:val="0"/>
                <w:bCs/>
                <w:sz w:val="12"/>
                <w:szCs w:val="12"/>
                <w:lang w:val="kk-KZ"/>
              </w:rPr>
              <w:t>Алаяқтық транзакциялар бойынша деректер алмасу орталығы</w:t>
            </w:r>
            <w:r w:rsidRPr="00934CF2">
              <w:rPr>
                <w:bCs/>
                <w:sz w:val="12"/>
                <w:szCs w:val="12"/>
                <w:lang w:val="kk-KZ"/>
              </w:rPr>
              <w:t>;</w:t>
            </w:r>
          </w:p>
          <w:p w14:paraId="7AE45098" w14:textId="77777777" w:rsidR="0057609C" w:rsidRPr="00934CF2" w:rsidRDefault="0057609C" w:rsidP="0057609C">
            <w:pPr>
              <w:spacing w:before="0" w:after="0" w:line="276" w:lineRule="auto"/>
              <w:rPr>
                <w:rStyle w:val="s1"/>
                <w:b w:val="0"/>
                <w:bCs/>
                <w:sz w:val="12"/>
                <w:szCs w:val="12"/>
                <w:lang w:val="kk-KZ"/>
              </w:rPr>
            </w:pPr>
            <w:r w:rsidRPr="00934CF2">
              <w:rPr>
                <w:bCs/>
                <w:sz w:val="12"/>
                <w:szCs w:val="12"/>
                <w:lang w:val="kk-KZ"/>
              </w:rPr>
              <w:t xml:space="preserve">□ </w:t>
            </w:r>
            <w:r w:rsidRPr="00934CF2">
              <w:rPr>
                <w:rStyle w:val="s1"/>
                <w:b w:val="0"/>
                <w:bCs/>
                <w:sz w:val="12"/>
                <w:szCs w:val="12"/>
                <w:lang w:val="kk-KZ"/>
              </w:rPr>
              <w:t>Ашық бағдарламалық интерфейстер (</w:t>
            </w:r>
            <w:proofErr w:type="spellStart"/>
            <w:r w:rsidRPr="00934CF2">
              <w:rPr>
                <w:rStyle w:val="s1"/>
                <w:b w:val="0"/>
                <w:bCs/>
                <w:sz w:val="12"/>
                <w:szCs w:val="12"/>
                <w:lang w:val="kk-KZ"/>
              </w:rPr>
              <w:t>Open</w:t>
            </w:r>
            <w:proofErr w:type="spellEnd"/>
            <w:r w:rsidRPr="00934CF2">
              <w:rPr>
                <w:rStyle w:val="s1"/>
                <w:b w:val="0"/>
                <w:bCs/>
                <w:sz w:val="12"/>
                <w:szCs w:val="12"/>
                <w:lang w:val="kk-KZ"/>
              </w:rPr>
              <w:t xml:space="preserve"> API) бойынша ақпарат алмасудың банкаралық жүйесі</w:t>
            </w:r>
          </w:p>
          <w:p w14:paraId="23F4BF4C" w14:textId="77777777" w:rsidR="0057609C" w:rsidRPr="00934CF2" w:rsidRDefault="0057609C" w:rsidP="0057609C">
            <w:pPr>
              <w:spacing w:before="0" w:after="0"/>
              <w:rPr>
                <w:rStyle w:val="s1"/>
                <w:b w:val="0"/>
                <w:bCs/>
                <w:sz w:val="8"/>
                <w:szCs w:val="8"/>
                <w:lang w:val="kk-KZ"/>
              </w:rPr>
            </w:pPr>
          </w:p>
          <w:p w14:paraId="7F5B859F" w14:textId="77777777" w:rsidR="0057609C" w:rsidRPr="00934CF2" w:rsidRDefault="0057609C" w:rsidP="0057609C">
            <w:pPr>
              <w:spacing w:before="0" w:after="0"/>
              <w:rPr>
                <w:rStyle w:val="s1"/>
                <w:b w:val="0"/>
                <w:bCs/>
                <w:sz w:val="8"/>
                <w:szCs w:val="8"/>
                <w:lang w:val="kk-KZ"/>
              </w:rPr>
            </w:pPr>
          </w:p>
          <w:p w14:paraId="596C8E21" w14:textId="75221BBF" w:rsidR="00387887" w:rsidRPr="00C370C4" w:rsidRDefault="0057609C" w:rsidP="0057609C">
            <w:pPr>
              <w:tabs>
                <w:tab w:val="left" w:pos="4820"/>
              </w:tabs>
              <w:spacing w:before="0" w:after="0"/>
              <w:contextualSpacing/>
              <w:mirrorIndents/>
              <w:jc w:val="both"/>
              <w:rPr>
                <w:color w:val="000000"/>
                <w:sz w:val="12"/>
                <w:szCs w:val="12"/>
                <w:lang w:val="kk-KZ"/>
              </w:rPr>
            </w:pPr>
            <w:r w:rsidRPr="00C20F21">
              <w:rPr>
                <w:rStyle w:val="s1"/>
                <w:b w:val="0"/>
                <w:bCs/>
                <w:sz w:val="12"/>
                <w:szCs w:val="12"/>
                <w:lang w:val="kk-KZ"/>
              </w:rPr>
              <w:t>Өтініш Шарттың ажырамас бөлігі болып табылады.</w:t>
            </w:r>
            <w:r w:rsidRPr="00C20F21">
              <w:rPr>
                <w:lang w:val="kk-KZ"/>
              </w:rPr>
              <w:t xml:space="preserve"> </w:t>
            </w:r>
            <w:r w:rsidRPr="00C20F21">
              <w:rPr>
                <w:rStyle w:val="s1"/>
                <w:b w:val="0"/>
                <w:bCs/>
                <w:sz w:val="12"/>
                <w:szCs w:val="12"/>
                <w:lang w:val="kk-KZ"/>
              </w:rPr>
              <w:t>Осы өтінішпен Пайдаланушы Куәландырушы орталықпен жасалатын «ҰТК» АҚ жүйелерінде куәландырушы орталықтың қызметтерін ұсыну туралы шартқа (бұдан әрі - Шарт) қосылады, өз тарапынан және Пайдаланушы уәкілеттік берген жоғарыда көрсетілген тұлға тарапынан ресми ақпараттық ресурста жарияланған Шартпен, Саясатпен және Регламентпен танысқанын растайды Интернет желісіндегі куәландырушы орталықтың мекен-жайлары:</w:t>
            </w:r>
          </w:p>
        </w:tc>
        <w:tc>
          <w:tcPr>
            <w:tcW w:w="5361" w:type="dxa"/>
            <w:tcBorders>
              <w:top w:val="single" w:sz="4" w:space="0" w:color="auto"/>
              <w:left w:val="single" w:sz="4" w:space="0" w:color="auto"/>
              <w:bottom w:val="single" w:sz="4" w:space="0" w:color="auto"/>
              <w:right w:val="single" w:sz="4" w:space="0" w:color="auto"/>
            </w:tcBorders>
          </w:tcPr>
          <w:p w14:paraId="34956F8A" w14:textId="77777777" w:rsidR="00387887" w:rsidRDefault="00387887" w:rsidP="002745B4">
            <w:pPr>
              <w:jc w:val="center"/>
              <w:rPr>
                <w:rStyle w:val="s1"/>
                <w:bCs/>
                <w:sz w:val="12"/>
                <w:szCs w:val="12"/>
                <w:lang w:val="kk-KZ"/>
              </w:rPr>
            </w:pPr>
            <w:r w:rsidRPr="00AD0D6A">
              <w:rPr>
                <w:rStyle w:val="s1"/>
                <w:bCs/>
                <w:sz w:val="12"/>
                <w:szCs w:val="12"/>
              </w:rPr>
              <w:t>ЗАЯВЛЕНИЕ О ПРИСОЕДИНЕНИИ, А ТАКЖЕ НА</w:t>
            </w:r>
            <w:r w:rsidRPr="009243BB">
              <w:rPr>
                <w:rStyle w:val="s1"/>
                <w:bCs/>
                <w:sz w:val="12"/>
                <w:szCs w:val="12"/>
              </w:rPr>
              <w:t xml:space="preserve"> </w:t>
            </w:r>
            <w:r w:rsidRPr="00AD0D6A">
              <w:rPr>
                <w:rStyle w:val="s1"/>
                <w:bCs/>
                <w:sz w:val="12"/>
                <w:szCs w:val="12"/>
              </w:rPr>
              <w:t>ИЗГОТОВЛЕНИЕ</w:t>
            </w:r>
            <w:r>
              <w:rPr>
                <w:rStyle w:val="s1"/>
                <w:bCs/>
                <w:sz w:val="12"/>
                <w:szCs w:val="12"/>
              </w:rPr>
              <w:t xml:space="preserve"> </w:t>
            </w:r>
            <w:r w:rsidRPr="00AD0D6A">
              <w:rPr>
                <w:rStyle w:val="s1"/>
                <w:bCs/>
                <w:sz w:val="12"/>
                <w:szCs w:val="12"/>
              </w:rPr>
              <w:t>КЛЮЧЕЙ И РЕГИСТРАЦИОННОГО</w:t>
            </w:r>
            <w:r w:rsidRPr="009243BB">
              <w:rPr>
                <w:rStyle w:val="s1"/>
                <w:bCs/>
                <w:sz w:val="12"/>
                <w:szCs w:val="12"/>
              </w:rPr>
              <w:t xml:space="preserve"> </w:t>
            </w:r>
            <w:r w:rsidRPr="00AD0D6A">
              <w:rPr>
                <w:rStyle w:val="s1"/>
                <w:bCs/>
                <w:sz w:val="12"/>
                <w:szCs w:val="12"/>
              </w:rPr>
              <w:t>СВИДЕТЕЛЬСТВА</w:t>
            </w:r>
            <w:r>
              <w:rPr>
                <w:rStyle w:val="s1"/>
                <w:bCs/>
                <w:sz w:val="12"/>
                <w:szCs w:val="12"/>
              </w:rPr>
              <w:t xml:space="preserve"> </w:t>
            </w:r>
            <w:r w:rsidRPr="00AD0D6A">
              <w:rPr>
                <w:rStyle w:val="s1"/>
                <w:bCs/>
                <w:sz w:val="12"/>
                <w:szCs w:val="12"/>
              </w:rPr>
              <w:t>И/ИЛИ РЕГИСТРАЦИЮ</w:t>
            </w:r>
            <w:r>
              <w:rPr>
                <w:b/>
                <w:bCs/>
                <w:sz w:val="12"/>
                <w:szCs w:val="12"/>
                <w:lang w:val="kk-KZ"/>
              </w:rPr>
              <w:t xml:space="preserve">    </w:t>
            </w:r>
            <w:r w:rsidRPr="00AD0D6A">
              <w:rPr>
                <w:rStyle w:val="s1"/>
                <w:bCs/>
                <w:sz w:val="12"/>
                <w:szCs w:val="12"/>
              </w:rPr>
              <w:t>РЕГИСТРАЦИОННОГО</w:t>
            </w:r>
            <w:r w:rsidRPr="009243BB">
              <w:rPr>
                <w:rStyle w:val="s1"/>
                <w:bCs/>
                <w:sz w:val="12"/>
                <w:szCs w:val="12"/>
              </w:rPr>
              <w:t xml:space="preserve"> </w:t>
            </w:r>
            <w:r w:rsidRPr="00AD0D6A">
              <w:rPr>
                <w:rStyle w:val="s1"/>
                <w:bCs/>
                <w:sz w:val="12"/>
                <w:szCs w:val="12"/>
              </w:rPr>
              <w:t>С</w:t>
            </w:r>
            <w:r w:rsidRPr="00AD0D6A">
              <w:rPr>
                <w:rStyle w:val="s1"/>
                <w:bCs/>
                <w:sz w:val="12"/>
                <w:szCs w:val="12"/>
                <w:lang w:val="kk-KZ"/>
              </w:rPr>
              <w:t>ВИДЕТЕЛЬСТВА</w:t>
            </w:r>
          </w:p>
          <w:p w14:paraId="63E4DC05" w14:textId="77777777" w:rsidR="00387887" w:rsidRDefault="00387887" w:rsidP="002745B4">
            <w:pPr>
              <w:jc w:val="center"/>
              <w:rPr>
                <w:rStyle w:val="s1"/>
                <w:sz w:val="12"/>
                <w:szCs w:val="12"/>
              </w:rPr>
            </w:pPr>
            <w:r w:rsidRPr="00AD0D6A">
              <w:rPr>
                <w:rStyle w:val="s1"/>
                <w:sz w:val="12"/>
                <w:szCs w:val="12"/>
              </w:rPr>
              <w:t>(от юридического лица)</w:t>
            </w:r>
          </w:p>
          <w:p w14:paraId="5DD99251" w14:textId="77777777" w:rsidR="00387887" w:rsidRDefault="00387887" w:rsidP="002745B4">
            <w:pPr>
              <w:jc w:val="center"/>
              <w:rPr>
                <w:rStyle w:val="s1"/>
                <w:sz w:val="12"/>
                <w:szCs w:val="12"/>
              </w:rPr>
            </w:pPr>
          </w:p>
          <w:p w14:paraId="7ECF19D8" w14:textId="77777777" w:rsidR="00387887" w:rsidRPr="00AD0D6A" w:rsidRDefault="00387887" w:rsidP="002745B4">
            <w:pPr>
              <w:tabs>
                <w:tab w:val="left" w:pos="4820"/>
              </w:tabs>
              <w:spacing w:line="216" w:lineRule="auto"/>
              <w:contextualSpacing/>
              <w:mirrorIndents/>
              <w:rPr>
                <w:rStyle w:val="s1"/>
                <w:b w:val="0"/>
                <w:sz w:val="12"/>
                <w:szCs w:val="12"/>
              </w:rPr>
            </w:pPr>
            <w:r w:rsidRPr="00AD0D6A">
              <w:rPr>
                <w:rStyle w:val="s0"/>
                <w:sz w:val="12"/>
                <w:szCs w:val="12"/>
              </w:rPr>
              <w:t>Настоящим</w:t>
            </w:r>
            <w:r w:rsidRPr="00D624AA">
              <w:rPr>
                <w:rStyle w:val="s0"/>
                <w:sz w:val="12"/>
                <w:szCs w:val="12"/>
              </w:rPr>
              <w:t xml:space="preserve"> </w:t>
            </w:r>
            <w:r w:rsidRPr="00AD0D6A">
              <w:rPr>
                <w:rStyle w:val="s0"/>
                <w:sz w:val="12"/>
                <w:szCs w:val="12"/>
              </w:rPr>
              <w:t>_</w:t>
            </w:r>
          </w:p>
          <w:p w14:paraId="6A1F6D4D" w14:textId="77777777" w:rsidR="00387887" w:rsidRPr="00D624AA" w:rsidRDefault="00387887" w:rsidP="002745B4">
            <w:pPr>
              <w:rPr>
                <w:rStyle w:val="s0"/>
                <w:i/>
                <w:iCs/>
                <w:sz w:val="12"/>
                <w:szCs w:val="12"/>
                <w:vertAlign w:val="superscript"/>
              </w:rPr>
            </w:pPr>
            <w:r w:rsidRPr="00D624AA">
              <w:rPr>
                <w:rStyle w:val="s0"/>
                <w:i/>
                <w:iCs/>
                <w:sz w:val="12"/>
                <w:szCs w:val="12"/>
                <w:vertAlign w:val="superscript"/>
              </w:rPr>
              <w:t xml:space="preserve">                     </w:t>
            </w:r>
            <w:r w:rsidRPr="007F13EE">
              <w:rPr>
                <w:rStyle w:val="s0"/>
                <w:i/>
                <w:iCs/>
                <w:sz w:val="12"/>
                <w:szCs w:val="12"/>
                <w:vertAlign w:val="superscript"/>
              </w:rPr>
              <w:t xml:space="preserve"> </w:t>
            </w:r>
            <w:r w:rsidRPr="007F13EE">
              <w:rPr>
                <w:rStyle w:val="s0"/>
                <w:i/>
                <w:iCs/>
                <w:vertAlign w:val="superscript"/>
              </w:rPr>
              <w:t xml:space="preserve">         </w:t>
            </w:r>
            <w:r w:rsidRPr="00D624AA">
              <w:rPr>
                <w:rStyle w:val="s0"/>
                <w:i/>
                <w:iCs/>
                <w:sz w:val="12"/>
                <w:szCs w:val="12"/>
                <w:vertAlign w:val="superscript"/>
              </w:rPr>
              <w:t xml:space="preserve">   (наименование юридического лица)</w:t>
            </w:r>
          </w:p>
          <w:p w14:paraId="52B10A4C" w14:textId="77777777" w:rsidR="00387887" w:rsidRPr="00934CF2" w:rsidRDefault="00387887" w:rsidP="002745B4">
            <w:pPr>
              <w:rPr>
                <w:rStyle w:val="s0"/>
                <w:bCs/>
                <w:sz w:val="12"/>
                <w:szCs w:val="12"/>
              </w:rPr>
            </w:pPr>
            <w:r w:rsidRPr="00934CF2">
              <w:rPr>
                <w:rStyle w:val="s1"/>
                <w:b w:val="0"/>
                <w:bCs/>
                <w:sz w:val="12"/>
                <w:szCs w:val="12"/>
              </w:rPr>
              <w:t xml:space="preserve">юридический адрес: </w:t>
            </w:r>
            <w:r w:rsidRPr="00934CF2">
              <w:rPr>
                <w:rStyle w:val="s0"/>
                <w:bCs/>
                <w:sz w:val="12"/>
                <w:szCs w:val="12"/>
              </w:rPr>
              <w:t>_</w:t>
            </w:r>
          </w:p>
          <w:p w14:paraId="6CE4F1F4" w14:textId="77777777" w:rsidR="00387887" w:rsidRPr="00934CF2" w:rsidRDefault="00387887" w:rsidP="002745B4">
            <w:pPr>
              <w:rPr>
                <w:rStyle w:val="s1"/>
                <w:b w:val="0"/>
                <w:bCs/>
                <w:sz w:val="12"/>
                <w:szCs w:val="12"/>
              </w:rPr>
            </w:pPr>
            <w:r w:rsidRPr="00934CF2">
              <w:rPr>
                <w:rStyle w:val="s1"/>
                <w:b w:val="0"/>
                <w:bCs/>
                <w:sz w:val="12"/>
                <w:szCs w:val="12"/>
              </w:rPr>
              <w:t xml:space="preserve">БИН / ИИН / </w:t>
            </w:r>
            <w:r w:rsidRPr="00934CF2">
              <w:rPr>
                <w:rStyle w:val="s1"/>
                <w:b w:val="0"/>
                <w:bCs/>
                <w:sz w:val="12"/>
                <w:szCs w:val="12"/>
                <w:lang w:val="en-US"/>
              </w:rPr>
              <w:t>VATIN</w:t>
            </w:r>
            <w:r w:rsidRPr="00934CF2">
              <w:rPr>
                <w:rStyle w:val="s1"/>
                <w:b w:val="0"/>
                <w:bCs/>
                <w:sz w:val="12"/>
                <w:szCs w:val="12"/>
              </w:rPr>
              <w:t xml:space="preserve">: </w:t>
            </w:r>
            <w:r w:rsidRPr="00934CF2">
              <w:rPr>
                <w:rStyle w:val="s0"/>
                <w:bCs/>
                <w:sz w:val="12"/>
                <w:szCs w:val="12"/>
              </w:rPr>
              <w:t>_</w:t>
            </w:r>
          </w:p>
          <w:p w14:paraId="26231082" w14:textId="77777777" w:rsidR="00387887" w:rsidRPr="00934CF2" w:rsidRDefault="00387887" w:rsidP="002745B4">
            <w:pPr>
              <w:spacing w:beforeAutospacing="1" w:afterAutospacing="1"/>
              <w:contextualSpacing/>
              <w:rPr>
                <w:rStyle w:val="s1"/>
                <w:b w:val="0"/>
                <w:bCs/>
                <w:sz w:val="12"/>
                <w:szCs w:val="12"/>
              </w:rPr>
            </w:pPr>
            <w:r w:rsidRPr="00934CF2">
              <w:rPr>
                <w:rStyle w:val="s1"/>
                <w:b w:val="0"/>
                <w:bCs/>
                <w:sz w:val="12"/>
                <w:szCs w:val="12"/>
              </w:rPr>
              <w:t xml:space="preserve">свидетельство о регистрации (справка): </w:t>
            </w:r>
            <w:r w:rsidRPr="00934CF2">
              <w:rPr>
                <w:rStyle w:val="s0"/>
                <w:bCs/>
                <w:sz w:val="12"/>
                <w:szCs w:val="12"/>
              </w:rPr>
              <w:t>_</w:t>
            </w:r>
          </w:p>
          <w:p w14:paraId="2A3D103D" w14:textId="77777777" w:rsidR="00387887" w:rsidRPr="00934CF2" w:rsidRDefault="00387887" w:rsidP="002745B4">
            <w:pPr>
              <w:spacing w:beforeAutospacing="1" w:afterAutospacing="1"/>
              <w:contextualSpacing/>
              <w:rPr>
                <w:bCs/>
                <w:i/>
                <w:sz w:val="12"/>
                <w:szCs w:val="12"/>
                <w:vertAlign w:val="superscript"/>
                <w:lang w:val="kk-KZ"/>
              </w:rPr>
            </w:pPr>
            <w:r w:rsidRPr="00934CF2">
              <w:rPr>
                <w:bCs/>
                <w:i/>
                <w:sz w:val="12"/>
                <w:szCs w:val="12"/>
              </w:rPr>
              <w:t xml:space="preserve"> </w:t>
            </w:r>
            <w:r w:rsidRPr="00934CF2">
              <w:rPr>
                <w:bCs/>
                <w:i/>
              </w:rPr>
              <w:t xml:space="preserve">                                  </w:t>
            </w:r>
            <w:r w:rsidRPr="00934CF2">
              <w:rPr>
                <w:bCs/>
                <w:i/>
                <w:sz w:val="12"/>
                <w:szCs w:val="12"/>
                <w:vertAlign w:val="superscript"/>
                <w:lang w:val="kk-KZ"/>
              </w:rPr>
              <w:t xml:space="preserve">(номер, дата </w:t>
            </w:r>
            <w:proofErr w:type="spellStart"/>
            <w:r w:rsidRPr="00934CF2">
              <w:rPr>
                <w:bCs/>
                <w:i/>
                <w:sz w:val="12"/>
                <w:szCs w:val="12"/>
                <w:vertAlign w:val="superscript"/>
                <w:lang w:val="kk-KZ"/>
              </w:rPr>
              <w:t>выдачи</w:t>
            </w:r>
            <w:proofErr w:type="spellEnd"/>
            <w:r w:rsidRPr="00934CF2">
              <w:rPr>
                <w:bCs/>
                <w:i/>
                <w:sz w:val="12"/>
                <w:szCs w:val="12"/>
                <w:vertAlign w:val="superscript"/>
                <w:lang w:val="kk-KZ"/>
              </w:rPr>
              <w:t xml:space="preserve">, </w:t>
            </w:r>
            <w:proofErr w:type="spellStart"/>
            <w:r w:rsidRPr="00934CF2">
              <w:rPr>
                <w:bCs/>
                <w:i/>
                <w:sz w:val="12"/>
                <w:szCs w:val="12"/>
                <w:vertAlign w:val="superscript"/>
                <w:lang w:val="kk-KZ"/>
              </w:rPr>
              <w:t>выдавший</w:t>
            </w:r>
            <w:proofErr w:type="spellEnd"/>
            <w:r w:rsidRPr="00934CF2">
              <w:rPr>
                <w:bCs/>
                <w:i/>
                <w:sz w:val="12"/>
                <w:szCs w:val="12"/>
                <w:vertAlign w:val="superscript"/>
                <w:lang w:val="kk-KZ"/>
              </w:rPr>
              <w:t xml:space="preserve"> орган)</w:t>
            </w:r>
          </w:p>
          <w:p w14:paraId="03A4B2CE" w14:textId="77777777" w:rsidR="00387887" w:rsidRPr="00934CF2" w:rsidRDefault="00387887" w:rsidP="002745B4">
            <w:pPr>
              <w:spacing w:beforeAutospacing="1" w:afterAutospacing="1" w:line="0" w:lineRule="atLeast"/>
              <w:contextualSpacing/>
              <w:rPr>
                <w:rStyle w:val="s0"/>
                <w:bCs/>
                <w:sz w:val="12"/>
                <w:szCs w:val="12"/>
              </w:rPr>
            </w:pPr>
            <w:r w:rsidRPr="00934CF2">
              <w:rPr>
                <w:rStyle w:val="s1"/>
                <w:b w:val="0"/>
                <w:bCs/>
                <w:sz w:val="12"/>
                <w:szCs w:val="12"/>
                <w:lang w:val="kk-KZ"/>
              </w:rPr>
              <w:t xml:space="preserve">в </w:t>
            </w:r>
            <w:proofErr w:type="spellStart"/>
            <w:r w:rsidRPr="00934CF2">
              <w:rPr>
                <w:rStyle w:val="s1"/>
                <w:b w:val="0"/>
                <w:bCs/>
                <w:sz w:val="12"/>
                <w:szCs w:val="12"/>
                <w:lang w:val="kk-KZ"/>
              </w:rPr>
              <w:t>лице</w:t>
            </w:r>
            <w:proofErr w:type="spellEnd"/>
            <w:r w:rsidRPr="00934CF2">
              <w:rPr>
                <w:rStyle w:val="s1"/>
                <w:b w:val="0"/>
                <w:bCs/>
                <w:sz w:val="12"/>
                <w:szCs w:val="12"/>
              </w:rPr>
              <w:t xml:space="preserve"> </w:t>
            </w:r>
            <w:r w:rsidRPr="00934CF2">
              <w:rPr>
                <w:rStyle w:val="s0"/>
                <w:bCs/>
                <w:sz w:val="12"/>
                <w:szCs w:val="12"/>
              </w:rPr>
              <w:t>_</w:t>
            </w:r>
          </w:p>
          <w:p w14:paraId="606C369E" w14:textId="77777777" w:rsidR="00387887" w:rsidRPr="00934CF2" w:rsidRDefault="00387887" w:rsidP="002745B4">
            <w:pPr>
              <w:spacing w:beforeAutospacing="1" w:afterAutospacing="1" w:line="0" w:lineRule="atLeast"/>
              <w:contextualSpacing/>
              <w:rPr>
                <w:bCs/>
                <w:i/>
                <w:sz w:val="12"/>
                <w:szCs w:val="12"/>
                <w:vertAlign w:val="superscript"/>
                <w:lang w:val="kk-KZ"/>
              </w:rPr>
            </w:pPr>
            <w:r w:rsidRPr="00934CF2">
              <w:rPr>
                <w:bCs/>
                <w:i/>
                <w:sz w:val="12"/>
                <w:szCs w:val="12"/>
                <w:vertAlign w:val="superscript"/>
              </w:rPr>
              <w:t xml:space="preserve"> </w:t>
            </w:r>
            <w:r w:rsidRPr="00934CF2">
              <w:rPr>
                <w:bCs/>
                <w:i/>
                <w:vertAlign w:val="superscript"/>
              </w:rPr>
              <w:t xml:space="preserve">          </w:t>
            </w:r>
            <w:r w:rsidRPr="00934CF2">
              <w:rPr>
                <w:bCs/>
                <w:i/>
                <w:sz w:val="12"/>
                <w:szCs w:val="12"/>
                <w:vertAlign w:val="superscript"/>
                <w:lang w:val="kk-KZ"/>
              </w:rPr>
              <w:t>(</w:t>
            </w:r>
            <w:proofErr w:type="spellStart"/>
            <w:r w:rsidRPr="00934CF2">
              <w:rPr>
                <w:bCs/>
                <w:i/>
                <w:sz w:val="12"/>
                <w:szCs w:val="12"/>
                <w:vertAlign w:val="superscript"/>
                <w:lang w:val="kk-KZ"/>
              </w:rPr>
              <w:t>должность</w:t>
            </w:r>
            <w:proofErr w:type="spellEnd"/>
            <w:r w:rsidRPr="00934CF2">
              <w:rPr>
                <w:bCs/>
                <w:i/>
                <w:sz w:val="12"/>
                <w:szCs w:val="12"/>
                <w:vertAlign w:val="superscript"/>
                <w:lang w:val="kk-KZ"/>
              </w:rPr>
              <w:t xml:space="preserve">, ФИО </w:t>
            </w:r>
            <w:proofErr w:type="spellStart"/>
            <w:r w:rsidRPr="00934CF2">
              <w:rPr>
                <w:bCs/>
                <w:i/>
                <w:sz w:val="12"/>
                <w:szCs w:val="12"/>
                <w:vertAlign w:val="superscript"/>
                <w:lang w:val="kk-KZ"/>
              </w:rPr>
              <w:t>руководителя</w:t>
            </w:r>
            <w:proofErr w:type="spellEnd"/>
            <w:r w:rsidRPr="00934CF2">
              <w:rPr>
                <w:bCs/>
                <w:i/>
                <w:sz w:val="12"/>
                <w:szCs w:val="12"/>
                <w:vertAlign w:val="superscript"/>
                <w:lang w:val="kk-KZ"/>
              </w:rPr>
              <w:t>)</w:t>
            </w:r>
          </w:p>
          <w:p w14:paraId="32782490" w14:textId="77777777" w:rsidR="00387887" w:rsidRPr="00934CF2" w:rsidRDefault="00387887" w:rsidP="002745B4">
            <w:pPr>
              <w:spacing w:beforeAutospacing="1" w:afterAutospacing="1" w:line="0" w:lineRule="atLeast"/>
              <w:contextualSpacing/>
              <w:rPr>
                <w:rStyle w:val="s1"/>
                <w:b w:val="0"/>
                <w:bCs/>
                <w:sz w:val="12"/>
                <w:szCs w:val="12"/>
              </w:rPr>
            </w:pPr>
            <w:r w:rsidRPr="00934CF2">
              <w:rPr>
                <w:rStyle w:val="s1"/>
                <w:b w:val="0"/>
                <w:bCs/>
                <w:sz w:val="12"/>
                <w:szCs w:val="12"/>
              </w:rPr>
              <w:t xml:space="preserve">действующего на основании </w:t>
            </w:r>
            <w:r w:rsidRPr="00934CF2">
              <w:rPr>
                <w:rStyle w:val="s0"/>
                <w:bCs/>
                <w:sz w:val="12"/>
                <w:szCs w:val="12"/>
              </w:rPr>
              <w:t>_</w:t>
            </w:r>
          </w:p>
          <w:p w14:paraId="461F87FF" w14:textId="77777777" w:rsidR="00387887" w:rsidRPr="00934CF2" w:rsidRDefault="00387887" w:rsidP="002745B4">
            <w:pPr>
              <w:tabs>
                <w:tab w:val="left" w:pos="4820"/>
              </w:tabs>
              <w:spacing w:line="216" w:lineRule="auto"/>
              <w:contextualSpacing/>
              <w:mirrorIndents/>
              <w:rPr>
                <w:rStyle w:val="s0"/>
                <w:bCs/>
                <w:sz w:val="12"/>
                <w:szCs w:val="12"/>
              </w:rPr>
            </w:pPr>
            <w:r w:rsidRPr="00934CF2">
              <w:rPr>
                <w:rStyle w:val="s1"/>
                <w:b w:val="0"/>
                <w:bCs/>
                <w:sz w:val="12"/>
                <w:szCs w:val="12"/>
                <w:lang w:val="kk-KZ"/>
              </w:rPr>
              <w:t>п</w:t>
            </w:r>
            <w:r w:rsidRPr="00934CF2">
              <w:rPr>
                <w:rStyle w:val="s1"/>
                <w:b w:val="0"/>
                <w:bCs/>
                <w:sz w:val="12"/>
                <w:szCs w:val="12"/>
              </w:rPr>
              <w:t xml:space="preserve">росит изготовить на имя уполномоченного лица </w:t>
            </w:r>
            <w:r w:rsidRPr="00934CF2">
              <w:rPr>
                <w:rStyle w:val="s0"/>
                <w:bCs/>
                <w:sz w:val="12"/>
                <w:szCs w:val="12"/>
              </w:rPr>
              <w:t>_</w:t>
            </w:r>
          </w:p>
          <w:p w14:paraId="42B119C1" w14:textId="77777777" w:rsidR="00387887" w:rsidRPr="00934CF2" w:rsidRDefault="00387887" w:rsidP="002745B4">
            <w:pPr>
              <w:tabs>
                <w:tab w:val="left" w:pos="4820"/>
              </w:tabs>
              <w:spacing w:line="216" w:lineRule="auto"/>
              <w:contextualSpacing/>
              <w:mirrorIndents/>
              <w:rPr>
                <w:bCs/>
                <w:i/>
                <w:sz w:val="12"/>
                <w:szCs w:val="12"/>
                <w:vertAlign w:val="superscript"/>
                <w:lang w:val="kk-KZ"/>
              </w:rPr>
            </w:pPr>
            <w:r w:rsidRPr="00934CF2">
              <w:rPr>
                <w:bCs/>
                <w:i/>
                <w:sz w:val="12"/>
                <w:szCs w:val="12"/>
                <w:vertAlign w:val="superscript"/>
              </w:rPr>
              <w:t xml:space="preserve">                                                                                                                                     </w:t>
            </w:r>
            <w:r w:rsidRPr="00934CF2">
              <w:rPr>
                <w:bCs/>
                <w:i/>
                <w:sz w:val="12"/>
                <w:szCs w:val="12"/>
                <w:vertAlign w:val="superscript"/>
                <w:lang w:val="kk-KZ"/>
              </w:rPr>
              <w:t xml:space="preserve">(фамилия, </w:t>
            </w:r>
            <w:proofErr w:type="spellStart"/>
            <w:r w:rsidRPr="00934CF2">
              <w:rPr>
                <w:bCs/>
                <w:i/>
                <w:sz w:val="12"/>
                <w:szCs w:val="12"/>
                <w:vertAlign w:val="superscript"/>
                <w:lang w:val="kk-KZ"/>
              </w:rPr>
              <w:t>имя</w:t>
            </w:r>
            <w:proofErr w:type="spellEnd"/>
            <w:r w:rsidRPr="00934CF2">
              <w:rPr>
                <w:bCs/>
                <w:i/>
                <w:sz w:val="12"/>
                <w:szCs w:val="12"/>
                <w:vertAlign w:val="superscript"/>
                <w:lang w:val="kk-KZ"/>
              </w:rPr>
              <w:t xml:space="preserve">, </w:t>
            </w:r>
            <w:proofErr w:type="spellStart"/>
            <w:r w:rsidRPr="00934CF2">
              <w:rPr>
                <w:bCs/>
                <w:i/>
                <w:sz w:val="12"/>
                <w:szCs w:val="12"/>
                <w:vertAlign w:val="superscript"/>
                <w:lang w:val="kk-KZ"/>
              </w:rPr>
              <w:t>отчетсво</w:t>
            </w:r>
            <w:proofErr w:type="spellEnd"/>
            <w:r w:rsidRPr="00934CF2">
              <w:rPr>
                <w:bCs/>
                <w:i/>
                <w:sz w:val="12"/>
                <w:szCs w:val="12"/>
                <w:vertAlign w:val="superscript"/>
                <w:lang w:val="kk-KZ"/>
              </w:rPr>
              <w:t>)</w:t>
            </w:r>
          </w:p>
          <w:p w14:paraId="1F35CBF8" w14:textId="77777777" w:rsidR="00387887" w:rsidRPr="00934CF2" w:rsidRDefault="00387887" w:rsidP="002745B4">
            <w:pPr>
              <w:tabs>
                <w:tab w:val="left" w:pos="4820"/>
              </w:tabs>
              <w:spacing w:line="216" w:lineRule="auto"/>
              <w:contextualSpacing/>
              <w:mirrorIndents/>
              <w:rPr>
                <w:rStyle w:val="s1"/>
                <w:b w:val="0"/>
                <w:bCs/>
                <w:sz w:val="12"/>
                <w:szCs w:val="12"/>
                <w:vertAlign w:val="superscript"/>
              </w:rPr>
            </w:pPr>
            <w:r w:rsidRPr="00934CF2">
              <w:rPr>
                <w:rStyle w:val="s0"/>
                <w:bCs/>
                <w:sz w:val="12"/>
                <w:szCs w:val="12"/>
              </w:rPr>
              <w:t>__</w:t>
            </w:r>
          </w:p>
          <w:p w14:paraId="6DDEAE2D" w14:textId="77777777" w:rsidR="00387887" w:rsidRPr="00934CF2" w:rsidRDefault="00387887" w:rsidP="002745B4">
            <w:pPr>
              <w:spacing w:beforeAutospacing="1" w:afterAutospacing="1" w:line="0" w:lineRule="atLeast"/>
              <w:contextualSpacing/>
              <w:rPr>
                <w:bCs/>
                <w:i/>
                <w:sz w:val="12"/>
                <w:szCs w:val="12"/>
                <w:vertAlign w:val="superscript"/>
                <w:lang w:val="kk-KZ"/>
              </w:rPr>
            </w:pPr>
            <w:r w:rsidRPr="00934CF2">
              <w:rPr>
                <w:bCs/>
                <w:i/>
                <w:sz w:val="12"/>
                <w:szCs w:val="12"/>
                <w:vertAlign w:val="superscript"/>
              </w:rPr>
              <w:t>(</w:t>
            </w:r>
            <w:r w:rsidRPr="00934CF2">
              <w:rPr>
                <w:bCs/>
                <w:i/>
                <w:sz w:val="12"/>
                <w:szCs w:val="12"/>
                <w:vertAlign w:val="superscript"/>
                <w:lang w:val="kk-KZ"/>
              </w:rPr>
              <w:t xml:space="preserve">серия и номер   </w:t>
            </w:r>
            <w:proofErr w:type="spellStart"/>
            <w:r w:rsidRPr="00934CF2">
              <w:rPr>
                <w:bCs/>
                <w:i/>
                <w:sz w:val="12"/>
                <w:szCs w:val="12"/>
                <w:vertAlign w:val="superscript"/>
                <w:lang w:val="kk-KZ"/>
              </w:rPr>
              <w:t>удостоверения</w:t>
            </w:r>
            <w:proofErr w:type="spellEnd"/>
            <w:r w:rsidRPr="00934CF2">
              <w:rPr>
                <w:bCs/>
                <w:i/>
                <w:sz w:val="12"/>
                <w:szCs w:val="12"/>
                <w:vertAlign w:val="superscript"/>
                <w:lang w:val="kk-KZ"/>
              </w:rPr>
              <w:t xml:space="preserve"> </w:t>
            </w:r>
            <w:proofErr w:type="spellStart"/>
            <w:r w:rsidRPr="00934CF2">
              <w:rPr>
                <w:bCs/>
                <w:i/>
                <w:sz w:val="12"/>
                <w:szCs w:val="12"/>
                <w:vertAlign w:val="superscript"/>
                <w:lang w:val="kk-KZ"/>
              </w:rPr>
              <w:t>личночти</w:t>
            </w:r>
            <w:proofErr w:type="spellEnd"/>
            <w:r w:rsidRPr="00934CF2">
              <w:rPr>
                <w:bCs/>
                <w:i/>
                <w:sz w:val="12"/>
                <w:szCs w:val="12"/>
                <w:vertAlign w:val="superscript"/>
                <w:lang w:val="kk-KZ"/>
              </w:rPr>
              <w:t xml:space="preserve"> /</w:t>
            </w:r>
            <w:proofErr w:type="spellStart"/>
            <w:r w:rsidRPr="00934CF2">
              <w:rPr>
                <w:bCs/>
                <w:i/>
                <w:sz w:val="12"/>
                <w:szCs w:val="12"/>
                <w:vertAlign w:val="superscript"/>
                <w:lang w:val="kk-KZ"/>
              </w:rPr>
              <w:t>паспорта</w:t>
            </w:r>
            <w:proofErr w:type="spellEnd"/>
            <w:r w:rsidRPr="00934CF2">
              <w:rPr>
                <w:bCs/>
                <w:i/>
                <w:sz w:val="12"/>
                <w:szCs w:val="12"/>
                <w:vertAlign w:val="superscript"/>
              </w:rPr>
              <w:t xml:space="preserve">, </w:t>
            </w:r>
            <w:r w:rsidRPr="00934CF2">
              <w:rPr>
                <w:bCs/>
                <w:i/>
                <w:sz w:val="12"/>
                <w:szCs w:val="12"/>
                <w:vertAlign w:val="superscript"/>
                <w:lang w:val="kk-KZ"/>
              </w:rPr>
              <w:t xml:space="preserve">кем и </w:t>
            </w:r>
            <w:proofErr w:type="spellStart"/>
            <w:r w:rsidRPr="00934CF2">
              <w:rPr>
                <w:bCs/>
                <w:i/>
                <w:sz w:val="12"/>
                <w:szCs w:val="12"/>
                <w:vertAlign w:val="superscript"/>
                <w:lang w:val="kk-KZ"/>
              </w:rPr>
              <w:t>когда</w:t>
            </w:r>
            <w:proofErr w:type="spellEnd"/>
            <w:r w:rsidRPr="00934CF2">
              <w:rPr>
                <w:bCs/>
                <w:i/>
                <w:sz w:val="12"/>
                <w:szCs w:val="12"/>
                <w:vertAlign w:val="superscript"/>
                <w:lang w:val="kk-KZ"/>
              </w:rPr>
              <w:t xml:space="preserve"> </w:t>
            </w:r>
            <w:proofErr w:type="spellStart"/>
            <w:r w:rsidRPr="00934CF2">
              <w:rPr>
                <w:bCs/>
                <w:i/>
                <w:sz w:val="12"/>
                <w:szCs w:val="12"/>
                <w:vertAlign w:val="superscript"/>
                <w:lang w:val="kk-KZ"/>
              </w:rPr>
              <w:t>выда</w:t>
            </w:r>
            <w:proofErr w:type="spellEnd"/>
            <w:r w:rsidRPr="00934CF2">
              <w:rPr>
                <w:bCs/>
                <w:i/>
                <w:sz w:val="12"/>
                <w:szCs w:val="12"/>
                <w:vertAlign w:val="superscript"/>
                <w:lang w:val="kk-KZ"/>
              </w:rPr>
              <w:t xml:space="preserve"> документ, ИИН)</w:t>
            </w:r>
          </w:p>
          <w:p w14:paraId="12CCE053" w14:textId="77777777" w:rsidR="00387887" w:rsidRPr="00934CF2" w:rsidRDefault="00387887" w:rsidP="002745B4">
            <w:pPr>
              <w:spacing w:before="0" w:after="0" w:line="216" w:lineRule="auto"/>
              <w:contextualSpacing/>
              <w:mirrorIndents/>
              <w:rPr>
                <w:rStyle w:val="s1"/>
                <w:b w:val="0"/>
                <w:bCs/>
                <w:sz w:val="12"/>
                <w:szCs w:val="12"/>
              </w:rPr>
            </w:pPr>
            <w:proofErr w:type="spellStart"/>
            <w:r w:rsidRPr="00934CF2">
              <w:rPr>
                <w:rStyle w:val="s1"/>
                <w:b w:val="0"/>
                <w:bCs/>
                <w:sz w:val="12"/>
                <w:szCs w:val="12"/>
                <w:lang w:val="kk-KZ"/>
              </w:rPr>
              <w:t>создать</w:t>
            </w:r>
            <w:proofErr w:type="spellEnd"/>
            <w:r w:rsidRPr="00934CF2">
              <w:rPr>
                <w:rStyle w:val="s1"/>
                <w:b w:val="0"/>
                <w:bCs/>
                <w:sz w:val="12"/>
                <w:szCs w:val="12"/>
                <w:lang w:val="kk-KZ"/>
              </w:rPr>
              <w:t xml:space="preserve"> и </w:t>
            </w:r>
            <w:proofErr w:type="spellStart"/>
            <w:r w:rsidRPr="00934CF2">
              <w:rPr>
                <w:rStyle w:val="s1"/>
                <w:b w:val="0"/>
                <w:bCs/>
                <w:sz w:val="12"/>
                <w:szCs w:val="12"/>
                <w:lang w:val="kk-KZ"/>
              </w:rPr>
              <w:t>зарегистрировать</w:t>
            </w:r>
            <w:proofErr w:type="spellEnd"/>
            <w:r w:rsidRPr="00934CF2">
              <w:rPr>
                <w:rStyle w:val="s1"/>
                <w:b w:val="0"/>
                <w:bCs/>
                <w:sz w:val="12"/>
                <w:szCs w:val="12"/>
                <w:lang w:val="kk-KZ"/>
              </w:rPr>
              <w:t xml:space="preserve"> в </w:t>
            </w:r>
            <w:proofErr w:type="spellStart"/>
            <w:r w:rsidRPr="00934CF2">
              <w:rPr>
                <w:rStyle w:val="s1"/>
                <w:b w:val="0"/>
                <w:bCs/>
                <w:sz w:val="12"/>
                <w:szCs w:val="12"/>
                <w:lang w:val="kk-KZ"/>
              </w:rPr>
              <w:t>регистре</w:t>
            </w:r>
            <w:proofErr w:type="spellEnd"/>
            <w:r w:rsidRPr="00934CF2">
              <w:rPr>
                <w:rStyle w:val="s1"/>
                <w:b w:val="0"/>
                <w:bCs/>
                <w:sz w:val="12"/>
                <w:szCs w:val="12"/>
                <w:lang w:val="kk-KZ"/>
              </w:rPr>
              <w:t xml:space="preserve"> </w:t>
            </w:r>
            <w:proofErr w:type="spellStart"/>
            <w:r w:rsidRPr="00934CF2">
              <w:rPr>
                <w:rStyle w:val="s1"/>
                <w:b w:val="0"/>
                <w:bCs/>
                <w:sz w:val="12"/>
                <w:szCs w:val="12"/>
                <w:lang w:val="kk-KZ"/>
              </w:rPr>
              <w:t>регистрационных</w:t>
            </w:r>
            <w:proofErr w:type="spellEnd"/>
            <w:r w:rsidRPr="00934CF2">
              <w:rPr>
                <w:rStyle w:val="s1"/>
                <w:b w:val="0"/>
                <w:bCs/>
                <w:sz w:val="12"/>
                <w:szCs w:val="12"/>
                <w:lang w:val="kk-KZ"/>
              </w:rPr>
              <w:t xml:space="preserve"> </w:t>
            </w:r>
            <w:proofErr w:type="spellStart"/>
            <w:r w:rsidRPr="00934CF2">
              <w:rPr>
                <w:rStyle w:val="s1"/>
                <w:b w:val="0"/>
                <w:bCs/>
                <w:sz w:val="12"/>
                <w:szCs w:val="12"/>
                <w:lang w:val="kk-KZ"/>
              </w:rPr>
              <w:t>свидетельств</w:t>
            </w:r>
            <w:proofErr w:type="spellEnd"/>
            <w:r w:rsidRPr="00934CF2">
              <w:rPr>
                <w:rStyle w:val="s1"/>
                <w:b w:val="0"/>
                <w:bCs/>
                <w:sz w:val="12"/>
                <w:szCs w:val="12"/>
                <w:lang w:val="kk-KZ"/>
              </w:rPr>
              <w:t xml:space="preserve"> удостоверяющего центра, </w:t>
            </w:r>
            <w:proofErr w:type="spellStart"/>
            <w:r w:rsidRPr="00934CF2">
              <w:rPr>
                <w:rStyle w:val="s1"/>
                <w:b w:val="0"/>
                <w:bCs/>
                <w:sz w:val="12"/>
                <w:szCs w:val="12"/>
                <w:lang w:val="kk-KZ"/>
              </w:rPr>
              <w:t>регистрационные</w:t>
            </w:r>
            <w:proofErr w:type="spellEnd"/>
            <w:r w:rsidRPr="00934CF2">
              <w:rPr>
                <w:rStyle w:val="s1"/>
                <w:b w:val="0"/>
                <w:bCs/>
                <w:sz w:val="12"/>
                <w:szCs w:val="12"/>
                <w:lang w:val="kk-KZ"/>
              </w:rPr>
              <w:t xml:space="preserve"> </w:t>
            </w:r>
            <w:proofErr w:type="spellStart"/>
            <w:r w:rsidRPr="00934CF2">
              <w:rPr>
                <w:rStyle w:val="s1"/>
                <w:b w:val="0"/>
                <w:bCs/>
                <w:sz w:val="12"/>
                <w:szCs w:val="12"/>
                <w:lang w:val="kk-KZ"/>
              </w:rPr>
              <w:t>свидетельства</w:t>
            </w:r>
            <w:proofErr w:type="spellEnd"/>
            <w:r w:rsidRPr="00934CF2">
              <w:rPr>
                <w:rStyle w:val="s1"/>
                <w:b w:val="0"/>
                <w:bCs/>
                <w:sz w:val="12"/>
                <w:szCs w:val="12"/>
                <w:lang w:val="kk-KZ"/>
              </w:rPr>
              <w:t xml:space="preserve">, </w:t>
            </w:r>
            <w:proofErr w:type="spellStart"/>
            <w:r w:rsidRPr="00934CF2">
              <w:rPr>
                <w:rStyle w:val="s1"/>
                <w:b w:val="0"/>
                <w:bCs/>
                <w:sz w:val="12"/>
                <w:szCs w:val="12"/>
                <w:lang w:val="kk-KZ"/>
              </w:rPr>
              <w:t>созданные</w:t>
            </w:r>
            <w:proofErr w:type="spellEnd"/>
            <w:r w:rsidRPr="00934CF2">
              <w:rPr>
                <w:rStyle w:val="s1"/>
                <w:b w:val="0"/>
                <w:bCs/>
                <w:sz w:val="12"/>
                <w:szCs w:val="12"/>
                <w:lang w:val="kk-KZ"/>
              </w:rPr>
              <w:t xml:space="preserve"> </w:t>
            </w:r>
            <w:proofErr w:type="spellStart"/>
            <w:r w:rsidRPr="00934CF2">
              <w:rPr>
                <w:rStyle w:val="s1"/>
                <w:b w:val="0"/>
                <w:bCs/>
                <w:sz w:val="12"/>
                <w:szCs w:val="12"/>
                <w:lang w:val="kk-KZ"/>
              </w:rPr>
              <w:t>для</w:t>
            </w:r>
            <w:proofErr w:type="spellEnd"/>
            <w:r w:rsidRPr="00934CF2">
              <w:rPr>
                <w:rStyle w:val="s1"/>
                <w:b w:val="0"/>
                <w:bCs/>
                <w:sz w:val="12"/>
                <w:szCs w:val="12"/>
                <w:lang w:val="kk-KZ"/>
              </w:rPr>
              <w:t xml:space="preserve"> </w:t>
            </w:r>
            <w:proofErr w:type="spellStart"/>
            <w:r w:rsidRPr="00934CF2">
              <w:rPr>
                <w:rStyle w:val="s1"/>
                <w:b w:val="0"/>
                <w:bCs/>
                <w:sz w:val="12"/>
                <w:szCs w:val="12"/>
                <w:lang w:val="kk-KZ"/>
              </w:rPr>
              <w:t>использования</w:t>
            </w:r>
            <w:proofErr w:type="spellEnd"/>
            <w:r w:rsidRPr="00934CF2">
              <w:rPr>
                <w:rStyle w:val="s1"/>
                <w:b w:val="0"/>
                <w:bCs/>
                <w:sz w:val="12"/>
                <w:szCs w:val="12"/>
                <w:lang w:val="kk-KZ"/>
              </w:rPr>
              <w:t xml:space="preserve"> в </w:t>
            </w:r>
            <w:proofErr w:type="spellStart"/>
            <w:r w:rsidRPr="00934CF2">
              <w:rPr>
                <w:rStyle w:val="s1"/>
                <w:b w:val="0"/>
                <w:bCs/>
                <w:sz w:val="12"/>
                <w:szCs w:val="12"/>
                <w:lang w:val="kk-KZ"/>
              </w:rPr>
              <w:t>Системах</w:t>
            </w:r>
            <w:proofErr w:type="spellEnd"/>
            <w:r w:rsidRPr="00934CF2">
              <w:rPr>
                <w:rStyle w:val="s1"/>
                <w:b w:val="0"/>
                <w:bCs/>
                <w:sz w:val="12"/>
                <w:szCs w:val="12"/>
              </w:rPr>
              <w:t xml:space="preserve"> </w:t>
            </w:r>
            <w:r w:rsidRPr="00934CF2">
              <w:rPr>
                <w:bCs/>
                <w:sz w:val="12"/>
                <w:szCs w:val="12"/>
                <w:lang w:val="kk-KZ"/>
              </w:rPr>
              <w:t>AO «НПК»</w:t>
            </w:r>
            <w:r w:rsidRPr="00934CF2">
              <w:rPr>
                <w:rStyle w:val="s1"/>
                <w:b w:val="0"/>
                <w:bCs/>
                <w:sz w:val="12"/>
                <w:szCs w:val="12"/>
              </w:rPr>
              <w:t>:</w:t>
            </w:r>
          </w:p>
          <w:p w14:paraId="58C679E3" w14:textId="77777777" w:rsidR="00387887" w:rsidRPr="00934CF2" w:rsidRDefault="00387887" w:rsidP="002745B4">
            <w:pPr>
              <w:spacing w:before="0" w:after="0" w:line="216" w:lineRule="auto"/>
              <w:contextualSpacing/>
              <w:mirrorIndents/>
              <w:rPr>
                <w:rStyle w:val="s1"/>
                <w:b w:val="0"/>
                <w:bCs/>
                <w:i/>
                <w:iCs/>
                <w:sz w:val="12"/>
                <w:szCs w:val="12"/>
              </w:rPr>
            </w:pPr>
            <w:r w:rsidRPr="00934CF2">
              <w:rPr>
                <w:rStyle w:val="s1"/>
                <w:b w:val="0"/>
                <w:bCs/>
                <w:i/>
                <w:iCs/>
                <w:sz w:val="12"/>
                <w:szCs w:val="12"/>
              </w:rPr>
              <w:t>(необходимо отметить соответствующие пункты):</w:t>
            </w:r>
          </w:p>
          <w:p w14:paraId="513ED9F9" w14:textId="77777777" w:rsidR="00387887" w:rsidRPr="00934CF2" w:rsidRDefault="00387887" w:rsidP="002745B4">
            <w:pPr>
              <w:spacing w:before="0" w:after="0" w:line="276" w:lineRule="auto"/>
              <w:contextualSpacing/>
              <w:mirrorIndents/>
              <w:rPr>
                <w:rStyle w:val="s1"/>
                <w:b w:val="0"/>
                <w:bCs/>
                <w:sz w:val="12"/>
                <w:szCs w:val="12"/>
                <w:lang w:val="kk-KZ"/>
              </w:rPr>
            </w:pPr>
            <w:r w:rsidRPr="00934CF2">
              <w:rPr>
                <w:rStyle w:val="s1"/>
                <w:b w:val="0"/>
                <w:bCs/>
                <w:sz w:val="12"/>
                <w:szCs w:val="12"/>
              </w:rPr>
              <w:t>□ платежная система</w:t>
            </w:r>
            <w:r w:rsidRPr="00934CF2">
              <w:rPr>
                <w:rStyle w:val="s1"/>
                <w:b w:val="0"/>
                <w:bCs/>
                <w:sz w:val="12"/>
                <w:szCs w:val="12"/>
                <w:lang w:val="kk-KZ"/>
              </w:rPr>
              <w:t>;</w:t>
            </w:r>
          </w:p>
          <w:p w14:paraId="733CFD7F" w14:textId="77777777" w:rsidR="00387887" w:rsidRPr="00934CF2" w:rsidRDefault="00387887" w:rsidP="002745B4">
            <w:pPr>
              <w:spacing w:before="0" w:after="0" w:line="276" w:lineRule="auto"/>
              <w:contextualSpacing/>
              <w:mirrorIndents/>
              <w:rPr>
                <w:rStyle w:val="s1"/>
                <w:b w:val="0"/>
                <w:bCs/>
                <w:sz w:val="12"/>
                <w:szCs w:val="12"/>
              </w:rPr>
            </w:pPr>
            <w:r w:rsidRPr="00934CF2">
              <w:rPr>
                <w:rStyle w:val="s1"/>
                <w:b w:val="0"/>
                <w:bCs/>
                <w:sz w:val="12"/>
                <w:szCs w:val="12"/>
              </w:rPr>
              <w:t xml:space="preserve">□ межбанковская система платежных карточек </w:t>
            </w:r>
            <w:r w:rsidRPr="00934CF2">
              <w:rPr>
                <w:bCs/>
                <w:sz w:val="12"/>
                <w:szCs w:val="12"/>
              </w:rPr>
              <w:t>(</w:t>
            </w:r>
            <w:proofErr w:type="spellStart"/>
            <w:r w:rsidRPr="00934CF2">
              <w:rPr>
                <w:bCs/>
                <w:sz w:val="12"/>
                <w:szCs w:val="12"/>
              </w:rPr>
              <w:t>IPsec</w:t>
            </w:r>
            <w:proofErr w:type="spellEnd"/>
            <w:r w:rsidRPr="00934CF2">
              <w:rPr>
                <w:bCs/>
                <w:sz w:val="12"/>
                <w:szCs w:val="12"/>
              </w:rPr>
              <w:t>)</w:t>
            </w:r>
            <w:r w:rsidRPr="00934CF2">
              <w:rPr>
                <w:rStyle w:val="s1"/>
                <w:b w:val="0"/>
                <w:bCs/>
                <w:sz w:val="12"/>
                <w:szCs w:val="12"/>
              </w:rPr>
              <w:t>;</w:t>
            </w:r>
          </w:p>
          <w:p w14:paraId="05D5DB64" w14:textId="77777777" w:rsidR="00387887" w:rsidRPr="00934CF2" w:rsidRDefault="00387887" w:rsidP="002745B4">
            <w:pPr>
              <w:tabs>
                <w:tab w:val="left" w:pos="4820"/>
              </w:tabs>
              <w:spacing w:before="0" w:after="0" w:line="276" w:lineRule="auto"/>
              <w:contextualSpacing/>
              <w:rPr>
                <w:rStyle w:val="s1"/>
                <w:b w:val="0"/>
                <w:bCs/>
                <w:sz w:val="12"/>
                <w:szCs w:val="12"/>
              </w:rPr>
            </w:pPr>
            <w:r w:rsidRPr="00934CF2">
              <w:rPr>
                <w:rStyle w:val="s1"/>
                <w:b w:val="0"/>
                <w:bCs/>
                <w:sz w:val="12"/>
                <w:szCs w:val="12"/>
              </w:rPr>
              <w:t>□ система массовых электронных платежей;</w:t>
            </w:r>
          </w:p>
          <w:p w14:paraId="784E2E51" w14:textId="77777777" w:rsidR="00387887" w:rsidRPr="00934CF2" w:rsidRDefault="00387887" w:rsidP="002745B4">
            <w:pPr>
              <w:spacing w:before="0" w:after="0" w:line="276" w:lineRule="auto"/>
              <w:contextualSpacing/>
              <w:mirrorIndents/>
              <w:rPr>
                <w:rStyle w:val="s1"/>
                <w:b w:val="0"/>
                <w:bCs/>
                <w:sz w:val="12"/>
                <w:szCs w:val="12"/>
              </w:rPr>
            </w:pPr>
            <w:r w:rsidRPr="00934CF2">
              <w:rPr>
                <w:rStyle w:val="s1"/>
                <w:b w:val="0"/>
                <w:bCs/>
                <w:sz w:val="12"/>
                <w:szCs w:val="12"/>
              </w:rPr>
              <w:t>□ ФАСТИ;</w:t>
            </w:r>
          </w:p>
          <w:p w14:paraId="6A53D2F5" w14:textId="77777777" w:rsidR="00387887" w:rsidRPr="00934CF2" w:rsidRDefault="00387887" w:rsidP="002745B4">
            <w:pPr>
              <w:spacing w:before="0" w:after="0" w:line="276" w:lineRule="auto"/>
              <w:contextualSpacing/>
              <w:mirrorIndents/>
              <w:rPr>
                <w:rStyle w:val="s1"/>
                <w:b w:val="0"/>
                <w:bCs/>
                <w:sz w:val="12"/>
                <w:szCs w:val="12"/>
              </w:rPr>
            </w:pPr>
            <w:r w:rsidRPr="00934CF2">
              <w:rPr>
                <w:rStyle w:val="s1"/>
                <w:b w:val="0"/>
                <w:bCs/>
                <w:sz w:val="12"/>
                <w:szCs w:val="12"/>
              </w:rPr>
              <w:t>□ ФАСТИ 3 (ГОСТ 2015);</w:t>
            </w:r>
          </w:p>
          <w:p w14:paraId="2CD0F2D2" w14:textId="77777777" w:rsidR="00387887" w:rsidRPr="00934CF2" w:rsidRDefault="00387887" w:rsidP="002745B4">
            <w:pPr>
              <w:spacing w:before="0" w:after="0" w:line="276" w:lineRule="auto"/>
              <w:contextualSpacing/>
              <w:mirrorIndents/>
              <w:rPr>
                <w:rStyle w:val="s1"/>
                <w:b w:val="0"/>
                <w:bCs/>
                <w:sz w:val="12"/>
                <w:szCs w:val="12"/>
              </w:rPr>
            </w:pPr>
            <w:r w:rsidRPr="00934CF2">
              <w:rPr>
                <w:rStyle w:val="s1"/>
                <w:b w:val="0"/>
                <w:bCs/>
                <w:sz w:val="12"/>
                <w:szCs w:val="12"/>
              </w:rPr>
              <w:t xml:space="preserve">□ сервисное Бюро SWIFT; </w:t>
            </w:r>
          </w:p>
          <w:p w14:paraId="670038C1" w14:textId="77777777" w:rsidR="00387887" w:rsidRPr="00934CF2" w:rsidRDefault="00387887" w:rsidP="002745B4">
            <w:pPr>
              <w:tabs>
                <w:tab w:val="left" w:pos="4820"/>
              </w:tabs>
              <w:spacing w:before="0" w:after="0" w:line="276" w:lineRule="auto"/>
              <w:contextualSpacing/>
              <w:rPr>
                <w:rStyle w:val="s1"/>
                <w:b w:val="0"/>
                <w:bCs/>
                <w:sz w:val="12"/>
                <w:szCs w:val="12"/>
              </w:rPr>
            </w:pPr>
            <w:r w:rsidRPr="00934CF2">
              <w:rPr>
                <w:rStyle w:val="s1"/>
                <w:b w:val="0"/>
                <w:bCs/>
                <w:sz w:val="12"/>
                <w:szCs w:val="12"/>
              </w:rPr>
              <w:t>□ двухфакторная аутентификация пользователей сервисного бюро SWIFT;</w:t>
            </w:r>
          </w:p>
          <w:p w14:paraId="0E8E357C" w14:textId="77777777" w:rsidR="00387887" w:rsidRPr="00514750" w:rsidRDefault="00387887" w:rsidP="002745B4">
            <w:pPr>
              <w:tabs>
                <w:tab w:val="left" w:pos="4820"/>
              </w:tabs>
              <w:spacing w:before="0" w:after="0" w:line="276" w:lineRule="auto"/>
              <w:contextualSpacing/>
              <w:rPr>
                <w:sz w:val="12"/>
                <w:szCs w:val="12"/>
              </w:rPr>
            </w:pPr>
            <w:r w:rsidRPr="00514750">
              <w:rPr>
                <w:rStyle w:val="s1"/>
                <w:sz w:val="12"/>
                <w:szCs w:val="12"/>
              </w:rPr>
              <w:t xml:space="preserve">□ </w:t>
            </w:r>
            <w:r w:rsidRPr="00514750">
              <w:rPr>
                <w:sz w:val="12"/>
                <w:szCs w:val="12"/>
              </w:rPr>
              <w:t>система моментальных платежей</w:t>
            </w:r>
            <w:r w:rsidRPr="00514750">
              <w:rPr>
                <w:rStyle w:val="s1"/>
                <w:sz w:val="12"/>
                <w:szCs w:val="12"/>
              </w:rPr>
              <w:t>;</w:t>
            </w:r>
          </w:p>
          <w:p w14:paraId="00A682B5" w14:textId="77777777" w:rsidR="00387887" w:rsidRDefault="00387887" w:rsidP="002745B4">
            <w:pPr>
              <w:tabs>
                <w:tab w:val="left" w:pos="4820"/>
              </w:tabs>
              <w:spacing w:before="0" w:after="0" w:line="276" w:lineRule="auto"/>
              <w:contextualSpacing/>
              <w:rPr>
                <w:rStyle w:val="s1"/>
                <w:b w:val="0"/>
                <w:sz w:val="12"/>
                <w:szCs w:val="12"/>
              </w:rPr>
            </w:pPr>
            <w:r w:rsidRPr="00514750">
              <w:rPr>
                <w:rStyle w:val="s1"/>
                <w:sz w:val="12"/>
                <w:szCs w:val="12"/>
              </w:rPr>
              <w:t xml:space="preserve">□ </w:t>
            </w:r>
            <w:r w:rsidRPr="00514750">
              <w:rPr>
                <w:sz w:val="12"/>
                <w:szCs w:val="12"/>
              </w:rPr>
              <w:t>центр обмена идентификационными данными</w:t>
            </w:r>
            <w:r w:rsidRPr="00514750">
              <w:rPr>
                <w:rStyle w:val="s1"/>
                <w:sz w:val="12"/>
                <w:szCs w:val="12"/>
              </w:rPr>
              <w:t xml:space="preserve">; </w:t>
            </w:r>
          </w:p>
          <w:p w14:paraId="0EF11720" w14:textId="77777777" w:rsidR="00387887" w:rsidRPr="00514750" w:rsidRDefault="00387887" w:rsidP="002745B4">
            <w:pPr>
              <w:tabs>
                <w:tab w:val="left" w:pos="4820"/>
              </w:tabs>
              <w:spacing w:before="0" w:after="0" w:line="276" w:lineRule="auto"/>
              <w:contextualSpacing/>
              <w:rPr>
                <w:rStyle w:val="s1"/>
                <w:b w:val="0"/>
                <w:sz w:val="12"/>
                <w:szCs w:val="12"/>
              </w:rPr>
            </w:pPr>
            <w:r w:rsidRPr="00514750">
              <w:rPr>
                <w:rStyle w:val="s1"/>
                <w:sz w:val="12"/>
                <w:szCs w:val="12"/>
              </w:rPr>
              <w:t xml:space="preserve">□ </w:t>
            </w:r>
            <w:r w:rsidRPr="00514750">
              <w:rPr>
                <w:sz w:val="12"/>
                <w:szCs w:val="12"/>
              </w:rPr>
              <w:t>центр обмена идентификационными данными</w:t>
            </w:r>
            <w:r>
              <w:rPr>
                <w:sz w:val="12"/>
                <w:szCs w:val="12"/>
              </w:rPr>
              <w:t xml:space="preserve"> (ГОСТ 2015)</w:t>
            </w:r>
            <w:r w:rsidRPr="00514750">
              <w:rPr>
                <w:rStyle w:val="s1"/>
                <w:sz w:val="12"/>
                <w:szCs w:val="12"/>
              </w:rPr>
              <w:t>;</w:t>
            </w:r>
          </w:p>
          <w:p w14:paraId="5210D109" w14:textId="77777777" w:rsidR="00387887" w:rsidRPr="00536F67" w:rsidRDefault="00387887" w:rsidP="002745B4">
            <w:pPr>
              <w:tabs>
                <w:tab w:val="left" w:pos="4820"/>
              </w:tabs>
              <w:spacing w:before="0" w:after="0" w:line="276" w:lineRule="auto"/>
              <w:contextualSpacing/>
              <w:rPr>
                <w:sz w:val="12"/>
                <w:szCs w:val="12"/>
              </w:rPr>
            </w:pPr>
            <w:r w:rsidRPr="00514750">
              <w:rPr>
                <w:rStyle w:val="s1"/>
                <w:sz w:val="12"/>
                <w:szCs w:val="12"/>
              </w:rPr>
              <w:t xml:space="preserve">□ </w:t>
            </w:r>
            <w:r w:rsidRPr="00536F67">
              <w:rPr>
                <w:sz w:val="12"/>
                <w:szCs w:val="12"/>
              </w:rPr>
              <w:t>туннель (</w:t>
            </w:r>
            <w:proofErr w:type="spellStart"/>
            <w:r w:rsidRPr="00536F67">
              <w:rPr>
                <w:sz w:val="12"/>
                <w:szCs w:val="12"/>
              </w:rPr>
              <w:t>IPsec</w:t>
            </w:r>
            <w:proofErr w:type="spellEnd"/>
            <w:r w:rsidRPr="00536F67">
              <w:rPr>
                <w:sz w:val="12"/>
                <w:szCs w:val="12"/>
              </w:rPr>
              <w:t>);</w:t>
            </w:r>
          </w:p>
          <w:p w14:paraId="6A302444" w14:textId="77777777" w:rsidR="00387887" w:rsidRPr="00536F67" w:rsidRDefault="00387887" w:rsidP="002745B4">
            <w:pPr>
              <w:tabs>
                <w:tab w:val="left" w:pos="4820"/>
              </w:tabs>
              <w:spacing w:before="0" w:after="0" w:line="276" w:lineRule="auto"/>
              <w:contextualSpacing/>
              <w:rPr>
                <w:sz w:val="12"/>
                <w:szCs w:val="12"/>
              </w:rPr>
            </w:pPr>
            <w:r w:rsidRPr="00536F67">
              <w:rPr>
                <w:rStyle w:val="s1"/>
                <w:sz w:val="12"/>
                <w:szCs w:val="12"/>
              </w:rPr>
              <w:t xml:space="preserve">□ </w:t>
            </w:r>
            <w:r w:rsidRPr="00536F67">
              <w:rPr>
                <w:sz w:val="12"/>
                <w:szCs w:val="12"/>
              </w:rPr>
              <w:t>СПБС (Система передачи банковских сообщений):</w:t>
            </w:r>
          </w:p>
          <w:p w14:paraId="53EC2CB4" w14:textId="77777777" w:rsidR="00387887" w:rsidRPr="00536F67" w:rsidRDefault="00387887" w:rsidP="002745B4">
            <w:pPr>
              <w:tabs>
                <w:tab w:val="left" w:pos="4820"/>
              </w:tabs>
              <w:spacing w:before="0" w:after="0" w:line="276" w:lineRule="auto"/>
              <w:contextualSpacing/>
              <w:rPr>
                <w:sz w:val="12"/>
                <w:szCs w:val="12"/>
              </w:rPr>
            </w:pPr>
            <w:r w:rsidRPr="00536F67">
              <w:rPr>
                <w:sz w:val="12"/>
                <w:szCs w:val="12"/>
              </w:rPr>
              <w:t>□ Цифровой тенге (CBDC);</w:t>
            </w:r>
          </w:p>
          <w:p w14:paraId="267BD3BA" w14:textId="77777777" w:rsidR="00387887" w:rsidRDefault="00387887" w:rsidP="002745B4">
            <w:pPr>
              <w:tabs>
                <w:tab w:val="left" w:pos="4820"/>
              </w:tabs>
              <w:spacing w:before="0" w:after="0" w:line="276" w:lineRule="auto"/>
              <w:contextualSpacing/>
              <w:rPr>
                <w:sz w:val="12"/>
                <w:szCs w:val="12"/>
              </w:rPr>
            </w:pPr>
            <w:r w:rsidRPr="00536F67">
              <w:rPr>
                <w:sz w:val="12"/>
                <w:szCs w:val="12"/>
              </w:rPr>
              <w:t>□ Центр обмена данными по мошенническим транзакциям;</w:t>
            </w:r>
          </w:p>
          <w:p w14:paraId="77765458" w14:textId="77777777" w:rsidR="00387887" w:rsidRPr="00514750" w:rsidRDefault="00387887" w:rsidP="002745B4">
            <w:pPr>
              <w:tabs>
                <w:tab w:val="left" w:pos="4820"/>
              </w:tabs>
              <w:spacing w:before="0" w:after="0" w:line="276" w:lineRule="auto"/>
              <w:contextualSpacing/>
              <w:rPr>
                <w:sz w:val="12"/>
                <w:szCs w:val="12"/>
              </w:rPr>
            </w:pPr>
            <w:r w:rsidRPr="002F19AD">
              <w:rPr>
                <w:sz w:val="12"/>
                <w:szCs w:val="12"/>
              </w:rPr>
              <w:t>□ Межбанковская система информацией по открытым программным интерфейсам (Open API)</w:t>
            </w:r>
          </w:p>
          <w:p w14:paraId="118EA2A4" w14:textId="77777777" w:rsidR="00387887" w:rsidRPr="00934CF2" w:rsidRDefault="00387887" w:rsidP="002745B4">
            <w:pPr>
              <w:spacing w:beforeAutospacing="1" w:afterAutospacing="1" w:line="276" w:lineRule="auto"/>
              <w:contextualSpacing/>
              <w:rPr>
                <w:rStyle w:val="s1"/>
                <w:b w:val="0"/>
                <w:bCs/>
                <w:sz w:val="12"/>
                <w:szCs w:val="12"/>
              </w:rPr>
            </w:pPr>
            <w:r w:rsidRPr="00934CF2">
              <w:rPr>
                <w:rStyle w:val="s1"/>
                <w:b w:val="0"/>
                <w:bCs/>
                <w:sz w:val="12"/>
                <w:szCs w:val="12"/>
              </w:rPr>
              <w:t>в соответствии с указанными в настоящем заявлении сведениями.</w:t>
            </w:r>
          </w:p>
          <w:p w14:paraId="28022BFF" w14:textId="77777777" w:rsidR="00387887" w:rsidRPr="008D4889" w:rsidRDefault="00387887" w:rsidP="002745B4">
            <w:pPr>
              <w:spacing w:beforeAutospacing="1" w:afterAutospacing="1" w:line="0" w:lineRule="atLeast"/>
              <w:contextualSpacing/>
              <w:rPr>
                <w:rStyle w:val="s1"/>
                <w:sz w:val="8"/>
                <w:szCs w:val="8"/>
              </w:rPr>
            </w:pPr>
          </w:p>
          <w:p w14:paraId="765E94E0" w14:textId="15C64910" w:rsidR="00387887" w:rsidRPr="00934CF2" w:rsidRDefault="006D610E" w:rsidP="002745B4">
            <w:pPr>
              <w:spacing w:beforeAutospacing="1" w:afterAutospacing="1" w:line="0" w:lineRule="atLeast"/>
              <w:contextualSpacing/>
              <w:jc w:val="both"/>
              <w:rPr>
                <w:b/>
                <w:bCs/>
                <w:iCs/>
                <w:vertAlign w:val="superscript"/>
                <w:lang w:val="kk-KZ"/>
              </w:rPr>
            </w:pPr>
            <w:r>
              <w:rPr>
                <w:rStyle w:val="s1"/>
                <w:b w:val="0"/>
                <w:bCs/>
                <w:sz w:val="12"/>
                <w:szCs w:val="12"/>
              </w:rPr>
              <w:t xml:space="preserve">Заявление является неотъемлемой частью Договора. </w:t>
            </w:r>
            <w:proofErr w:type="spellStart"/>
            <w:r w:rsidR="00387887" w:rsidRPr="00934CF2">
              <w:rPr>
                <w:rStyle w:val="s1"/>
                <w:b w:val="0"/>
                <w:bCs/>
                <w:sz w:val="12"/>
                <w:szCs w:val="12"/>
                <w:lang w:val="kk-KZ"/>
              </w:rPr>
              <w:t>Настоящим</w:t>
            </w:r>
            <w:proofErr w:type="spellEnd"/>
            <w:r w:rsidR="00387887" w:rsidRPr="00934CF2">
              <w:rPr>
                <w:rStyle w:val="s1"/>
                <w:b w:val="0"/>
                <w:bCs/>
                <w:sz w:val="12"/>
                <w:szCs w:val="12"/>
                <w:lang w:val="kk-KZ"/>
              </w:rPr>
              <w:t xml:space="preserve"> </w:t>
            </w:r>
            <w:proofErr w:type="spellStart"/>
            <w:r w:rsidR="00387887" w:rsidRPr="00934CF2">
              <w:rPr>
                <w:rStyle w:val="s1"/>
                <w:b w:val="0"/>
                <w:bCs/>
                <w:sz w:val="12"/>
                <w:szCs w:val="12"/>
                <w:lang w:val="kk-KZ"/>
              </w:rPr>
              <w:t>заявлением</w:t>
            </w:r>
            <w:proofErr w:type="spellEnd"/>
            <w:r w:rsidR="00387887" w:rsidRPr="00934CF2">
              <w:rPr>
                <w:rStyle w:val="s1"/>
                <w:b w:val="0"/>
                <w:bCs/>
                <w:sz w:val="12"/>
                <w:szCs w:val="12"/>
                <w:lang w:val="kk-KZ"/>
              </w:rPr>
              <w:t xml:space="preserve"> </w:t>
            </w:r>
            <w:proofErr w:type="spellStart"/>
            <w:r w:rsidR="00387887" w:rsidRPr="00934CF2">
              <w:rPr>
                <w:rStyle w:val="s1"/>
                <w:b w:val="0"/>
                <w:bCs/>
                <w:sz w:val="12"/>
                <w:szCs w:val="12"/>
                <w:lang w:val="kk-KZ"/>
              </w:rPr>
              <w:t>Пользователь</w:t>
            </w:r>
            <w:proofErr w:type="spellEnd"/>
            <w:r w:rsidR="00387887" w:rsidRPr="00934CF2">
              <w:rPr>
                <w:rStyle w:val="s1"/>
                <w:b w:val="0"/>
                <w:bCs/>
                <w:sz w:val="12"/>
                <w:szCs w:val="12"/>
                <w:lang w:val="kk-KZ"/>
              </w:rPr>
              <w:t xml:space="preserve"> </w:t>
            </w:r>
            <w:proofErr w:type="spellStart"/>
            <w:r w:rsidR="00387887" w:rsidRPr="00934CF2">
              <w:rPr>
                <w:rStyle w:val="s1"/>
                <w:b w:val="0"/>
                <w:bCs/>
                <w:sz w:val="12"/>
                <w:szCs w:val="12"/>
                <w:lang w:val="kk-KZ"/>
              </w:rPr>
              <w:t>присоединяется</w:t>
            </w:r>
            <w:proofErr w:type="spellEnd"/>
            <w:r w:rsidR="00387887" w:rsidRPr="00934CF2">
              <w:rPr>
                <w:rStyle w:val="s1"/>
                <w:b w:val="0"/>
                <w:bCs/>
                <w:sz w:val="12"/>
                <w:szCs w:val="12"/>
                <w:lang w:val="kk-KZ"/>
              </w:rPr>
              <w:t xml:space="preserve"> к </w:t>
            </w:r>
            <w:proofErr w:type="spellStart"/>
            <w:r w:rsidR="00387887" w:rsidRPr="00934CF2">
              <w:rPr>
                <w:rStyle w:val="s1"/>
                <w:b w:val="0"/>
                <w:bCs/>
                <w:sz w:val="12"/>
                <w:szCs w:val="12"/>
                <w:lang w:val="kk-KZ"/>
              </w:rPr>
              <w:t>Договору</w:t>
            </w:r>
            <w:proofErr w:type="spellEnd"/>
            <w:r w:rsidR="00387887" w:rsidRPr="00934CF2">
              <w:rPr>
                <w:rStyle w:val="s1"/>
                <w:b w:val="0"/>
                <w:bCs/>
                <w:sz w:val="12"/>
                <w:szCs w:val="12"/>
                <w:lang w:val="kk-KZ"/>
              </w:rPr>
              <w:t xml:space="preserve"> о </w:t>
            </w:r>
            <w:proofErr w:type="spellStart"/>
            <w:r w:rsidR="00387887" w:rsidRPr="00934CF2">
              <w:rPr>
                <w:rStyle w:val="s1"/>
                <w:b w:val="0"/>
                <w:bCs/>
                <w:sz w:val="12"/>
                <w:szCs w:val="12"/>
                <w:lang w:val="kk-KZ"/>
              </w:rPr>
              <w:t>предоставлении</w:t>
            </w:r>
            <w:proofErr w:type="spellEnd"/>
            <w:r w:rsidR="00387887" w:rsidRPr="00934CF2">
              <w:rPr>
                <w:rStyle w:val="s1"/>
                <w:b w:val="0"/>
                <w:bCs/>
                <w:sz w:val="12"/>
                <w:szCs w:val="12"/>
                <w:lang w:val="kk-KZ"/>
              </w:rPr>
              <w:t xml:space="preserve"> </w:t>
            </w:r>
            <w:proofErr w:type="spellStart"/>
            <w:r w:rsidR="00387887" w:rsidRPr="00934CF2">
              <w:rPr>
                <w:rStyle w:val="s1"/>
                <w:b w:val="0"/>
                <w:bCs/>
                <w:sz w:val="12"/>
                <w:szCs w:val="12"/>
                <w:lang w:val="kk-KZ"/>
              </w:rPr>
              <w:t>услуг</w:t>
            </w:r>
            <w:proofErr w:type="spellEnd"/>
            <w:r w:rsidR="00387887" w:rsidRPr="00934CF2">
              <w:rPr>
                <w:rStyle w:val="s1"/>
                <w:b w:val="0"/>
                <w:bCs/>
                <w:sz w:val="12"/>
                <w:szCs w:val="12"/>
                <w:lang w:val="kk-KZ"/>
              </w:rPr>
              <w:t xml:space="preserve"> удостоверяющего центра в </w:t>
            </w:r>
            <w:proofErr w:type="spellStart"/>
            <w:r w:rsidR="00387887" w:rsidRPr="00934CF2">
              <w:rPr>
                <w:rStyle w:val="s1"/>
                <w:b w:val="0"/>
                <w:bCs/>
                <w:sz w:val="12"/>
                <w:szCs w:val="12"/>
                <w:lang w:val="kk-KZ"/>
              </w:rPr>
              <w:t>системах</w:t>
            </w:r>
            <w:proofErr w:type="spellEnd"/>
            <w:r w:rsidR="00387887" w:rsidRPr="00934CF2">
              <w:rPr>
                <w:rStyle w:val="s1"/>
                <w:b w:val="0"/>
                <w:bCs/>
                <w:sz w:val="12"/>
                <w:szCs w:val="12"/>
                <w:lang w:val="kk-KZ"/>
              </w:rPr>
              <w:t xml:space="preserve"> АО «НПК» (</w:t>
            </w:r>
            <w:proofErr w:type="spellStart"/>
            <w:r w:rsidR="00387887" w:rsidRPr="00934CF2">
              <w:rPr>
                <w:rStyle w:val="s1"/>
                <w:b w:val="0"/>
                <w:bCs/>
                <w:sz w:val="12"/>
                <w:szCs w:val="12"/>
                <w:lang w:val="kk-KZ"/>
              </w:rPr>
              <w:t>далее</w:t>
            </w:r>
            <w:proofErr w:type="spellEnd"/>
            <w:r w:rsidR="00387887" w:rsidRPr="00934CF2">
              <w:rPr>
                <w:rStyle w:val="s1"/>
                <w:b w:val="0"/>
                <w:bCs/>
                <w:sz w:val="12"/>
                <w:szCs w:val="12"/>
                <w:lang w:val="kk-KZ"/>
              </w:rPr>
              <w:t xml:space="preserve"> – </w:t>
            </w:r>
            <w:proofErr w:type="spellStart"/>
            <w:r w:rsidR="00387887" w:rsidRPr="00934CF2">
              <w:rPr>
                <w:rStyle w:val="s1"/>
                <w:b w:val="0"/>
                <w:bCs/>
                <w:sz w:val="12"/>
                <w:szCs w:val="12"/>
                <w:lang w:val="kk-KZ"/>
              </w:rPr>
              <w:t>Договор</w:t>
            </w:r>
            <w:proofErr w:type="spellEnd"/>
            <w:r w:rsidR="00387887" w:rsidRPr="00934CF2">
              <w:rPr>
                <w:rStyle w:val="s1"/>
                <w:b w:val="0"/>
                <w:bCs/>
                <w:sz w:val="12"/>
                <w:szCs w:val="12"/>
                <w:lang w:val="kk-KZ"/>
              </w:rPr>
              <w:t xml:space="preserve">), </w:t>
            </w:r>
            <w:proofErr w:type="spellStart"/>
            <w:r w:rsidR="00387887" w:rsidRPr="00934CF2">
              <w:rPr>
                <w:rStyle w:val="s1"/>
                <w:b w:val="0"/>
                <w:bCs/>
                <w:sz w:val="12"/>
                <w:szCs w:val="12"/>
                <w:lang w:val="kk-KZ"/>
              </w:rPr>
              <w:t>заключаемому</w:t>
            </w:r>
            <w:proofErr w:type="spellEnd"/>
            <w:r w:rsidR="00387887" w:rsidRPr="00934CF2">
              <w:rPr>
                <w:rStyle w:val="s1"/>
                <w:b w:val="0"/>
                <w:bCs/>
                <w:sz w:val="12"/>
                <w:szCs w:val="12"/>
                <w:lang w:val="kk-KZ"/>
              </w:rPr>
              <w:t xml:space="preserve"> с </w:t>
            </w:r>
            <w:proofErr w:type="spellStart"/>
            <w:r w:rsidR="00387887" w:rsidRPr="00934CF2">
              <w:rPr>
                <w:rStyle w:val="s1"/>
                <w:b w:val="0"/>
                <w:bCs/>
                <w:sz w:val="12"/>
                <w:szCs w:val="12"/>
                <w:lang w:val="kk-KZ"/>
              </w:rPr>
              <w:t>Удостоверяющи</w:t>
            </w:r>
            <w:r>
              <w:rPr>
                <w:rStyle w:val="s1"/>
                <w:b w:val="0"/>
                <w:bCs/>
                <w:sz w:val="12"/>
                <w:szCs w:val="12"/>
                <w:lang w:val="kk-KZ"/>
              </w:rPr>
              <w:t>м</w:t>
            </w:r>
            <w:proofErr w:type="spellEnd"/>
            <w:r w:rsidR="00387887" w:rsidRPr="00934CF2">
              <w:rPr>
                <w:rStyle w:val="s1"/>
                <w:b w:val="0"/>
                <w:bCs/>
                <w:sz w:val="12"/>
                <w:szCs w:val="12"/>
                <w:lang w:val="kk-KZ"/>
              </w:rPr>
              <w:t xml:space="preserve"> </w:t>
            </w:r>
            <w:proofErr w:type="spellStart"/>
            <w:r w:rsidR="00387887" w:rsidRPr="00934CF2">
              <w:rPr>
                <w:rStyle w:val="s1"/>
                <w:b w:val="0"/>
                <w:bCs/>
                <w:sz w:val="12"/>
                <w:szCs w:val="12"/>
                <w:lang w:val="kk-KZ"/>
              </w:rPr>
              <w:t>центр</w:t>
            </w:r>
            <w:r>
              <w:rPr>
                <w:rStyle w:val="s1"/>
                <w:b w:val="0"/>
                <w:bCs/>
                <w:sz w:val="12"/>
                <w:szCs w:val="12"/>
                <w:lang w:val="kk-KZ"/>
              </w:rPr>
              <w:t>ом</w:t>
            </w:r>
            <w:proofErr w:type="spellEnd"/>
            <w:r w:rsidR="00387887" w:rsidRPr="00934CF2">
              <w:rPr>
                <w:rStyle w:val="s1"/>
                <w:b w:val="0"/>
                <w:bCs/>
                <w:sz w:val="12"/>
                <w:szCs w:val="12"/>
                <w:lang w:val="kk-KZ"/>
              </w:rPr>
              <w:t xml:space="preserve">, </w:t>
            </w:r>
            <w:proofErr w:type="spellStart"/>
            <w:r w:rsidR="00387887" w:rsidRPr="00934CF2">
              <w:rPr>
                <w:rStyle w:val="s1"/>
                <w:b w:val="0"/>
                <w:bCs/>
                <w:sz w:val="12"/>
                <w:szCs w:val="12"/>
                <w:lang w:val="kk-KZ"/>
              </w:rPr>
              <w:t>подтвержает</w:t>
            </w:r>
            <w:proofErr w:type="spellEnd"/>
            <w:r w:rsidR="00387887" w:rsidRPr="00934CF2">
              <w:rPr>
                <w:rStyle w:val="s1"/>
                <w:b w:val="0"/>
                <w:bCs/>
                <w:sz w:val="12"/>
                <w:szCs w:val="12"/>
                <w:lang w:val="kk-KZ"/>
              </w:rPr>
              <w:t xml:space="preserve"> со </w:t>
            </w:r>
            <w:proofErr w:type="spellStart"/>
            <w:r w:rsidR="00387887" w:rsidRPr="00934CF2">
              <w:rPr>
                <w:rStyle w:val="s1"/>
                <w:b w:val="0"/>
                <w:bCs/>
                <w:sz w:val="12"/>
                <w:szCs w:val="12"/>
                <w:lang w:val="kk-KZ"/>
              </w:rPr>
              <w:t>своей</w:t>
            </w:r>
            <w:proofErr w:type="spellEnd"/>
            <w:r w:rsidR="00387887" w:rsidRPr="00934CF2">
              <w:rPr>
                <w:rStyle w:val="s1"/>
                <w:b w:val="0"/>
                <w:bCs/>
                <w:sz w:val="12"/>
                <w:szCs w:val="12"/>
                <w:lang w:val="kk-KZ"/>
              </w:rPr>
              <w:t xml:space="preserve"> </w:t>
            </w:r>
            <w:r w:rsidR="00387887" w:rsidRPr="00934CF2">
              <w:rPr>
                <w:rStyle w:val="s1"/>
                <w:b w:val="0"/>
                <w:bCs/>
                <w:sz w:val="12"/>
                <w:szCs w:val="12"/>
              </w:rPr>
              <w:t xml:space="preserve">стороны и со стороны вышеуказанного лица, уполномоченного Пользователем, </w:t>
            </w:r>
            <w:proofErr w:type="spellStart"/>
            <w:r w:rsidR="00387887" w:rsidRPr="00934CF2">
              <w:rPr>
                <w:rStyle w:val="s1"/>
                <w:b w:val="0"/>
                <w:bCs/>
                <w:sz w:val="12"/>
                <w:szCs w:val="12"/>
                <w:lang w:val="kk-KZ"/>
              </w:rPr>
              <w:t>ознакомление</w:t>
            </w:r>
            <w:proofErr w:type="spellEnd"/>
            <w:r w:rsidR="00387887" w:rsidRPr="00934CF2">
              <w:rPr>
                <w:rStyle w:val="s1"/>
                <w:b w:val="0"/>
                <w:bCs/>
                <w:sz w:val="12"/>
                <w:szCs w:val="12"/>
                <w:lang w:val="kk-KZ"/>
              </w:rPr>
              <w:t xml:space="preserve"> с </w:t>
            </w:r>
            <w:r w:rsidR="00387887" w:rsidRPr="00934CF2">
              <w:rPr>
                <w:rStyle w:val="s1"/>
                <w:b w:val="0"/>
                <w:bCs/>
                <w:sz w:val="12"/>
                <w:szCs w:val="12"/>
              </w:rPr>
              <w:t xml:space="preserve">Договором, Политикой и </w:t>
            </w:r>
            <w:r w:rsidRPr="006706B9">
              <w:rPr>
                <w:rStyle w:val="s1"/>
                <w:b w:val="0"/>
                <w:bCs/>
                <w:sz w:val="12"/>
                <w:szCs w:val="12"/>
              </w:rPr>
              <w:t>Р</w:t>
            </w:r>
            <w:r w:rsidRPr="00F27205">
              <w:rPr>
                <w:rStyle w:val="s1"/>
                <w:b w:val="0"/>
                <w:bCs/>
                <w:sz w:val="12"/>
                <w:szCs w:val="12"/>
              </w:rPr>
              <w:t>егламентом</w:t>
            </w:r>
            <w:r w:rsidR="00387887" w:rsidRPr="00934CF2">
              <w:rPr>
                <w:rStyle w:val="s1"/>
                <w:b w:val="0"/>
                <w:bCs/>
                <w:sz w:val="12"/>
                <w:szCs w:val="12"/>
              </w:rPr>
              <w:t>, опубликованными на официальном информационном ресурсе</w:t>
            </w:r>
            <w:r w:rsidR="00387887" w:rsidRPr="00934CF2">
              <w:rPr>
                <w:rStyle w:val="s1"/>
                <w:b w:val="0"/>
                <w:bCs/>
                <w:sz w:val="12"/>
                <w:szCs w:val="12"/>
                <w:lang w:val="kk-KZ"/>
              </w:rPr>
              <w:t xml:space="preserve"> </w:t>
            </w:r>
            <w:r w:rsidR="00387887" w:rsidRPr="00934CF2">
              <w:rPr>
                <w:rStyle w:val="s1"/>
                <w:b w:val="0"/>
                <w:bCs/>
                <w:sz w:val="12"/>
                <w:szCs w:val="12"/>
              </w:rPr>
              <w:t>Удостоверяющего центра в сети Интернет по адресам:</w:t>
            </w:r>
          </w:p>
        </w:tc>
      </w:tr>
      <w:tr w:rsidR="00387887" w:rsidRPr="00387887" w14:paraId="65DBA0DF" w14:textId="77777777" w:rsidTr="00A466F3">
        <w:trPr>
          <w:trHeight w:val="326"/>
        </w:trPr>
        <w:tc>
          <w:tcPr>
            <w:tcW w:w="10756" w:type="dxa"/>
            <w:gridSpan w:val="3"/>
            <w:tcBorders>
              <w:top w:val="single" w:sz="4" w:space="0" w:color="auto"/>
              <w:left w:val="nil"/>
              <w:bottom w:val="single" w:sz="4" w:space="0" w:color="auto"/>
              <w:right w:val="nil"/>
            </w:tcBorders>
          </w:tcPr>
          <w:p w14:paraId="101A8E8E" w14:textId="0B8B0802" w:rsidR="00387887" w:rsidRPr="00C370C4" w:rsidRDefault="002C2859" w:rsidP="002C2859">
            <w:pPr>
              <w:rPr>
                <w:rStyle w:val="s1"/>
                <w:rFonts w:asciiTheme="minorHAnsi" w:eastAsiaTheme="minorHAnsi" w:hAnsiTheme="minorHAnsi" w:cstheme="minorBidi"/>
                <w:b w:val="0"/>
                <w:lang w:val="kk-KZ"/>
              </w:rPr>
            </w:pPr>
            <w:r w:rsidRPr="002C2859">
              <w:t xml:space="preserve">                                                           </w:t>
            </w:r>
            <w:hyperlink r:id="rId15" w:history="1">
              <w:r w:rsidRPr="0064113D">
                <w:rPr>
                  <w:rStyle w:val="af1"/>
                  <w:sz w:val="12"/>
                  <w:szCs w:val="12"/>
                </w:rPr>
                <w:t>https://npck.kz/dogovory-uuc</w:t>
              </w:r>
            </w:hyperlink>
            <w:r w:rsidR="00387887" w:rsidRPr="008B24DD">
              <w:rPr>
                <w:color w:val="000000"/>
                <w:sz w:val="12"/>
                <w:szCs w:val="12"/>
                <w:u w:val="single"/>
                <w:lang w:val="kk-KZ"/>
              </w:rPr>
              <w:t>,</w:t>
            </w:r>
            <w:r w:rsidR="00387887" w:rsidRPr="007E45EB">
              <w:rPr>
                <w:color w:val="000000"/>
                <w:sz w:val="12"/>
                <w:szCs w:val="12"/>
                <w:lang w:val="kk-KZ"/>
              </w:rPr>
              <w:t xml:space="preserve">  </w:t>
            </w:r>
            <w:r w:rsidR="00387887" w:rsidRPr="00A91EC7">
              <w:rPr>
                <w:color w:val="000000"/>
                <w:sz w:val="12"/>
                <w:szCs w:val="12"/>
              </w:rPr>
              <w:t xml:space="preserve"> </w:t>
            </w:r>
            <w:r w:rsidRPr="002C2859">
              <w:rPr>
                <w:color w:val="000000"/>
                <w:sz w:val="12"/>
                <w:szCs w:val="12"/>
              </w:rPr>
              <w:t xml:space="preserve">  </w:t>
            </w:r>
            <w:r w:rsidR="00387887" w:rsidRPr="00A91EC7">
              <w:rPr>
                <w:color w:val="000000"/>
                <w:sz w:val="12"/>
                <w:szCs w:val="12"/>
              </w:rPr>
              <w:t xml:space="preserve">  </w:t>
            </w:r>
            <w:r w:rsidRPr="002C2859">
              <w:rPr>
                <w:color w:val="000000"/>
                <w:sz w:val="12"/>
                <w:szCs w:val="12"/>
              </w:rPr>
              <w:t xml:space="preserve">    </w:t>
            </w:r>
            <w:r w:rsidR="00387887" w:rsidRPr="00A91EC7">
              <w:rPr>
                <w:sz w:val="12"/>
                <w:szCs w:val="12"/>
              </w:rPr>
              <w:t xml:space="preserve"> </w:t>
            </w:r>
            <w:r w:rsidR="00387887" w:rsidRPr="00A91EC7">
              <w:rPr>
                <w:color w:val="000000"/>
                <w:sz w:val="12"/>
                <w:szCs w:val="12"/>
              </w:rPr>
              <w:t xml:space="preserve"> </w:t>
            </w:r>
            <w:r w:rsidR="00387887" w:rsidRPr="00A91EC7">
              <w:rPr>
                <w:sz w:val="12"/>
                <w:szCs w:val="12"/>
              </w:rPr>
              <w:t xml:space="preserve"> </w:t>
            </w:r>
            <w:r w:rsidR="00387887" w:rsidRPr="007E45EB">
              <w:rPr>
                <w:color w:val="000000"/>
                <w:sz w:val="12"/>
                <w:szCs w:val="12"/>
                <w:lang w:val="kk-KZ"/>
              </w:rPr>
              <w:t xml:space="preserve"> </w:t>
            </w:r>
            <w:r w:rsidR="00387887" w:rsidRPr="007E45EB">
              <w:rPr>
                <w:color w:val="000000"/>
                <w:lang w:val="kk-KZ"/>
              </w:rPr>
              <w:t xml:space="preserve"> </w:t>
            </w:r>
            <w:hyperlink r:id="rId16" w:history="1">
              <w:r w:rsidR="00F27205" w:rsidRPr="0064113D">
                <w:rPr>
                  <w:rStyle w:val="af1"/>
                  <w:sz w:val="12"/>
                  <w:szCs w:val="12"/>
                </w:rPr>
                <w:t>https://npck.kz/pravila-uuc</w:t>
              </w:r>
            </w:hyperlink>
            <w:r w:rsidR="00F27205">
              <w:rPr>
                <w:sz w:val="12"/>
                <w:szCs w:val="12"/>
              </w:rPr>
              <w:t xml:space="preserve"> </w:t>
            </w:r>
          </w:p>
        </w:tc>
      </w:tr>
      <w:tr w:rsidR="00387887" w:rsidRPr="00C370C4" w14:paraId="4EF0766B" w14:textId="77777777" w:rsidTr="006D610E">
        <w:trPr>
          <w:gridAfter w:val="1"/>
          <w:wAfter w:w="8" w:type="dxa"/>
          <w:trHeight w:val="1439"/>
        </w:trPr>
        <w:tc>
          <w:tcPr>
            <w:tcW w:w="5387" w:type="dxa"/>
            <w:tcBorders>
              <w:top w:val="single" w:sz="4" w:space="0" w:color="auto"/>
              <w:bottom w:val="single" w:sz="4" w:space="0" w:color="auto"/>
            </w:tcBorders>
          </w:tcPr>
          <w:p w14:paraId="35B76933" w14:textId="77777777" w:rsidR="00387887" w:rsidRPr="008D4889" w:rsidRDefault="00387887" w:rsidP="002745B4">
            <w:pPr>
              <w:tabs>
                <w:tab w:val="left" w:pos="4820"/>
              </w:tabs>
              <w:spacing w:before="0" w:after="0" w:line="216" w:lineRule="auto"/>
              <w:contextualSpacing/>
              <w:mirrorIndents/>
              <w:rPr>
                <w:rStyle w:val="s1"/>
                <w:b w:val="0"/>
                <w:sz w:val="2"/>
                <w:szCs w:val="2"/>
                <w:lang w:val="kk-KZ"/>
              </w:rPr>
            </w:pPr>
          </w:p>
          <w:p w14:paraId="07557064" w14:textId="77777777" w:rsidR="0057609C" w:rsidRPr="00934CF2" w:rsidRDefault="0057609C" w:rsidP="0057609C">
            <w:pPr>
              <w:tabs>
                <w:tab w:val="left" w:pos="4820"/>
              </w:tabs>
              <w:spacing w:before="0" w:after="0" w:line="216" w:lineRule="auto"/>
              <w:contextualSpacing/>
              <w:mirrorIndents/>
              <w:jc w:val="both"/>
              <w:rPr>
                <w:rStyle w:val="s1"/>
                <w:b w:val="0"/>
                <w:bCs/>
                <w:sz w:val="12"/>
                <w:szCs w:val="12"/>
                <w:lang w:val="kk-KZ"/>
              </w:rPr>
            </w:pPr>
            <w:r w:rsidRPr="002D3F2E">
              <w:rPr>
                <w:rStyle w:val="s1"/>
                <w:b w:val="0"/>
                <w:bCs/>
                <w:sz w:val="12"/>
                <w:szCs w:val="12"/>
                <w:lang w:val="kk-KZ"/>
              </w:rPr>
              <w:t>және оларда көрсетілген барлық құқықтар мен міндеттерді Пайдаланушы, Сертификат иесі, Қол қоюшы тұлға және Сенім білдіруші тарап ретінде толық көлемде қабылдауы.</w:t>
            </w:r>
            <w:r>
              <w:rPr>
                <w:rStyle w:val="s1"/>
                <w:b w:val="0"/>
                <w:bCs/>
                <w:sz w:val="12"/>
                <w:szCs w:val="12"/>
                <w:lang w:val="kk-KZ"/>
              </w:rPr>
              <w:t xml:space="preserve"> </w:t>
            </w:r>
            <w:r w:rsidRPr="002D3F2E">
              <w:rPr>
                <w:rStyle w:val="s1"/>
                <w:b w:val="0"/>
                <w:bCs/>
                <w:sz w:val="12"/>
                <w:szCs w:val="12"/>
                <w:lang w:val="kk-KZ"/>
              </w:rPr>
              <w:t>Осы өтінішпен Пайдаланушы уәкілеттік берген жоғарыда көрсетілген тұлға Куәландырушы орталықтың биометриялық деректерді, оларды өңдеуді, жинақтауды, сақтауды, өзгертуді, толықтыруды, пайдалануды, оларға рұқсат беруді және Куәландырушы орталықтың Шартты орындау мақсатында және Қазақстан Республикасы заңнамасының талаптарына сәйкес таратуды (жариялауды) қоса алғанда, оның дербес деректерін жинауға келісімін растайды.</w:t>
            </w:r>
          </w:p>
          <w:p w14:paraId="73C56A97" w14:textId="77777777" w:rsidR="0057609C" w:rsidRDefault="0057609C" w:rsidP="0057609C">
            <w:pPr>
              <w:tabs>
                <w:tab w:val="left" w:pos="4820"/>
              </w:tabs>
              <w:spacing w:before="0" w:after="0" w:line="216" w:lineRule="auto"/>
              <w:contextualSpacing/>
              <w:mirrorIndents/>
              <w:rPr>
                <w:rStyle w:val="s1"/>
                <w:b w:val="0"/>
                <w:sz w:val="12"/>
                <w:szCs w:val="12"/>
                <w:lang w:val="kk-KZ"/>
              </w:rPr>
            </w:pPr>
          </w:p>
          <w:p w14:paraId="779720E2" w14:textId="77777777" w:rsidR="0057609C" w:rsidRPr="002D3F2E" w:rsidRDefault="0057609C" w:rsidP="0057609C">
            <w:pPr>
              <w:tabs>
                <w:tab w:val="left" w:pos="4820"/>
              </w:tabs>
              <w:spacing w:before="0" w:after="0" w:line="216" w:lineRule="auto"/>
              <w:contextualSpacing/>
              <w:mirrorIndents/>
              <w:rPr>
                <w:rStyle w:val="s1"/>
                <w:sz w:val="12"/>
                <w:szCs w:val="12"/>
                <w:lang w:val="kk-KZ"/>
              </w:rPr>
            </w:pPr>
          </w:p>
          <w:p w14:paraId="7BD56C05" w14:textId="77777777" w:rsidR="0057609C" w:rsidRPr="00514750" w:rsidRDefault="0057609C" w:rsidP="0057609C">
            <w:pPr>
              <w:tabs>
                <w:tab w:val="left" w:pos="4820"/>
              </w:tabs>
              <w:spacing w:before="0" w:after="0" w:line="216" w:lineRule="auto"/>
              <w:contextualSpacing/>
              <w:mirrorIndents/>
              <w:rPr>
                <w:rStyle w:val="s1"/>
                <w:b w:val="0"/>
                <w:sz w:val="12"/>
                <w:szCs w:val="12"/>
                <w:lang w:val="kk-KZ"/>
              </w:rPr>
            </w:pPr>
          </w:p>
          <w:tbl>
            <w:tblPr>
              <w:tblStyle w:val="ac"/>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3"/>
              <w:gridCol w:w="992"/>
            </w:tblGrid>
            <w:tr w:rsidR="0057609C" w:rsidRPr="009B067D" w14:paraId="17DC7B6A" w14:textId="77777777" w:rsidTr="00A54062">
              <w:tc>
                <w:tcPr>
                  <w:tcW w:w="2653" w:type="dxa"/>
                </w:tcPr>
                <w:p w14:paraId="459DE7A3" w14:textId="77777777" w:rsidR="0057609C" w:rsidRPr="00934CF2" w:rsidRDefault="0057609C" w:rsidP="0057609C">
                  <w:pPr>
                    <w:tabs>
                      <w:tab w:val="left" w:pos="4820"/>
                    </w:tabs>
                    <w:spacing w:before="0" w:after="0" w:line="216" w:lineRule="auto"/>
                    <w:contextualSpacing/>
                    <w:mirrorIndents/>
                    <w:rPr>
                      <w:rStyle w:val="s1"/>
                      <w:b w:val="0"/>
                      <w:bCs/>
                      <w:sz w:val="12"/>
                      <w:szCs w:val="12"/>
                      <w:lang w:val="kk-KZ"/>
                    </w:rPr>
                  </w:pPr>
                </w:p>
              </w:tc>
              <w:tc>
                <w:tcPr>
                  <w:tcW w:w="992" w:type="dxa"/>
                </w:tcPr>
                <w:p w14:paraId="55CC40BD" w14:textId="77777777" w:rsidR="0057609C" w:rsidRPr="00934CF2" w:rsidRDefault="0057609C" w:rsidP="0057609C">
                  <w:pPr>
                    <w:tabs>
                      <w:tab w:val="left" w:pos="4820"/>
                    </w:tabs>
                    <w:spacing w:before="0" w:after="0" w:line="216" w:lineRule="auto"/>
                    <w:contextualSpacing/>
                    <w:mirrorIndents/>
                    <w:rPr>
                      <w:rStyle w:val="s1"/>
                      <w:b w:val="0"/>
                      <w:bCs/>
                      <w:sz w:val="12"/>
                      <w:szCs w:val="12"/>
                      <w:lang w:val="kk-KZ"/>
                    </w:rPr>
                  </w:pPr>
                </w:p>
              </w:tc>
            </w:tr>
          </w:tbl>
          <w:p w14:paraId="6CA28A7E" w14:textId="00774271" w:rsidR="00387887" w:rsidRPr="00C370C4" w:rsidRDefault="0057609C" w:rsidP="002745B4">
            <w:pPr>
              <w:tabs>
                <w:tab w:val="left" w:pos="4820"/>
              </w:tabs>
              <w:spacing w:before="0" w:after="0" w:line="216" w:lineRule="auto"/>
              <w:contextualSpacing/>
              <w:mirrorIndents/>
              <w:rPr>
                <w:color w:val="000000"/>
                <w:sz w:val="12"/>
                <w:szCs w:val="12"/>
                <w:vertAlign w:val="superscript"/>
                <w:lang w:val="kk-KZ"/>
              </w:rPr>
            </w:pPr>
            <w:r w:rsidRPr="00934CF2">
              <w:rPr>
                <w:rStyle w:val="s1"/>
                <w:b w:val="0"/>
                <w:bCs/>
                <w:sz w:val="12"/>
                <w:szCs w:val="12"/>
                <w:vertAlign w:val="superscript"/>
                <w:lang w:val="kk-KZ"/>
              </w:rPr>
              <w:t>(Пайдаланушының уәкілетті өкілінің АЖТ)                                                          (қолы)</w:t>
            </w:r>
          </w:p>
        </w:tc>
        <w:tc>
          <w:tcPr>
            <w:tcW w:w="5361" w:type="dxa"/>
            <w:tcBorders>
              <w:top w:val="single" w:sz="4" w:space="0" w:color="auto"/>
              <w:bottom w:val="single" w:sz="4" w:space="0" w:color="auto"/>
            </w:tcBorders>
          </w:tcPr>
          <w:p w14:paraId="32A7E6D4" w14:textId="77777777" w:rsidR="00387887" w:rsidRPr="00014C4D" w:rsidRDefault="00387887" w:rsidP="002745B4">
            <w:pPr>
              <w:tabs>
                <w:tab w:val="left" w:pos="4820"/>
              </w:tabs>
              <w:spacing w:before="0" w:after="0" w:line="216" w:lineRule="auto"/>
              <w:contextualSpacing/>
              <w:mirrorIndents/>
              <w:rPr>
                <w:rStyle w:val="s1"/>
                <w:b w:val="0"/>
                <w:sz w:val="2"/>
                <w:szCs w:val="2"/>
                <w:lang w:val="kk-KZ"/>
              </w:rPr>
            </w:pPr>
          </w:p>
          <w:p w14:paraId="6E4F31F3" w14:textId="77777777" w:rsidR="00387887" w:rsidRPr="00934CF2" w:rsidRDefault="00387887" w:rsidP="002745B4">
            <w:pPr>
              <w:tabs>
                <w:tab w:val="left" w:pos="4820"/>
              </w:tabs>
              <w:spacing w:before="0" w:after="0" w:line="216" w:lineRule="auto"/>
              <w:contextualSpacing/>
              <w:mirrorIndents/>
              <w:jc w:val="both"/>
              <w:rPr>
                <w:rStyle w:val="s1"/>
                <w:b w:val="0"/>
                <w:bCs/>
                <w:sz w:val="12"/>
                <w:szCs w:val="12"/>
              </w:rPr>
            </w:pPr>
            <w:r w:rsidRPr="00934CF2">
              <w:rPr>
                <w:rStyle w:val="s1"/>
                <w:b w:val="0"/>
                <w:bCs/>
                <w:sz w:val="12"/>
                <w:szCs w:val="12"/>
              </w:rPr>
              <w:t xml:space="preserve">и принятие ими в полном объеме всех указанных в них прав и обязанностей в качестве Пользователя, Владельца сертификата, Подписывающего лица и Доверяющей стороны. </w:t>
            </w:r>
          </w:p>
          <w:p w14:paraId="6F3C166F" w14:textId="438D84DE" w:rsidR="00387887" w:rsidRPr="00934CF2" w:rsidRDefault="00387887" w:rsidP="002745B4">
            <w:pPr>
              <w:tabs>
                <w:tab w:val="left" w:pos="4820"/>
              </w:tabs>
              <w:spacing w:before="0" w:after="0" w:line="216" w:lineRule="auto"/>
              <w:contextualSpacing/>
              <w:mirrorIndents/>
              <w:jc w:val="both"/>
              <w:rPr>
                <w:rStyle w:val="s1"/>
                <w:b w:val="0"/>
                <w:bCs/>
                <w:sz w:val="12"/>
                <w:szCs w:val="12"/>
              </w:rPr>
            </w:pPr>
            <w:r w:rsidRPr="00934CF2">
              <w:rPr>
                <w:rStyle w:val="s1"/>
                <w:b w:val="0"/>
                <w:bCs/>
                <w:sz w:val="12"/>
                <w:szCs w:val="12"/>
              </w:rPr>
              <w:t xml:space="preserve">Настоящим заявлением вышеуказанное лицо, уполномоченное Пользователем подтверждает согласие на сбор Удостоверяющим центром его персональных данных, </w:t>
            </w:r>
            <w:r w:rsidR="00A91EC7" w:rsidRPr="00F27205">
              <w:rPr>
                <w:rStyle w:val="s1"/>
                <w:b w:val="0"/>
                <w:bCs/>
                <w:sz w:val="12"/>
                <w:szCs w:val="12"/>
              </w:rPr>
              <w:t>включая биометрические данные</w:t>
            </w:r>
            <w:r w:rsidRPr="00934CF2">
              <w:rPr>
                <w:rStyle w:val="s1"/>
                <w:b w:val="0"/>
                <w:bCs/>
                <w:sz w:val="12"/>
                <w:szCs w:val="12"/>
              </w:rPr>
              <w:t>, их обработку, накопление, хранение, изменение, дополнение, использование, предоставление доступа к ним и распространение (публикацию) в целях выполнения Удостоверяющим центром Договора и в соответствии с требованиями законодательства Республики Казахстан</w:t>
            </w:r>
          </w:p>
          <w:p w14:paraId="6F359489" w14:textId="77777777" w:rsidR="00387887" w:rsidRPr="00934CF2" w:rsidRDefault="00387887" w:rsidP="002745B4">
            <w:pPr>
              <w:tabs>
                <w:tab w:val="left" w:pos="4820"/>
              </w:tabs>
              <w:spacing w:before="0" w:after="0" w:line="216" w:lineRule="auto"/>
              <w:contextualSpacing/>
              <w:mirrorIndents/>
              <w:jc w:val="both"/>
              <w:rPr>
                <w:rStyle w:val="s1"/>
                <w:b w:val="0"/>
                <w:bCs/>
                <w:sz w:val="12"/>
                <w:szCs w:val="12"/>
              </w:rPr>
            </w:pPr>
          </w:p>
          <w:tbl>
            <w:tblPr>
              <w:tblStyle w:val="ac"/>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3"/>
              <w:gridCol w:w="992"/>
            </w:tblGrid>
            <w:tr w:rsidR="00387887" w:rsidRPr="00934CF2" w14:paraId="697EFFA1" w14:textId="77777777" w:rsidTr="002745B4">
              <w:tc>
                <w:tcPr>
                  <w:tcW w:w="2653" w:type="dxa"/>
                </w:tcPr>
                <w:p w14:paraId="2C3DC793" w14:textId="77777777" w:rsidR="00387887" w:rsidRDefault="00387887" w:rsidP="002745B4">
                  <w:pPr>
                    <w:tabs>
                      <w:tab w:val="left" w:pos="4820"/>
                    </w:tabs>
                    <w:spacing w:before="0" w:after="0" w:line="216" w:lineRule="auto"/>
                    <w:contextualSpacing/>
                    <w:mirrorIndents/>
                    <w:rPr>
                      <w:rStyle w:val="s1"/>
                      <w:b w:val="0"/>
                      <w:bCs/>
                      <w:sz w:val="12"/>
                      <w:szCs w:val="12"/>
                    </w:rPr>
                  </w:pPr>
                </w:p>
                <w:p w14:paraId="7590417B" w14:textId="6D713CFE" w:rsidR="006D610E" w:rsidRPr="00934CF2" w:rsidRDefault="006D610E" w:rsidP="002745B4">
                  <w:pPr>
                    <w:tabs>
                      <w:tab w:val="left" w:pos="4820"/>
                    </w:tabs>
                    <w:spacing w:before="0" w:after="0" w:line="216" w:lineRule="auto"/>
                    <w:contextualSpacing/>
                    <w:mirrorIndents/>
                    <w:rPr>
                      <w:rStyle w:val="s1"/>
                      <w:b w:val="0"/>
                      <w:bCs/>
                      <w:sz w:val="12"/>
                      <w:szCs w:val="12"/>
                    </w:rPr>
                  </w:pPr>
                </w:p>
              </w:tc>
              <w:tc>
                <w:tcPr>
                  <w:tcW w:w="992" w:type="dxa"/>
                </w:tcPr>
                <w:p w14:paraId="3A2CF34F" w14:textId="77777777" w:rsidR="00387887" w:rsidRPr="00934CF2" w:rsidRDefault="00387887" w:rsidP="002745B4">
                  <w:pPr>
                    <w:tabs>
                      <w:tab w:val="left" w:pos="4820"/>
                    </w:tabs>
                    <w:spacing w:before="0" w:after="0" w:line="216" w:lineRule="auto"/>
                    <w:contextualSpacing/>
                    <w:mirrorIndents/>
                    <w:rPr>
                      <w:rStyle w:val="s1"/>
                      <w:b w:val="0"/>
                      <w:bCs/>
                      <w:sz w:val="12"/>
                      <w:szCs w:val="12"/>
                    </w:rPr>
                  </w:pPr>
                </w:p>
              </w:tc>
            </w:tr>
          </w:tbl>
          <w:p w14:paraId="4821ACD6" w14:textId="77777777" w:rsidR="00387887" w:rsidRPr="00C370C4" w:rsidRDefault="00387887" w:rsidP="002745B4">
            <w:pPr>
              <w:spacing w:beforeAutospacing="1" w:afterAutospacing="1" w:line="480" w:lineRule="auto"/>
              <w:contextualSpacing/>
              <w:rPr>
                <w:rStyle w:val="s1"/>
                <w:b w:val="0"/>
                <w:sz w:val="12"/>
                <w:szCs w:val="12"/>
              </w:rPr>
            </w:pPr>
            <w:r w:rsidRPr="00934CF2">
              <w:rPr>
                <w:rStyle w:val="s1"/>
                <w:b w:val="0"/>
                <w:bCs/>
                <w:sz w:val="12"/>
                <w:szCs w:val="12"/>
                <w:vertAlign w:val="superscript"/>
              </w:rPr>
              <w:t xml:space="preserve">(ФИО уполномоченного лица </w:t>
            </w:r>
            <w:proofErr w:type="gramStart"/>
            <w:r w:rsidRPr="00934CF2">
              <w:rPr>
                <w:rStyle w:val="s1"/>
                <w:b w:val="0"/>
                <w:bCs/>
                <w:sz w:val="12"/>
                <w:szCs w:val="12"/>
                <w:vertAlign w:val="superscript"/>
              </w:rPr>
              <w:t xml:space="preserve">Пользователя)   </w:t>
            </w:r>
            <w:proofErr w:type="gramEnd"/>
            <w:r w:rsidRPr="00934CF2">
              <w:rPr>
                <w:rStyle w:val="s1"/>
                <w:b w:val="0"/>
                <w:bCs/>
                <w:sz w:val="12"/>
                <w:szCs w:val="12"/>
                <w:vertAlign w:val="superscript"/>
              </w:rPr>
              <w:t xml:space="preserve">                                                       (подпись)</w:t>
            </w:r>
            <w:r w:rsidRPr="00AD0D6A">
              <w:rPr>
                <w:rStyle w:val="s1"/>
                <w:sz w:val="12"/>
                <w:szCs w:val="12"/>
              </w:rPr>
              <w:t xml:space="preserve"> </w:t>
            </w:r>
          </w:p>
        </w:tc>
      </w:tr>
      <w:tr w:rsidR="00387887" w:rsidRPr="00C370C4" w14:paraId="1D3CA3FE" w14:textId="77777777" w:rsidTr="00A466F3">
        <w:trPr>
          <w:gridAfter w:val="1"/>
          <w:wAfter w:w="8" w:type="dxa"/>
          <w:trHeight w:val="5640"/>
        </w:trPr>
        <w:tc>
          <w:tcPr>
            <w:tcW w:w="5387" w:type="dxa"/>
            <w:tcBorders>
              <w:top w:val="single" w:sz="4" w:space="0" w:color="auto"/>
              <w:bottom w:val="single" w:sz="4" w:space="0" w:color="auto"/>
            </w:tcBorders>
          </w:tcPr>
          <w:p w14:paraId="79FBB731" w14:textId="77777777" w:rsidR="00387887" w:rsidRPr="00AB3F0B" w:rsidRDefault="00387887" w:rsidP="002745B4">
            <w:pPr>
              <w:spacing w:before="0" w:after="0"/>
              <w:rPr>
                <w:rStyle w:val="s1"/>
                <w:b w:val="0"/>
                <w:sz w:val="2"/>
                <w:szCs w:val="2"/>
                <w:lang w:val="kk-KZ"/>
              </w:rPr>
            </w:pPr>
          </w:p>
          <w:p w14:paraId="4108731A" w14:textId="77777777" w:rsidR="0057609C" w:rsidRPr="00AB3F0B" w:rsidRDefault="0057609C" w:rsidP="0057609C">
            <w:pPr>
              <w:spacing w:before="0" w:after="0"/>
              <w:rPr>
                <w:rStyle w:val="s1"/>
                <w:bCs/>
                <w:sz w:val="12"/>
                <w:szCs w:val="12"/>
                <w:lang w:val="kk-KZ"/>
              </w:rPr>
            </w:pPr>
            <w:r w:rsidRPr="00AB3F0B">
              <w:rPr>
                <w:rStyle w:val="s1"/>
                <w:bCs/>
                <w:sz w:val="12"/>
                <w:szCs w:val="12"/>
                <w:lang w:val="kk-KZ"/>
              </w:rPr>
              <w:t>Криптографиялық кілттері үшін сәйкестендіру мәліметтері:</w:t>
            </w:r>
          </w:p>
          <w:p w14:paraId="7C34848F" w14:textId="77777777" w:rsidR="0057609C" w:rsidRPr="00C370C4" w:rsidRDefault="0057609C" w:rsidP="0057609C">
            <w:pPr>
              <w:spacing w:before="0" w:after="0"/>
              <w:rPr>
                <w:rStyle w:val="s1"/>
                <w:b w:val="0"/>
                <w:sz w:val="12"/>
                <w:szCs w:val="12"/>
                <w:lang w:val="kk-KZ"/>
              </w:rPr>
            </w:pPr>
          </w:p>
          <w:p w14:paraId="05CE532B" w14:textId="77777777" w:rsidR="0057609C" w:rsidRDefault="0057609C" w:rsidP="0057609C">
            <w:pPr>
              <w:spacing w:before="0" w:after="0" w:line="360" w:lineRule="auto"/>
              <w:rPr>
                <w:i/>
                <w:sz w:val="12"/>
                <w:szCs w:val="12"/>
                <w:lang w:val="kk-KZ"/>
              </w:rPr>
            </w:pPr>
            <w:r w:rsidRPr="00AD0D6A">
              <w:rPr>
                <w:i/>
                <w:sz w:val="12"/>
                <w:szCs w:val="12"/>
                <w:lang w:val="kk-KZ"/>
              </w:rPr>
              <w:t>аты-жөні және тегі</w:t>
            </w:r>
            <w:r>
              <w:rPr>
                <w:i/>
                <w:sz w:val="12"/>
                <w:szCs w:val="12"/>
                <w:lang w:val="kk-KZ"/>
              </w:rPr>
              <w:t xml:space="preserve"> </w:t>
            </w:r>
            <w:r w:rsidRPr="00390299">
              <w:rPr>
                <w:rStyle w:val="s0"/>
                <w:sz w:val="12"/>
                <w:szCs w:val="12"/>
                <w:lang w:val="kk-KZ"/>
              </w:rPr>
              <w:t>_</w:t>
            </w:r>
          </w:p>
          <w:p w14:paraId="57595DC7" w14:textId="77777777" w:rsidR="0057609C" w:rsidRDefault="0057609C" w:rsidP="0057609C">
            <w:pPr>
              <w:spacing w:before="0" w:after="0" w:line="360" w:lineRule="auto"/>
              <w:rPr>
                <w:i/>
                <w:sz w:val="12"/>
                <w:szCs w:val="12"/>
                <w:lang w:val="kk-KZ"/>
              </w:rPr>
            </w:pPr>
            <w:r w:rsidRPr="00AD0D6A">
              <w:rPr>
                <w:i/>
                <w:sz w:val="12"/>
                <w:szCs w:val="12"/>
                <w:lang w:val="kk-KZ"/>
              </w:rPr>
              <w:t>субъектінің атауы</w:t>
            </w:r>
            <w:r>
              <w:rPr>
                <w:i/>
                <w:sz w:val="12"/>
                <w:szCs w:val="12"/>
                <w:lang w:val="kk-KZ"/>
              </w:rPr>
              <w:t xml:space="preserve">, </w:t>
            </w:r>
            <w:r w:rsidRPr="00AD0D6A">
              <w:rPr>
                <w:i/>
                <w:sz w:val="12"/>
                <w:szCs w:val="12"/>
                <w:lang w:val="kk-KZ"/>
              </w:rPr>
              <w:t xml:space="preserve">CN </w:t>
            </w:r>
            <w:proofErr w:type="spellStart"/>
            <w:r w:rsidRPr="00AD0D6A">
              <w:rPr>
                <w:i/>
                <w:sz w:val="12"/>
                <w:szCs w:val="12"/>
                <w:lang w:val="kk-KZ"/>
              </w:rPr>
              <w:t>name</w:t>
            </w:r>
            <w:proofErr w:type="spellEnd"/>
            <w:r>
              <w:rPr>
                <w:i/>
                <w:sz w:val="12"/>
                <w:szCs w:val="12"/>
                <w:lang w:val="kk-KZ"/>
              </w:rPr>
              <w:t xml:space="preserve"> </w:t>
            </w:r>
            <w:r w:rsidRPr="003C20F4">
              <w:rPr>
                <w:rStyle w:val="s0"/>
                <w:sz w:val="12"/>
                <w:szCs w:val="12"/>
                <w:lang w:val="kk-KZ"/>
              </w:rPr>
              <w:t>_</w:t>
            </w:r>
          </w:p>
          <w:p w14:paraId="1A6F8E3C" w14:textId="77777777" w:rsidR="0057609C" w:rsidRPr="00390299" w:rsidRDefault="0057609C" w:rsidP="0057609C">
            <w:pPr>
              <w:spacing w:before="0" w:after="0" w:line="360" w:lineRule="auto"/>
              <w:rPr>
                <w:i/>
                <w:sz w:val="12"/>
                <w:szCs w:val="12"/>
                <w:lang w:val="kk-KZ"/>
              </w:rPr>
            </w:pPr>
            <w:r w:rsidRPr="00AD0D6A">
              <w:rPr>
                <w:i/>
                <w:sz w:val="12"/>
                <w:szCs w:val="12"/>
                <w:lang w:val="kk-KZ"/>
              </w:rPr>
              <w:t>елдің атауы)</w:t>
            </w:r>
            <w:r>
              <w:rPr>
                <w:i/>
                <w:sz w:val="12"/>
                <w:szCs w:val="12"/>
                <w:lang w:val="kk-KZ"/>
              </w:rPr>
              <w:t xml:space="preserve"> </w:t>
            </w:r>
            <w:r w:rsidRPr="00390299">
              <w:rPr>
                <w:rStyle w:val="s0"/>
                <w:sz w:val="12"/>
                <w:szCs w:val="12"/>
                <w:lang w:val="kk-KZ"/>
              </w:rPr>
              <w:t>_</w:t>
            </w:r>
          </w:p>
          <w:p w14:paraId="44B05FB3" w14:textId="77777777" w:rsidR="0057609C" w:rsidRDefault="0057609C" w:rsidP="0057609C">
            <w:pPr>
              <w:spacing w:before="0" w:after="0" w:line="360" w:lineRule="auto"/>
              <w:rPr>
                <w:i/>
                <w:sz w:val="12"/>
                <w:szCs w:val="12"/>
                <w:lang w:val="kk-KZ"/>
              </w:rPr>
            </w:pPr>
            <w:r w:rsidRPr="00AD0D6A">
              <w:rPr>
                <w:i/>
                <w:sz w:val="12"/>
                <w:szCs w:val="12"/>
                <w:lang w:val="kk-KZ"/>
              </w:rPr>
              <w:t>жұмыс орнының атауы</w:t>
            </w:r>
            <w:r>
              <w:rPr>
                <w:i/>
                <w:sz w:val="12"/>
                <w:szCs w:val="12"/>
                <w:lang w:val="kk-KZ"/>
              </w:rPr>
              <w:t xml:space="preserve"> </w:t>
            </w:r>
            <w:r w:rsidRPr="00390299">
              <w:rPr>
                <w:rStyle w:val="s0"/>
                <w:sz w:val="12"/>
                <w:szCs w:val="12"/>
                <w:lang w:val="kk-KZ"/>
              </w:rPr>
              <w:t>_</w:t>
            </w:r>
          </w:p>
          <w:p w14:paraId="3D542FF1" w14:textId="77777777" w:rsidR="0057609C" w:rsidRDefault="0057609C" w:rsidP="0057609C">
            <w:pPr>
              <w:spacing w:before="0" w:after="0" w:line="360" w:lineRule="auto"/>
              <w:rPr>
                <w:i/>
                <w:sz w:val="12"/>
                <w:szCs w:val="12"/>
                <w:lang w:val="kk-KZ"/>
              </w:rPr>
            </w:pPr>
            <w:r w:rsidRPr="00AD0D6A">
              <w:rPr>
                <w:i/>
                <w:sz w:val="12"/>
                <w:szCs w:val="12"/>
                <w:lang w:val="kk-KZ"/>
              </w:rPr>
              <w:t>қызметтің атауы</w:t>
            </w:r>
            <w:r>
              <w:rPr>
                <w:i/>
                <w:sz w:val="12"/>
                <w:szCs w:val="12"/>
                <w:lang w:val="kk-KZ"/>
              </w:rPr>
              <w:t xml:space="preserve"> </w:t>
            </w:r>
            <w:r w:rsidRPr="00390299">
              <w:rPr>
                <w:rStyle w:val="s0"/>
                <w:sz w:val="12"/>
                <w:szCs w:val="12"/>
                <w:lang w:val="kk-KZ"/>
              </w:rPr>
              <w:t>_</w:t>
            </w:r>
          </w:p>
          <w:p w14:paraId="61C00930" w14:textId="77777777" w:rsidR="0057609C" w:rsidRDefault="0057609C" w:rsidP="0057609C">
            <w:pPr>
              <w:spacing w:before="0" w:after="0" w:line="360" w:lineRule="auto"/>
              <w:rPr>
                <w:i/>
                <w:sz w:val="12"/>
                <w:szCs w:val="12"/>
                <w:lang w:val="kk-KZ"/>
              </w:rPr>
            </w:pPr>
            <w:r w:rsidRPr="00AD0D6A">
              <w:rPr>
                <w:i/>
                <w:sz w:val="12"/>
                <w:szCs w:val="12"/>
                <w:lang w:val="kk-KZ"/>
              </w:rPr>
              <w:t>ЖСН (немесе резидент еместер үшін төлқұжат нөмірі)</w:t>
            </w:r>
            <w:r w:rsidRPr="003C20F4">
              <w:rPr>
                <w:rStyle w:val="s0"/>
                <w:sz w:val="12"/>
                <w:szCs w:val="12"/>
                <w:lang w:val="kk-KZ"/>
              </w:rPr>
              <w:t xml:space="preserve"> _</w:t>
            </w:r>
          </w:p>
          <w:p w14:paraId="1F2D7212" w14:textId="77777777" w:rsidR="0057609C" w:rsidRDefault="0057609C" w:rsidP="0057609C">
            <w:pPr>
              <w:spacing w:before="0" w:after="0" w:line="360" w:lineRule="auto"/>
              <w:rPr>
                <w:i/>
                <w:sz w:val="12"/>
                <w:szCs w:val="12"/>
                <w:lang w:val="kk-KZ"/>
              </w:rPr>
            </w:pPr>
            <w:r w:rsidRPr="00AD0D6A">
              <w:rPr>
                <w:i/>
                <w:sz w:val="12"/>
                <w:szCs w:val="12"/>
                <w:lang w:val="kk-KZ"/>
              </w:rPr>
              <w:t>электронды пошта мекен-жайы</w:t>
            </w:r>
            <w:r>
              <w:rPr>
                <w:i/>
                <w:sz w:val="12"/>
                <w:szCs w:val="12"/>
                <w:lang w:val="kk-KZ"/>
              </w:rPr>
              <w:t xml:space="preserve"> </w:t>
            </w:r>
            <w:r w:rsidRPr="00AD0D6A">
              <w:rPr>
                <w:rStyle w:val="s0"/>
                <w:sz w:val="12"/>
                <w:szCs w:val="12"/>
              </w:rPr>
              <w:t>_</w:t>
            </w:r>
          </w:p>
          <w:p w14:paraId="2D7DEB24" w14:textId="77777777" w:rsidR="0057609C" w:rsidRDefault="0057609C" w:rsidP="0057609C">
            <w:pPr>
              <w:spacing w:before="0" w:after="0" w:line="360" w:lineRule="auto"/>
              <w:rPr>
                <w:i/>
                <w:sz w:val="12"/>
                <w:szCs w:val="12"/>
                <w:lang w:val="kk-KZ"/>
              </w:rPr>
            </w:pPr>
            <w:r>
              <w:rPr>
                <w:i/>
                <w:sz w:val="12"/>
                <w:szCs w:val="12"/>
                <w:lang w:val="kk-KZ"/>
              </w:rPr>
              <w:t>телефон  +7</w:t>
            </w:r>
            <w:r w:rsidRPr="00AD0D6A">
              <w:rPr>
                <w:rStyle w:val="s0"/>
                <w:sz w:val="12"/>
                <w:szCs w:val="12"/>
              </w:rPr>
              <w:t>_</w:t>
            </w:r>
          </w:p>
          <w:p w14:paraId="52B28C4F" w14:textId="77777777" w:rsidR="0057609C" w:rsidRPr="00934CF2" w:rsidRDefault="0057609C" w:rsidP="0057609C">
            <w:pPr>
              <w:spacing w:before="0" w:after="0"/>
              <w:rPr>
                <w:rStyle w:val="s1"/>
                <w:b w:val="0"/>
                <w:bCs/>
                <w:sz w:val="13"/>
                <w:szCs w:val="13"/>
                <w:lang w:val="kk-KZ"/>
              </w:rPr>
            </w:pPr>
            <w:r w:rsidRPr="00934CF2">
              <w:rPr>
                <w:rStyle w:val="s1"/>
                <w:b w:val="0"/>
                <w:bCs/>
                <w:sz w:val="13"/>
                <w:szCs w:val="13"/>
                <w:lang w:val="kk-KZ"/>
              </w:rPr>
              <w:t>Тіркеу куәлігінің қолданылу аясы (электронды сандық қолтаңбамен электронды құжаттың заңды мәні болатын қатынасты айқындайтын нысандық сәйкестендірушілер):</w:t>
            </w:r>
          </w:p>
          <w:p w14:paraId="26BD9070" w14:textId="77777777" w:rsidR="0057609C" w:rsidRPr="00934CF2" w:rsidRDefault="0057609C" w:rsidP="0057609C">
            <w:pPr>
              <w:spacing w:before="0" w:after="0"/>
              <w:rPr>
                <w:bCs/>
                <w:lang w:val="kk-KZ"/>
              </w:rPr>
            </w:pPr>
            <w:r w:rsidRPr="00934CF2">
              <w:rPr>
                <w:rStyle w:val="s1"/>
                <w:b w:val="0"/>
                <w:bCs/>
                <w:sz w:val="13"/>
                <w:szCs w:val="13"/>
                <w:lang w:val="kk-KZ"/>
              </w:rPr>
              <w:t xml:space="preserve">□ Бастапқы </w:t>
            </w:r>
            <w:proofErr w:type="spellStart"/>
            <w:r w:rsidRPr="00934CF2">
              <w:rPr>
                <w:rStyle w:val="s1"/>
                <w:b w:val="0"/>
                <w:bCs/>
                <w:sz w:val="13"/>
                <w:szCs w:val="13"/>
                <w:lang w:val="kk-KZ"/>
              </w:rPr>
              <w:t>иницализациясы</w:t>
            </w:r>
            <w:proofErr w:type="spellEnd"/>
            <w:r w:rsidRPr="00934CF2">
              <w:rPr>
                <w:rStyle w:val="s1"/>
                <w:b w:val="0"/>
                <w:bCs/>
                <w:sz w:val="13"/>
                <w:szCs w:val="13"/>
                <w:lang w:val="kk-KZ"/>
              </w:rPr>
              <w:t xml:space="preserve">        □ Электрондық сандық қолтаңба, </w:t>
            </w:r>
            <w:hyperlink r:id="rId17" w:history="1">
              <w:r w:rsidRPr="00934CF2">
                <w:rPr>
                  <w:rStyle w:val="s1"/>
                  <w:b w:val="0"/>
                  <w:bCs/>
                  <w:sz w:val="13"/>
                  <w:szCs w:val="13"/>
                  <w:lang w:val="kk-KZ"/>
                </w:rPr>
                <w:t>дәлелділік</w:t>
              </w:r>
            </w:hyperlink>
          </w:p>
          <w:p w14:paraId="515AD514" w14:textId="77777777" w:rsidR="0057609C" w:rsidRPr="00934CF2" w:rsidRDefault="0057609C" w:rsidP="0057609C">
            <w:pPr>
              <w:spacing w:before="0" w:after="0"/>
              <w:rPr>
                <w:rStyle w:val="s1"/>
                <w:b w:val="0"/>
                <w:bCs/>
                <w:sz w:val="13"/>
                <w:szCs w:val="13"/>
              </w:rPr>
            </w:pPr>
            <w:r w:rsidRPr="00934CF2">
              <w:rPr>
                <w:rStyle w:val="s1"/>
                <w:b w:val="0"/>
                <w:bCs/>
                <w:sz w:val="13"/>
                <w:szCs w:val="13"/>
              </w:rPr>
              <w:t xml:space="preserve">□ Клиент </w:t>
            </w:r>
            <w:proofErr w:type="spellStart"/>
            <w:r w:rsidRPr="00934CF2">
              <w:rPr>
                <w:rStyle w:val="s1"/>
                <w:b w:val="0"/>
                <w:bCs/>
                <w:sz w:val="13"/>
                <w:szCs w:val="13"/>
              </w:rPr>
              <w:t>аутентификациясы</w:t>
            </w:r>
            <w:proofErr w:type="spellEnd"/>
            <w:r w:rsidRPr="00934CF2">
              <w:rPr>
                <w:rStyle w:val="s1"/>
                <w:b w:val="0"/>
                <w:bCs/>
                <w:sz w:val="13"/>
                <w:szCs w:val="13"/>
              </w:rPr>
              <w:t xml:space="preserve">        □ </w:t>
            </w:r>
            <w:proofErr w:type="spellStart"/>
            <w:r w:rsidRPr="00934CF2">
              <w:rPr>
                <w:rStyle w:val="s1"/>
                <w:b w:val="0"/>
                <w:bCs/>
                <w:sz w:val="13"/>
                <w:szCs w:val="13"/>
              </w:rPr>
              <w:t>Ұйым</w:t>
            </w:r>
            <w:proofErr w:type="spellEnd"/>
            <w:r w:rsidRPr="00934CF2">
              <w:rPr>
                <w:rStyle w:val="s1"/>
                <w:b w:val="0"/>
                <w:bCs/>
                <w:sz w:val="13"/>
                <w:szCs w:val="13"/>
              </w:rPr>
              <w:t xml:space="preserve"> </w:t>
            </w:r>
            <w:proofErr w:type="spellStart"/>
            <w:r w:rsidRPr="00934CF2">
              <w:rPr>
                <w:rStyle w:val="s1"/>
                <w:b w:val="0"/>
                <w:bCs/>
                <w:sz w:val="13"/>
                <w:szCs w:val="13"/>
              </w:rPr>
              <w:t>немесе</w:t>
            </w:r>
            <w:proofErr w:type="spellEnd"/>
            <w:r w:rsidRPr="00934CF2">
              <w:rPr>
                <w:rStyle w:val="s1"/>
                <w:b w:val="0"/>
                <w:bCs/>
                <w:sz w:val="13"/>
                <w:szCs w:val="13"/>
              </w:rPr>
              <w:t xml:space="preserve"> домен </w:t>
            </w:r>
            <w:proofErr w:type="spellStart"/>
            <w:r w:rsidRPr="00934CF2">
              <w:rPr>
                <w:rStyle w:val="s1"/>
                <w:b w:val="0"/>
                <w:bCs/>
                <w:sz w:val="13"/>
                <w:szCs w:val="13"/>
              </w:rPr>
              <w:t>аутентификациясы</w:t>
            </w:r>
            <w:proofErr w:type="spellEnd"/>
          </w:p>
          <w:p w14:paraId="24AD498B" w14:textId="77777777" w:rsidR="0057609C" w:rsidRPr="00934CF2" w:rsidRDefault="0057609C" w:rsidP="0057609C">
            <w:pPr>
              <w:spacing w:before="0" w:after="0"/>
              <w:rPr>
                <w:rStyle w:val="s1"/>
                <w:b w:val="0"/>
                <w:bCs/>
                <w:sz w:val="13"/>
                <w:szCs w:val="13"/>
              </w:rPr>
            </w:pPr>
            <w:r w:rsidRPr="00934CF2">
              <w:rPr>
                <w:rStyle w:val="s1"/>
                <w:b w:val="0"/>
                <w:bCs/>
                <w:sz w:val="13"/>
                <w:szCs w:val="13"/>
              </w:rPr>
              <w:t xml:space="preserve">□ </w:t>
            </w:r>
            <w:hyperlink r:id="rId18" w:history="1">
              <w:proofErr w:type="spellStart"/>
              <w:r w:rsidRPr="00934CF2">
                <w:rPr>
                  <w:rStyle w:val="s1"/>
                  <w:b w:val="0"/>
                  <w:bCs/>
                  <w:sz w:val="13"/>
                  <w:szCs w:val="13"/>
                </w:rPr>
                <w:t>Құпиялық</w:t>
              </w:r>
            </w:hyperlink>
            <w:r w:rsidRPr="00934CF2">
              <w:rPr>
                <w:rStyle w:val="s1"/>
                <w:b w:val="0"/>
                <w:bCs/>
                <w:sz w:val="13"/>
                <w:szCs w:val="13"/>
              </w:rPr>
              <w:t>ты</w:t>
            </w:r>
            <w:proofErr w:type="spellEnd"/>
            <w:r w:rsidRPr="00934CF2">
              <w:rPr>
                <w:rStyle w:val="s1"/>
                <w:b w:val="0"/>
                <w:bCs/>
                <w:sz w:val="13"/>
                <w:szCs w:val="13"/>
              </w:rPr>
              <w:t xml:space="preserve"> </w:t>
            </w:r>
            <w:proofErr w:type="spellStart"/>
            <w:r w:rsidRPr="00934CF2">
              <w:rPr>
                <w:rStyle w:val="s1"/>
                <w:b w:val="0"/>
                <w:bCs/>
                <w:sz w:val="13"/>
                <w:szCs w:val="13"/>
              </w:rPr>
              <w:t>қамтамасыз</w:t>
            </w:r>
            <w:proofErr w:type="spellEnd"/>
            <w:r w:rsidRPr="00934CF2">
              <w:rPr>
                <w:rStyle w:val="s1"/>
                <w:b w:val="0"/>
                <w:bCs/>
                <w:sz w:val="13"/>
                <w:szCs w:val="13"/>
              </w:rPr>
              <w:t xml:space="preserve"> </w:t>
            </w:r>
            <w:proofErr w:type="spellStart"/>
            <w:r w:rsidRPr="00934CF2">
              <w:rPr>
                <w:rStyle w:val="s1"/>
                <w:b w:val="0"/>
                <w:bCs/>
                <w:sz w:val="13"/>
                <w:szCs w:val="13"/>
              </w:rPr>
              <w:t>ету</w:t>
            </w:r>
            <w:proofErr w:type="spellEnd"/>
          </w:p>
          <w:p w14:paraId="26EB14D7" w14:textId="77777777" w:rsidR="0057609C" w:rsidRPr="00934CF2" w:rsidRDefault="0057609C" w:rsidP="0057609C">
            <w:pPr>
              <w:spacing w:before="0" w:after="0"/>
              <w:rPr>
                <w:bCs/>
                <w:sz w:val="12"/>
                <w:szCs w:val="12"/>
                <w:vertAlign w:val="superscript"/>
              </w:rPr>
            </w:pPr>
          </w:p>
          <w:p w14:paraId="238B508D" w14:textId="77777777" w:rsidR="0057609C" w:rsidRPr="00934CF2" w:rsidRDefault="0057609C" w:rsidP="0057609C">
            <w:pPr>
              <w:spacing w:before="0" w:after="0"/>
              <w:rPr>
                <w:rStyle w:val="s1"/>
                <w:b w:val="0"/>
                <w:bCs/>
                <w:sz w:val="13"/>
                <w:szCs w:val="13"/>
                <w:lang w:val="kk-KZ"/>
              </w:rPr>
            </w:pPr>
            <w:proofErr w:type="spellStart"/>
            <w:r w:rsidRPr="00934CF2">
              <w:rPr>
                <w:rStyle w:val="s1"/>
                <w:b w:val="0"/>
                <w:bCs/>
                <w:sz w:val="13"/>
                <w:szCs w:val="13"/>
              </w:rPr>
              <w:t>Тіркеу</w:t>
            </w:r>
            <w:proofErr w:type="spellEnd"/>
            <w:r w:rsidRPr="00934CF2">
              <w:rPr>
                <w:rStyle w:val="s1"/>
                <w:b w:val="0"/>
                <w:bCs/>
                <w:sz w:val="13"/>
                <w:szCs w:val="13"/>
              </w:rPr>
              <w:t xml:space="preserve"> </w:t>
            </w:r>
            <w:proofErr w:type="spellStart"/>
            <w:r w:rsidRPr="00934CF2">
              <w:rPr>
                <w:rStyle w:val="s1"/>
                <w:b w:val="0"/>
                <w:bCs/>
                <w:sz w:val="13"/>
                <w:szCs w:val="13"/>
              </w:rPr>
              <w:t>куәлігінің</w:t>
            </w:r>
            <w:proofErr w:type="spellEnd"/>
            <w:r w:rsidRPr="00934CF2">
              <w:rPr>
                <w:rStyle w:val="s1"/>
                <w:b w:val="0"/>
                <w:bCs/>
                <w:sz w:val="13"/>
                <w:szCs w:val="13"/>
              </w:rPr>
              <w:t xml:space="preserve"> </w:t>
            </w:r>
            <w:proofErr w:type="spellStart"/>
            <w:r w:rsidRPr="00934CF2">
              <w:rPr>
                <w:rStyle w:val="s1"/>
                <w:b w:val="0"/>
                <w:bCs/>
                <w:sz w:val="13"/>
                <w:szCs w:val="13"/>
              </w:rPr>
              <w:t>қолданылу</w:t>
            </w:r>
            <w:proofErr w:type="spellEnd"/>
            <w:r w:rsidRPr="00934CF2">
              <w:rPr>
                <w:rStyle w:val="s1"/>
                <w:b w:val="0"/>
                <w:bCs/>
                <w:sz w:val="13"/>
                <w:szCs w:val="13"/>
              </w:rPr>
              <w:t xml:space="preserve"> </w:t>
            </w:r>
            <w:proofErr w:type="spellStart"/>
            <w:r w:rsidRPr="00934CF2">
              <w:rPr>
                <w:rStyle w:val="s1"/>
                <w:b w:val="0"/>
                <w:bCs/>
                <w:sz w:val="13"/>
                <w:szCs w:val="13"/>
              </w:rPr>
              <w:t>мерзімі</w:t>
            </w:r>
            <w:proofErr w:type="spellEnd"/>
            <w:r w:rsidRPr="00934CF2">
              <w:rPr>
                <w:rStyle w:val="s1"/>
                <w:b w:val="0"/>
                <w:bCs/>
                <w:sz w:val="13"/>
                <w:szCs w:val="13"/>
                <w:lang w:val="kk-KZ"/>
              </w:rPr>
              <w:t>-______________</w:t>
            </w:r>
          </w:p>
          <w:p w14:paraId="329DFFE6" w14:textId="77777777" w:rsidR="0057609C" w:rsidRPr="00537C81" w:rsidRDefault="0057609C" w:rsidP="0057609C">
            <w:pPr>
              <w:spacing w:before="0" w:after="0"/>
              <w:rPr>
                <w:rStyle w:val="s0"/>
                <w:sz w:val="12"/>
                <w:szCs w:val="12"/>
                <w:lang w:val="kk-KZ"/>
              </w:rPr>
            </w:pPr>
            <w:r w:rsidRPr="00AB3F0B">
              <w:rPr>
                <w:rStyle w:val="s1"/>
                <w:bCs/>
                <w:sz w:val="13"/>
                <w:szCs w:val="13"/>
                <w:lang w:val="kk-KZ"/>
              </w:rPr>
              <w:t>Осы өтінішті</w:t>
            </w:r>
            <w:r w:rsidRPr="00537C81">
              <w:rPr>
                <w:rStyle w:val="s1"/>
                <w:sz w:val="13"/>
                <w:szCs w:val="13"/>
                <w:lang w:val="kk-KZ"/>
              </w:rPr>
              <w:t xml:space="preserve"> </w:t>
            </w:r>
            <w:r w:rsidRPr="003C20F4">
              <w:rPr>
                <w:rStyle w:val="s0"/>
                <w:sz w:val="12"/>
                <w:szCs w:val="12"/>
                <w:lang w:val="kk-KZ"/>
              </w:rPr>
              <w:t>__</w:t>
            </w:r>
          </w:p>
          <w:p w14:paraId="726EE9C0" w14:textId="77777777" w:rsidR="0057609C" w:rsidRPr="00537C81" w:rsidRDefault="0057609C" w:rsidP="0057609C">
            <w:pPr>
              <w:spacing w:before="0" w:after="0"/>
              <w:rPr>
                <w:rStyle w:val="s1"/>
                <w:b w:val="0"/>
                <w:sz w:val="13"/>
                <w:szCs w:val="13"/>
                <w:vertAlign w:val="superscript"/>
                <w:lang w:val="kk-KZ"/>
              </w:rPr>
            </w:pPr>
            <w:r>
              <w:rPr>
                <w:i/>
                <w:sz w:val="13"/>
                <w:szCs w:val="13"/>
                <w:vertAlign w:val="superscript"/>
                <w:lang w:val="kk-KZ"/>
              </w:rPr>
              <w:t xml:space="preserve"> </w:t>
            </w:r>
            <w:r w:rsidRPr="00537C81">
              <w:rPr>
                <w:i/>
                <w:vertAlign w:val="superscript"/>
                <w:lang w:val="kk-KZ"/>
              </w:rPr>
              <w:t xml:space="preserve"> </w:t>
            </w:r>
            <w:r>
              <w:rPr>
                <w:i/>
                <w:vertAlign w:val="superscript"/>
                <w:lang w:val="kk-KZ"/>
              </w:rPr>
              <w:t xml:space="preserve"> </w:t>
            </w:r>
            <w:r w:rsidRPr="00537C81">
              <w:rPr>
                <w:i/>
                <w:vertAlign w:val="superscript"/>
                <w:lang w:val="kk-KZ"/>
              </w:rPr>
              <w:t xml:space="preserve"> </w:t>
            </w:r>
            <w:r>
              <w:rPr>
                <w:i/>
                <w:vertAlign w:val="superscript"/>
                <w:lang w:val="kk-KZ"/>
              </w:rPr>
              <w:t xml:space="preserve">          </w:t>
            </w:r>
            <w:r w:rsidRPr="00537C81">
              <w:rPr>
                <w:i/>
                <w:vertAlign w:val="superscript"/>
                <w:lang w:val="kk-KZ"/>
              </w:rPr>
              <w:t xml:space="preserve"> </w:t>
            </w:r>
            <w:r>
              <w:rPr>
                <w:i/>
                <w:vertAlign w:val="superscript"/>
                <w:lang w:val="kk-KZ"/>
              </w:rPr>
              <w:t xml:space="preserve">       </w:t>
            </w:r>
            <w:r w:rsidRPr="00537C81">
              <w:rPr>
                <w:i/>
                <w:vertAlign w:val="superscript"/>
                <w:lang w:val="kk-KZ"/>
              </w:rPr>
              <w:t xml:space="preserve"> </w:t>
            </w:r>
            <w:r w:rsidRPr="00412D76">
              <w:rPr>
                <w:i/>
                <w:sz w:val="13"/>
                <w:szCs w:val="13"/>
                <w:vertAlign w:val="superscript"/>
                <w:lang w:val="kk-KZ"/>
              </w:rPr>
              <w:t>(уәкілетті қызметкердің аты-жөні)</w:t>
            </w:r>
          </w:p>
          <w:p w14:paraId="240A6ABB" w14:textId="77777777" w:rsidR="0057609C" w:rsidRPr="00E138F3" w:rsidRDefault="0057609C" w:rsidP="0057609C">
            <w:pPr>
              <w:spacing w:before="0" w:after="0"/>
              <w:rPr>
                <w:rStyle w:val="s0"/>
                <w:sz w:val="12"/>
                <w:szCs w:val="12"/>
                <w:lang w:val="kk-KZ"/>
              </w:rPr>
            </w:pPr>
            <w:r w:rsidRPr="003C20F4">
              <w:rPr>
                <w:rStyle w:val="s0"/>
                <w:sz w:val="12"/>
                <w:szCs w:val="12"/>
                <w:lang w:val="kk-KZ"/>
              </w:rPr>
              <w:t>___</w:t>
            </w:r>
          </w:p>
          <w:p w14:paraId="3EAD44B3" w14:textId="77777777" w:rsidR="0057609C" w:rsidRDefault="0057609C" w:rsidP="0057609C">
            <w:pPr>
              <w:spacing w:before="0" w:after="0"/>
              <w:rPr>
                <w:i/>
                <w:sz w:val="13"/>
                <w:szCs w:val="13"/>
                <w:vertAlign w:val="superscript"/>
                <w:lang w:val="kk-KZ"/>
              </w:rPr>
            </w:pPr>
            <w:r w:rsidRPr="00412D76">
              <w:rPr>
                <w:i/>
                <w:sz w:val="13"/>
                <w:szCs w:val="13"/>
                <w:vertAlign w:val="superscript"/>
                <w:lang w:val="kk-KZ"/>
              </w:rPr>
              <w:t>(жеке куәліктің/ төлқұжаттың №, қашан және кіммен берілді)</w:t>
            </w:r>
          </w:p>
          <w:p w14:paraId="18316CC8" w14:textId="77777777" w:rsidR="0057609C" w:rsidRPr="00934CF2" w:rsidRDefault="0057609C" w:rsidP="0057609C">
            <w:pPr>
              <w:spacing w:before="0" w:after="0"/>
              <w:rPr>
                <w:rStyle w:val="s1"/>
                <w:b w:val="0"/>
                <w:sz w:val="14"/>
                <w:szCs w:val="14"/>
                <w:lang w:val="kk-KZ"/>
              </w:rPr>
            </w:pPr>
            <w:r w:rsidRPr="00934CF2">
              <w:rPr>
                <w:rStyle w:val="s1"/>
                <w:b w:val="0"/>
                <w:sz w:val="14"/>
                <w:szCs w:val="14"/>
                <w:lang w:val="kk-KZ"/>
              </w:rPr>
              <w:t>қабылдауыңызды сұраймын.</w:t>
            </w:r>
          </w:p>
          <w:p w14:paraId="3B2701C2" w14:textId="77777777" w:rsidR="0057609C" w:rsidRPr="00934CF2" w:rsidRDefault="0057609C" w:rsidP="0057609C">
            <w:pPr>
              <w:spacing w:before="0" w:after="0"/>
              <w:rPr>
                <w:rStyle w:val="s1"/>
                <w:b w:val="0"/>
                <w:sz w:val="14"/>
                <w:szCs w:val="14"/>
                <w:lang w:val="kk-KZ"/>
              </w:rPr>
            </w:pPr>
          </w:p>
          <w:p w14:paraId="627B45CB" w14:textId="77777777" w:rsidR="0057609C" w:rsidRPr="00934CF2" w:rsidRDefault="0057609C" w:rsidP="0057609C">
            <w:pPr>
              <w:spacing w:before="0" w:after="0"/>
              <w:jc w:val="both"/>
              <w:rPr>
                <w:rStyle w:val="s1"/>
                <w:b w:val="0"/>
                <w:sz w:val="13"/>
                <w:szCs w:val="13"/>
                <w:lang w:val="kk-KZ"/>
              </w:rPr>
            </w:pPr>
            <w:r w:rsidRPr="00934CF2">
              <w:rPr>
                <w:rStyle w:val="s1"/>
                <w:b w:val="0"/>
                <w:sz w:val="13"/>
                <w:szCs w:val="13"/>
                <w:lang w:val="kk-KZ"/>
              </w:rPr>
              <w:t>Электрондық сандық қолтаңбаның сәйкесінше жабық кілтін жасау үшін пайдаланылатын    электрондық сандық қолтаңбаның құралдары туралы мәліметтер және электрондық  сандық қолтаңбаның алгоритм стандартын белгілеу үшін қолданылатын “TУМАР-CSP“;</w:t>
            </w:r>
          </w:p>
          <w:p w14:paraId="2E31602D" w14:textId="77777777" w:rsidR="0057609C" w:rsidRPr="00934CF2" w:rsidRDefault="0057609C" w:rsidP="0057609C">
            <w:pPr>
              <w:spacing w:before="0" w:after="0"/>
              <w:rPr>
                <w:rStyle w:val="s1"/>
                <w:b w:val="0"/>
                <w:sz w:val="13"/>
                <w:szCs w:val="13"/>
                <w:lang w:val="kk-KZ"/>
              </w:rPr>
            </w:pPr>
          </w:p>
          <w:p w14:paraId="3743799C" w14:textId="77777777" w:rsidR="0057609C" w:rsidRPr="00934CF2" w:rsidRDefault="0057609C" w:rsidP="0057609C">
            <w:pPr>
              <w:spacing w:before="0" w:after="0" w:line="360" w:lineRule="auto"/>
              <w:rPr>
                <w:rStyle w:val="s1"/>
                <w:b w:val="0"/>
                <w:sz w:val="13"/>
                <w:szCs w:val="13"/>
                <w:lang w:val="kk-KZ"/>
              </w:rPr>
            </w:pPr>
            <w:r w:rsidRPr="00934CF2">
              <w:rPr>
                <w:rStyle w:val="s1"/>
                <w:b w:val="0"/>
                <w:sz w:val="13"/>
                <w:szCs w:val="13"/>
                <w:lang w:val="kk-KZ"/>
              </w:rPr>
              <w:t xml:space="preserve">Лауазымы: </w:t>
            </w:r>
            <w:r w:rsidRPr="00934CF2">
              <w:rPr>
                <w:rStyle w:val="s0"/>
                <w:b/>
                <w:sz w:val="12"/>
                <w:szCs w:val="12"/>
                <w:lang w:val="kk-KZ"/>
              </w:rPr>
              <w:t>_</w:t>
            </w:r>
            <w:r w:rsidRPr="00934CF2">
              <w:rPr>
                <w:rStyle w:val="s1"/>
                <w:b w:val="0"/>
                <w:sz w:val="13"/>
                <w:szCs w:val="13"/>
                <w:lang w:val="kk-KZ"/>
              </w:rPr>
              <w:t xml:space="preserve"> </w:t>
            </w:r>
          </w:p>
          <w:p w14:paraId="329D38A7" w14:textId="77777777" w:rsidR="0057609C" w:rsidRPr="00934CF2" w:rsidRDefault="0057609C" w:rsidP="0057609C">
            <w:pPr>
              <w:spacing w:before="0" w:after="0" w:line="360" w:lineRule="auto"/>
              <w:rPr>
                <w:rStyle w:val="s1"/>
                <w:b w:val="0"/>
                <w:sz w:val="13"/>
                <w:szCs w:val="13"/>
                <w:lang w:val="kk-KZ"/>
              </w:rPr>
            </w:pPr>
            <w:r w:rsidRPr="00934CF2">
              <w:rPr>
                <w:rStyle w:val="s1"/>
                <w:b w:val="0"/>
                <w:sz w:val="13"/>
                <w:szCs w:val="13"/>
                <w:lang w:val="kk-KZ"/>
              </w:rPr>
              <w:t xml:space="preserve">Аты-жөні: </w:t>
            </w:r>
            <w:r w:rsidRPr="00934CF2">
              <w:rPr>
                <w:rStyle w:val="s0"/>
                <w:b/>
                <w:sz w:val="12"/>
                <w:szCs w:val="12"/>
                <w:lang w:val="kk-KZ"/>
              </w:rPr>
              <w:t>_</w:t>
            </w:r>
          </w:p>
          <w:p w14:paraId="5493367C" w14:textId="77777777" w:rsidR="0057609C" w:rsidRPr="00934CF2" w:rsidRDefault="0057609C" w:rsidP="0057609C">
            <w:pPr>
              <w:tabs>
                <w:tab w:val="left" w:pos="4820"/>
              </w:tabs>
              <w:spacing w:before="0" w:after="0" w:line="360" w:lineRule="auto"/>
              <w:contextualSpacing/>
              <w:mirrorIndents/>
              <w:rPr>
                <w:rStyle w:val="s1"/>
                <w:b w:val="0"/>
                <w:sz w:val="13"/>
                <w:szCs w:val="13"/>
                <w:lang w:val="kk-KZ"/>
              </w:rPr>
            </w:pPr>
            <w:r w:rsidRPr="00934CF2">
              <w:rPr>
                <w:rStyle w:val="s1"/>
                <w:b w:val="0"/>
                <w:sz w:val="13"/>
                <w:szCs w:val="13"/>
                <w:lang w:val="kk-KZ"/>
              </w:rPr>
              <w:t xml:space="preserve">Күні: 20___ ж. _______________ «___»   </w:t>
            </w:r>
          </w:p>
          <w:p w14:paraId="13E05C3E" w14:textId="2E9E0864" w:rsidR="00387887" w:rsidRPr="00514750" w:rsidRDefault="0057609C" w:rsidP="0057609C">
            <w:pPr>
              <w:tabs>
                <w:tab w:val="left" w:pos="4820"/>
              </w:tabs>
              <w:spacing w:before="0" w:after="0" w:line="360" w:lineRule="auto"/>
              <w:contextualSpacing/>
              <w:mirrorIndents/>
              <w:rPr>
                <w:rStyle w:val="s1"/>
                <w:b w:val="0"/>
                <w:sz w:val="12"/>
                <w:szCs w:val="12"/>
                <w:lang w:val="kk-KZ"/>
              </w:rPr>
            </w:pPr>
            <w:r w:rsidRPr="00934CF2">
              <w:rPr>
                <w:rStyle w:val="s1"/>
                <w:b w:val="0"/>
                <w:sz w:val="13"/>
                <w:szCs w:val="13"/>
                <w:lang w:val="kk-KZ"/>
              </w:rPr>
              <w:t>Қолы:</w:t>
            </w:r>
            <w:r w:rsidRPr="00934CF2">
              <w:rPr>
                <w:rStyle w:val="s1"/>
                <w:b w:val="0"/>
                <w:sz w:val="13"/>
                <w:szCs w:val="13"/>
                <w:lang w:val="en-US"/>
              </w:rPr>
              <w:t xml:space="preserve">                                           </w:t>
            </w:r>
            <w:r w:rsidRPr="00934CF2">
              <w:rPr>
                <w:rStyle w:val="s1"/>
                <w:b w:val="0"/>
                <w:sz w:val="13"/>
                <w:szCs w:val="13"/>
                <w:lang w:val="kk-KZ"/>
              </w:rPr>
              <w:t xml:space="preserve"> </w:t>
            </w:r>
            <w:r w:rsidRPr="00934CF2">
              <w:rPr>
                <w:rStyle w:val="s1"/>
                <w:b w:val="0"/>
                <w:sz w:val="13"/>
                <w:szCs w:val="13"/>
                <w:lang w:val="en-US"/>
              </w:rPr>
              <w:t xml:space="preserve">                                                     </w:t>
            </w:r>
            <w:r w:rsidRPr="00934CF2">
              <w:rPr>
                <w:rStyle w:val="s1"/>
                <w:b w:val="0"/>
                <w:sz w:val="13"/>
                <w:szCs w:val="13"/>
                <w:lang w:val="kk-KZ"/>
              </w:rPr>
              <w:t>М.О.</w:t>
            </w:r>
          </w:p>
        </w:tc>
        <w:tc>
          <w:tcPr>
            <w:tcW w:w="5361" w:type="dxa"/>
            <w:tcBorders>
              <w:top w:val="single" w:sz="4" w:space="0" w:color="auto"/>
              <w:bottom w:val="single" w:sz="4" w:space="0" w:color="auto"/>
            </w:tcBorders>
          </w:tcPr>
          <w:p w14:paraId="213F6D73" w14:textId="77777777" w:rsidR="00387887" w:rsidRPr="00AB3F0B" w:rsidRDefault="00387887" w:rsidP="002745B4">
            <w:pPr>
              <w:spacing w:beforeAutospacing="1" w:afterAutospacing="1" w:line="480" w:lineRule="auto"/>
              <w:contextualSpacing/>
              <w:rPr>
                <w:rStyle w:val="s1"/>
                <w:b w:val="0"/>
                <w:sz w:val="2"/>
                <w:szCs w:val="2"/>
              </w:rPr>
            </w:pPr>
          </w:p>
          <w:p w14:paraId="19568DBA" w14:textId="77777777" w:rsidR="00387887" w:rsidRPr="00AB3F0B" w:rsidRDefault="00387887" w:rsidP="002745B4">
            <w:pPr>
              <w:spacing w:beforeAutospacing="1" w:afterAutospacing="1" w:line="480" w:lineRule="auto"/>
              <w:contextualSpacing/>
              <w:rPr>
                <w:rStyle w:val="s1"/>
                <w:bCs/>
                <w:sz w:val="12"/>
                <w:szCs w:val="12"/>
              </w:rPr>
            </w:pPr>
            <w:r w:rsidRPr="00AB3F0B">
              <w:rPr>
                <w:rStyle w:val="s1"/>
                <w:bCs/>
                <w:sz w:val="12"/>
                <w:szCs w:val="12"/>
              </w:rPr>
              <w:t>Идентификационные данные для криптографических ключей:</w:t>
            </w:r>
          </w:p>
          <w:p w14:paraId="2887CDD9" w14:textId="77777777" w:rsidR="00387887" w:rsidRDefault="00387887" w:rsidP="002745B4">
            <w:pPr>
              <w:spacing w:beforeAutospacing="1" w:afterAutospacing="1" w:line="360" w:lineRule="auto"/>
              <w:contextualSpacing/>
              <w:rPr>
                <w:i/>
                <w:sz w:val="12"/>
                <w:szCs w:val="12"/>
                <w:lang w:val="kk-KZ"/>
              </w:rPr>
            </w:pPr>
            <w:r w:rsidRPr="00AD0D6A">
              <w:rPr>
                <w:i/>
                <w:sz w:val="12"/>
                <w:szCs w:val="12"/>
                <w:lang w:val="kk-KZ"/>
              </w:rPr>
              <w:t xml:space="preserve">фамилия, </w:t>
            </w:r>
            <w:proofErr w:type="spellStart"/>
            <w:r w:rsidRPr="00AD0D6A">
              <w:rPr>
                <w:i/>
                <w:sz w:val="12"/>
                <w:szCs w:val="12"/>
                <w:lang w:val="kk-KZ"/>
              </w:rPr>
              <w:t>имя</w:t>
            </w:r>
            <w:proofErr w:type="spellEnd"/>
            <w:r w:rsidRPr="00AD0D6A">
              <w:rPr>
                <w:i/>
                <w:sz w:val="12"/>
                <w:szCs w:val="12"/>
                <w:lang w:val="kk-KZ"/>
              </w:rPr>
              <w:t xml:space="preserve">, </w:t>
            </w:r>
            <w:proofErr w:type="spellStart"/>
            <w:r w:rsidRPr="00AD0D6A">
              <w:rPr>
                <w:i/>
                <w:sz w:val="12"/>
                <w:szCs w:val="12"/>
                <w:lang w:val="kk-KZ"/>
              </w:rPr>
              <w:t>отчество</w:t>
            </w:r>
            <w:proofErr w:type="spellEnd"/>
            <w:r w:rsidRPr="00AD0D6A">
              <w:rPr>
                <w:rStyle w:val="s0"/>
                <w:sz w:val="12"/>
                <w:szCs w:val="12"/>
              </w:rPr>
              <w:t xml:space="preserve"> _</w:t>
            </w:r>
          </w:p>
          <w:p w14:paraId="7CF0B6ED" w14:textId="77777777" w:rsidR="00387887" w:rsidRDefault="00387887" w:rsidP="002745B4">
            <w:pPr>
              <w:spacing w:beforeAutospacing="1" w:afterAutospacing="1" w:line="360" w:lineRule="auto"/>
              <w:contextualSpacing/>
              <w:rPr>
                <w:i/>
                <w:sz w:val="12"/>
                <w:szCs w:val="12"/>
                <w:lang w:val="kk-KZ"/>
              </w:rPr>
            </w:pPr>
            <w:proofErr w:type="spellStart"/>
            <w:r w:rsidRPr="00AD0D6A">
              <w:rPr>
                <w:i/>
                <w:sz w:val="12"/>
                <w:szCs w:val="12"/>
                <w:lang w:val="kk-KZ"/>
              </w:rPr>
              <w:t>имя</w:t>
            </w:r>
            <w:proofErr w:type="spellEnd"/>
            <w:r w:rsidRPr="00AD0D6A">
              <w:rPr>
                <w:i/>
                <w:sz w:val="12"/>
                <w:szCs w:val="12"/>
                <w:lang w:val="kk-KZ"/>
              </w:rPr>
              <w:t xml:space="preserve"> </w:t>
            </w:r>
            <w:proofErr w:type="spellStart"/>
            <w:r w:rsidRPr="00AD0D6A">
              <w:rPr>
                <w:i/>
                <w:sz w:val="12"/>
                <w:szCs w:val="12"/>
                <w:lang w:val="kk-KZ"/>
              </w:rPr>
              <w:t>субъекта</w:t>
            </w:r>
            <w:proofErr w:type="spellEnd"/>
            <w:r w:rsidRPr="00AD0D6A">
              <w:rPr>
                <w:i/>
                <w:sz w:val="12"/>
                <w:szCs w:val="12"/>
                <w:lang w:val="kk-KZ"/>
              </w:rPr>
              <w:t xml:space="preserve">, </w:t>
            </w:r>
            <w:r>
              <w:rPr>
                <w:i/>
                <w:sz w:val="12"/>
                <w:szCs w:val="12"/>
                <w:lang w:val="kk-KZ"/>
              </w:rPr>
              <w:t xml:space="preserve">CN </w:t>
            </w:r>
            <w:proofErr w:type="spellStart"/>
            <w:r>
              <w:rPr>
                <w:i/>
                <w:sz w:val="12"/>
                <w:szCs w:val="12"/>
                <w:lang w:val="kk-KZ"/>
              </w:rPr>
              <w:t>name</w:t>
            </w:r>
            <w:proofErr w:type="spellEnd"/>
            <w:r w:rsidRPr="00AD0D6A">
              <w:rPr>
                <w:rStyle w:val="s0"/>
                <w:sz w:val="12"/>
                <w:szCs w:val="12"/>
              </w:rPr>
              <w:t xml:space="preserve"> _</w:t>
            </w:r>
          </w:p>
          <w:p w14:paraId="39A68BAC" w14:textId="77777777" w:rsidR="00387887" w:rsidRDefault="00387887" w:rsidP="002745B4">
            <w:pPr>
              <w:spacing w:beforeAutospacing="1" w:afterAutospacing="1" w:line="360" w:lineRule="auto"/>
              <w:contextualSpacing/>
              <w:rPr>
                <w:i/>
                <w:sz w:val="12"/>
                <w:szCs w:val="12"/>
                <w:lang w:val="kk-KZ"/>
              </w:rPr>
            </w:pPr>
            <w:proofErr w:type="spellStart"/>
            <w:r w:rsidRPr="00AD0D6A">
              <w:rPr>
                <w:i/>
                <w:sz w:val="12"/>
                <w:szCs w:val="12"/>
                <w:lang w:val="kk-KZ"/>
              </w:rPr>
              <w:t>наименование</w:t>
            </w:r>
            <w:proofErr w:type="spellEnd"/>
            <w:r w:rsidRPr="00AD0D6A">
              <w:rPr>
                <w:i/>
                <w:sz w:val="12"/>
                <w:szCs w:val="12"/>
                <w:lang w:val="kk-KZ"/>
              </w:rPr>
              <w:t xml:space="preserve"> </w:t>
            </w:r>
            <w:proofErr w:type="spellStart"/>
            <w:r w:rsidRPr="00AD0D6A">
              <w:rPr>
                <w:i/>
                <w:sz w:val="12"/>
                <w:szCs w:val="12"/>
                <w:lang w:val="kk-KZ"/>
              </w:rPr>
              <w:t>страны</w:t>
            </w:r>
            <w:proofErr w:type="spellEnd"/>
            <w:r w:rsidRPr="00AD0D6A">
              <w:rPr>
                <w:rStyle w:val="s0"/>
                <w:sz w:val="12"/>
                <w:szCs w:val="12"/>
              </w:rPr>
              <w:t xml:space="preserve"> _</w:t>
            </w:r>
          </w:p>
          <w:p w14:paraId="45491CC7" w14:textId="77777777" w:rsidR="00387887" w:rsidRDefault="00387887" w:rsidP="002745B4">
            <w:pPr>
              <w:spacing w:beforeAutospacing="1" w:afterAutospacing="1" w:line="360" w:lineRule="auto"/>
              <w:contextualSpacing/>
              <w:rPr>
                <w:i/>
                <w:sz w:val="12"/>
                <w:szCs w:val="12"/>
                <w:lang w:val="kk-KZ"/>
              </w:rPr>
            </w:pPr>
            <w:proofErr w:type="spellStart"/>
            <w:r w:rsidRPr="00AD0D6A">
              <w:rPr>
                <w:i/>
                <w:sz w:val="12"/>
                <w:szCs w:val="12"/>
                <w:lang w:val="kk-KZ"/>
              </w:rPr>
              <w:t>наименование</w:t>
            </w:r>
            <w:proofErr w:type="spellEnd"/>
            <w:r w:rsidRPr="00AD0D6A">
              <w:rPr>
                <w:i/>
                <w:sz w:val="12"/>
                <w:szCs w:val="12"/>
                <w:lang w:val="kk-KZ"/>
              </w:rPr>
              <w:t xml:space="preserve"> </w:t>
            </w:r>
            <w:proofErr w:type="spellStart"/>
            <w:r w:rsidRPr="00AD0D6A">
              <w:rPr>
                <w:i/>
                <w:sz w:val="12"/>
                <w:szCs w:val="12"/>
                <w:lang w:val="kk-KZ"/>
              </w:rPr>
              <w:t>места</w:t>
            </w:r>
            <w:proofErr w:type="spellEnd"/>
            <w:r w:rsidRPr="00AD0D6A">
              <w:rPr>
                <w:i/>
                <w:sz w:val="12"/>
                <w:szCs w:val="12"/>
                <w:lang w:val="kk-KZ"/>
              </w:rPr>
              <w:t xml:space="preserve"> </w:t>
            </w:r>
            <w:proofErr w:type="spellStart"/>
            <w:r w:rsidRPr="00AD0D6A">
              <w:rPr>
                <w:i/>
                <w:sz w:val="12"/>
                <w:szCs w:val="12"/>
                <w:lang w:val="kk-KZ"/>
              </w:rPr>
              <w:t>работы</w:t>
            </w:r>
            <w:proofErr w:type="spellEnd"/>
            <w:r w:rsidRPr="00AD0D6A">
              <w:rPr>
                <w:rStyle w:val="s0"/>
                <w:sz w:val="12"/>
                <w:szCs w:val="12"/>
              </w:rPr>
              <w:t xml:space="preserve"> _</w:t>
            </w:r>
          </w:p>
          <w:p w14:paraId="20E1C939" w14:textId="77777777" w:rsidR="00387887" w:rsidRDefault="00387887" w:rsidP="002745B4">
            <w:pPr>
              <w:spacing w:beforeAutospacing="1" w:afterAutospacing="1" w:line="360" w:lineRule="auto"/>
              <w:contextualSpacing/>
              <w:rPr>
                <w:i/>
                <w:sz w:val="12"/>
                <w:szCs w:val="12"/>
                <w:lang w:val="kk-KZ"/>
              </w:rPr>
            </w:pPr>
            <w:proofErr w:type="spellStart"/>
            <w:r w:rsidRPr="00AD0D6A">
              <w:rPr>
                <w:i/>
                <w:sz w:val="12"/>
                <w:szCs w:val="12"/>
                <w:lang w:val="kk-KZ"/>
              </w:rPr>
              <w:t>наименование</w:t>
            </w:r>
            <w:proofErr w:type="spellEnd"/>
            <w:r w:rsidRPr="00AD0D6A">
              <w:rPr>
                <w:i/>
                <w:sz w:val="12"/>
                <w:szCs w:val="12"/>
                <w:lang w:val="kk-KZ"/>
              </w:rPr>
              <w:t xml:space="preserve"> </w:t>
            </w:r>
            <w:proofErr w:type="spellStart"/>
            <w:r w:rsidRPr="00AD0D6A">
              <w:rPr>
                <w:i/>
                <w:sz w:val="12"/>
                <w:szCs w:val="12"/>
                <w:lang w:val="kk-KZ"/>
              </w:rPr>
              <w:t>должности</w:t>
            </w:r>
            <w:proofErr w:type="spellEnd"/>
            <w:r w:rsidRPr="00AD0D6A">
              <w:rPr>
                <w:rStyle w:val="s0"/>
                <w:sz w:val="12"/>
                <w:szCs w:val="12"/>
              </w:rPr>
              <w:t xml:space="preserve"> _</w:t>
            </w:r>
          </w:p>
          <w:p w14:paraId="10F15BC3" w14:textId="77777777" w:rsidR="00387887" w:rsidRDefault="00387887" w:rsidP="002745B4">
            <w:pPr>
              <w:spacing w:beforeAutospacing="1" w:afterAutospacing="1" w:line="360" w:lineRule="auto"/>
              <w:contextualSpacing/>
              <w:rPr>
                <w:i/>
                <w:sz w:val="12"/>
                <w:szCs w:val="12"/>
                <w:lang w:val="kk-KZ"/>
              </w:rPr>
            </w:pPr>
            <w:r w:rsidRPr="00AD0D6A">
              <w:rPr>
                <w:i/>
                <w:sz w:val="12"/>
                <w:szCs w:val="12"/>
                <w:lang w:val="kk-KZ"/>
              </w:rPr>
              <w:t>ИИН (</w:t>
            </w:r>
            <w:proofErr w:type="spellStart"/>
            <w:r w:rsidRPr="00AD0D6A">
              <w:rPr>
                <w:i/>
                <w:sz w:val="12"/>
                <w:szCs w:val="12"/>
                <w:lang w:val="kk-KZ"/>
              </w:rPr>
              <w:t>или</w:t>
            </w:r>
            <w:proofErr w:type="spellEnd"/>
            <w:r w:rsidRPr="00AD0D6A">
              <w:rPr>
                <w:i/>
                <w:sz w:val="12"/>
                <w:szCs w:val="12"/>
                <w:lang w:val="kk-KZ"/>
              </w:rPr>
              <w:t xml:space="preserve"> номер </w:t>
            </w:r>
            <w:proofErr w:type="spellStart"/>
            <w:r w:rsidRPr="00AD0D6A">
              <w:rPr>
                <w:i/>
                <w:sz w:val="12"/>
                <w:szCs w:val="12"/>
                <w:lang w:val="kk-KZ"/>
              </w:rPr>
              <w:t>паспорта</w:t>
            </w:r>
            <w:proofErr w:type="spellEnd"/>
            <w:r w:rsidRPr="00AD0D6A">
              <w:rPr>
                <w:i/>
                <w:sz w:val="12"/>
                <w:szCs w:val="12"/>
                <w:lang w:val="kk-KZ"/>
              </w:rPr>
              <w:t xml:space="preserve"> </w:t>
            </w:r>
            <w:proofErr w:type="spellStart"/>
            <w:r w:rsidRPr="00AD0D6A">
              <w:rPr>
                <w:i/>
                <w:sz w:val="12"/>
                <w:szCs w:val="12"/>
                <w:lang w:val="kk-KZ"/>
              </w:rPr>
              <w:t>для</w:t>
            </w:r>
            <w:proofErr w:type="spellEnd"/>
            <w:r w:rsidRPr="00AD0D6A">
              <w:rPr>
                <w:i/>
                <w:sz w:val="12"/>
                <w:szCs w:val="12"/>
                <w:lang w:val="kk-KZ"/>
              </w:rPr>
              <w:t xml:space="preserve"> </w:t>
            </w:r>
            <w:proofErr w:type="spellStart"/>
            <w:r w:rsidRPr="00AD0D6A">
              <w:rPr>
                <w:i/>
                <w:sz w:val="12"/>
                <w:szCs w:val="12"/>
                <w:lang w:val="kk-KZ"/>
              </w:rPr>
              <w:t>нерезидентов</w:t>
            </w:r>
            <w:proofErr w:type="spellEnd"/>
            <w:r w:rsidRPr="00AD0D6A">
              <w:rPr>
                <w:i/>
                <w:sz w:val="12"/>
                <w:szCs w:val="12"/>
                <w:lang w:val="kk-KZ"/>
              </w:rPr>
              <w:t>)</w:t>
            </w:r>
            <w:r w:rsidRPr="00AD0D6A">
              <w:rPr>
                <w:rStyle w:val="s0"/>
                <w:sz w:val="12"/>
                <w:szCs w:val="12"/>
              </w:rPr>
              <w:t xml:space="preserve"> _</w:t>
            </w:r>
          </w:p>
          <w:p w14:paraId="165A0954" w14:textId="77777777" w:rsidR="00387887" w:rsidRPr="00CF04E9" w:rsidRDefault="00387887" w:rsidP="002745B4">
            <w:pPr>
              <w:spacing w:beforeAutospacing="1" w:afterAutospacing="1" w:line="360" w:lineRule="auto"/>
              <w:contextualSpacing/>
              <w:rPr>
                <w:i/>
                <w:sz w:val="12"/>
                <w:szCs w:val="12"/>
              </w:rPr>
            </w:pPr>
            <w:r w:rsidRPr="00AD0D6A">
              <w:rPr>
                <w:i/>
                <w:sz w:val="12"/>
                <w:szCs w:val="12"/>
                <w:lang w:val="kk-KZ"/>
              </w:rPr>
              <w:t xml:space="preserve">адрес </w:t>
            </w:r>
            <w:proofErr w:type="spellStart"/>
            <w:r w:rsidRPr="00AD0D6A">
              <w:rPr>
                <w:i/>
                <w:sz w:val="12"/>
                <w:szCs w:val="12"/>
                <w:lang w:val="kk-KZ"/>
              </w:rPr>
              <w:t>электронной</w:t>
            </w:r>
            <w:proofErr w:type="spellEnd"/>
            <w:r w:rsidRPr="00AD0D6A">
              <w:rPr>
                <w:i/>
                <w:sz w:val="12"/>
                <w:szCs w:val="12"/>
                <w:lang w:val="kk-KZ"/>
              </w:rPr>
              <w:t xml:space="preserve"> </w:t>
            </w:r>
            <w:proofErr w:type="spellStart"/>
            <w:r w:rsidRPr="00AD0D6A">
              <w:rPr>
                <w:i/>
                <w:sz w:val="12"/>
                <w:szCs w:val="12"/>
                <w:lang w:val="kk-KZ"/>
              </w:rPr>
              <w:t>почты</w:t>
            </w:r>
            <w:proofErr w:type="spellEnd"/>
            <w:r w:rsidRPr="00AD0D6A">
              <w:rPr>
                <w:rStyle w:val="s0"/>
                <w:sz w:val="12"/>
                <w:szCs w:val="12"/>
              </w:rPr>
              <w:t xml:space="preserve"> _</w:t>
            </w:r>
          </w:p>
          <w:p w14:paraId="1724ABEB" w14:textId="77777777" w:rsidR="00387887" w:rsidRDefault="00387887" w:rsidP="002745B4">
            <w:pPr>
              <w:spacing w:beforeAutospacing="1" w:afterAutospacing="1" w:line="360" w:lineRule="auto"/>
              <w:contextualSpacing/>
              <w:rPr>
                <w:i/>
                <w:sz w:val="12"/>
                <w:szCs w:val="12"/>
                <w:lang w:val="kk-KZ"/>
              </w:rPr>
            </w:pPr>
            <w:r>
              <w:rPr>
                <w:i/>
                <w:sz w:val="12"/>
                <w:szCs w:val="12"/>
                <w:lang w:val="kk-KZ"/>
              </w:rPr>
              <w:t>телефон</w:t>
            </w:r>
            <w:r w:rsidRPr="00AD0D6A">
              <w:rPr>
                <w:rStyle w:val="s0"/>
                <w:sz w:val="12"/>
                <w:szCs w:val="12"/>
              </w:rPr>
              <w:t xml:space="preserve"> </w:t>
            </w:r>
            <w:r>
              <w:rPr>
                <w:rStyle w:val="s0"/>
                <w:sz w:val="12"/>
                <w:szCs w:val="12"/>
              </w:rPr>
              <w:t xml:space="preserve"> +7</w:t>
            </w:r>
            <w:r w:rsidRPr="00AD0D6A">
              <w:rPr>
                <w:rStyle w:val="s0"/>
                <w:sz w:val="12"/>
                <w:szCs w:val="12"/>
              </w:rPr>
              <w:t>_</w:t>
            </w:r>
          </w:p>
          <w:p w14:paraId="74E40606" w14:textId="77777777" w:rsidR="00387887" w:rsidRPr="00934CF2" w:rsidRDefault="00387887" w:rsidP="002745B4">
            <w:pPr>
              <w:tabs>
                <w:tab w:val="left" w:pos="4820"/>
              </w:tabs>
              <w:spacing w:before="0" w:after="0" w:line="216" w:lineRule="auto"/>
              <w:contextualSpacing/>
              <w:rPr>
                <w:rStyle w:val="s1"/>
                <w:b w:val="0"/>
                <w:bCs/>
                <w:sz w:val="13"/>
                <w:szCs w:val="13"/>
              </w:rPr>
            </w:pPr>
            <w:r w:rsidRPr="00934CF2">
              <w:rPr>
                <w:rStyle w:val="s1"/>
                <w:b w:val="0"/>
                <w:bCs/>
                <w:sz w:val="13"/>
                <w:szCs w:val="13"/>
              </w:rPr>
              <w:t>Области использования регистрационного свидетельства (объектные идентификаторы,</w:t>
            </w:r>
          </w:p>
          <w:p w14:paraId="6AC80219" w14:textId="77777777" w:rsidR="00387887" w:rsidRPr="00934CF2" w:rsidRDefault="00387887" w:rsidP="002745B4">
            <w:pPr>
              <w:tabs>
                <w:tab w:val="left" w:pos="4820"/>
              </w:tabs>
              <w:spacing w:line="216" w:lineRule="auto"/>
              <w:contextualSpacing/>
              <w:rPr>
                <w:rStyle w:val="s1"/>
                <w:b w:val="0"/>
                <w:bCs/>
                <w:sz w:val="13"/>
                <w:szCs w:val="13"/>
              </w:rPr>
            </w:pPr>
            <w:r w:rsidRPr="00934CF2">
              <w:rPr>
                <w:rStyle w:val="s1"/>
                <w:b w:val="0"/>
                <w:bCs/>
                <w:sz w:val="13"/>
                <w:szCs w:val="13"/>
              </w:rPr>
              <w:t>определяющие отношения, при которых электронный документ с электронной цифровой</w:t>
            </w:r>
          </w:p>
          <w:p w14:paraId="160564E8" w14:textId="77777777" w:rsidR="00387887" w:rsidRPr="00934CF2" w:rsidRDefault="00387887" w:rsidP="002745B4">
            <w:pPr>
              <w:spacing w:beforeAutospacing="1" w:afterAutospacing="1" w:line="0" w:lineRule="atLeast"/>
              <w:contextualSpacing/>
              <w:rPr>
                <w:rStyle w:val="s1"/>
                <w:b w:val="0"/>
                <w:bCs/>
                <w:i/>
                <w:iCs/>
                <w:sz w:val="13"/>
                <w:szCs w:val="13"/>
              </w:rPr>
            </w:pPr>
            <w:r w:rsidRPr="00934CF2">
              <w:rPr>
                <w:rStyle w:val="s1"/>
                <w:b w:val="0"/>
                <w:bCs/>
                <w:sz w:val="13"/>
                <w:szCs w:val="13"/>
              </w:rPr>
              <w:t>подписью будет иметь юридическое значение):</w:t>
            </w:r>
          </w:p>
          <w:p w14:paraId="67FCDA71" w14:textId="77777777" w:rsidR="00387887" w:rsidRPr="00934CF2" w:rsidRDefault="00387887" w:rsidP="002745B4">
            <w:pPr>
              <w:tabs>
                <w:tab w:val="left" w:pos="4820"/>
              </w:tabs>
              <w:spacing w:before="0" w:after="0" w:line="216" w:lineRule="auto"/>
              <w:contextualSpacing/>
              <w:rPr>
                <w:rStyle w:val="s1"/>
                <w:b w:val="0"/>
                <w:bCs/>
                <w:sz w:val="13"/>
                <w:szCs w:val="13"/>
              </w:rPr>
            </w:pPr>
            <w:r w:rsidRPr="00934CF2">
              <w:rPr>
                <w:rStyle w:val="s1"/>
                <w:b w:val="0"/>
                <w:bCs/>
                <w:sz w:val="13"/>
                <w:szCs w:val="13"/>
              </w:rPr>
              <w:t>□ Первичная инициализация                  □ Электронная цифровая подпись, доказательность</w:t>
            </w:r>
          </w:p>
          <w:p w14:paraId="6A5509CC" w14:textId="77777777" w:rsidR="00387887" w:rsidRPr="00934CF2" w:rsidRDefault="00387887" w:rsidP="002745B4">
            <w:pPr>
              <w:spacing w:beforeAutospacing="1" w:afterAutospacing="1" w:line="0" w:lineRule="atLeast"/>
              <w:contextualSpacing/>
              <w:rPr>
                <w:rStyle w:val="s1"/>
                <w:b w:val="0"/>
                <w:bCs/>
                <w:sz w:val="13"/>
                <w:szCs w:val="13"/>
              </w:rPr>
            </w:pPr>
            <w:r w:rsidRPr="00934CF2">
              <w:rPr>
                <w:rStyle w:val="s1"/>
                <w:b w:val="0"/>
                <w:bCs/>
                <w:sz w:val="13"/>
                <w:szCs w:val="13"/>
              </w:rPr>
              <w:t>□ Аутентификация клиента</w:t>
            </w:r>
            <w:proofErr w:type="gramStart"/>
            <w:r w:rsidRPr="00934CF2">
              <w:rPr>
                <w:rStyle w:val="s1"/>
                <w:b w:val="0"/>
                <w:bCs/>
                <w:sz w:val="13"/>
                <w:szCs w:val="13"/>
              </w:rPr>
              <w:tab/>
              <w:t xml:space="preserve">  □</w:t>
            </w:r>
            <w:proofErr w:type="gramEnd"/>
            <w:r w:rsidRPr="00934CF2">
              <w:rPr>
                <w:rStyle w:val="s1"/>
                <w:b w:val="0"/>
                <w:bCs/>
                <w:sz w:val="13"/>
                <w:szCs w:val="13"/>
              </w:rPr>
              <w:t xml:space="preserve"> Аутентификация организации или домена</w:t>
            </w:r>
          </w:p>
          <w:p w14:paraId="5B65D4C3" w14:textId="77777777" w:rsidR="00387887" w:rsidRPr="00934CF2" w:rsidRDefault="00387887" w:rsidP="002745B4">
            <w:pPr>
              <w:spacing w:beforeAutospacing="1" w:afterAutospacing="1" w:line="0" w:lineRule="atLeast"/>
              <w:contextualSpacing/>
              <w:rPr>
                <w:rStyle w:val="s1"/>
                <w:b w:val="0"/>
                <w:bCs/>
                <w:sz w:val="13"/>
                <w:szCs w:val="13"/>
              </w:rPr>
            </w:pPr>
            <w:r w:rsidRPr="00934CF2">
              <w:rPr>
                <w:rStyle w:val="s1"/>
                <w:b w:val="0"/>
                <w:bCs/>
                <w:sz w:val="13"/>
                <w:szCs w:val="13"/>
              </w:rPr>
              <w:t>□ Обеспечение конфиденциальности</w:t>
            </w:r>
          </w:p>
          <w:p w14:paraId="6CA02E21" w14:textId="77777777" w:rsidR="00387887" w:rsidRPr="00934CF2" w:rsidRDefault="00387887" w:rsidP="002745B4">
            <w:pPr>
              <w:spacing w:beforeAutospacing="1" w:afterAutospacing="1" w:line="0" w:lineRule="atLeast"/>
              <w:contextualSpacing/>
              <w:rPr>
                <w:bCs/>
                <w:iCs/>
                <w:sz w:val="12"/>
                <w:szCs w:val="12"/>
                <w:vertAlign w:val="superscript"/>
              </w:rPr>
            </w:pPr>
          </w:p>
          <w:p w14:paraId="58169A67" w14:textId="77777777" w:rsidR="00387887" w:rsidRPr="00934CF2" w:rsidRDefault="00387887" w:rsidP="002745B4">
            <w:pPr>
              <w:spacing w:beforeAutospacing="1" w:afterAutospacing="1" w:line="0" w:lineRule="atLeast"/>
              <w:contextualSpacing/>
              <w:rPr>
                <w:rStyle w:val="s1"/>
                <w:b w:val="0"/>
                <w:bCs/>
                <w:sz w:val="13"/>
                <w:szCs w:val="13"/>
              </w:rPr>
            </w:pPr>
            <w:r w:rsidRPr="00934CF2">
              <w:rPr>
                <w:rStyle w:val="s1"/>
                <w:b w:val="0"/>
                <w:bCs/>
                <w:sz w:val="13"/>
                <w:szCs w:val="13"/>
              </w:rPr>
              <w:t>Срок действия регистрационного свидетельства – __________</w:t>
            </w:r>
          </w:p>
          <w:p w14:paraId="762E4957" w14:textId="77777777" w:rsidR="00387887" w:rsidRDefault="00387887" w:rsidP="002745B4">
            <w:pPr>
              <w:spacing w:beforeAutospacing="1" w:afterAutospacing="1" w:line="0" w:lineRule="atLeast"/>
              <w:contextualSpacing/>
              <w:rPr>
                <w:rStyle w:val="s0"/>
                <w:sz w:val="12"/>
                <w:szCs w:val="12"/>
              </w:rPr>
            </w:pPr>
            <w:r w:rsidRPr="00AB3F0B">
              <w:rPr>
                <w:rStyle w:val="s1"/>
                <w:bCs/>
                <w:sz w:val="13"/>
                <w:szCs w:val="13"/>
              </w:rPr>
              <w:t>Настоящее заявление прошу принять от</w:t>
            </w:r>
            <w:r>
              <w:rPr>
                <w:rStyle w:val="s1"/>
                <w:sz w:val="13"/>
                <w:szCs w:val="13"/>
              </w:rPr>
              <w:t xml:space="preserve"> </w:t>
            </w:r>
            <w:r w:rsidRPr="00AD0D6A">
              <w:rPr>
                <w:rStyle w:val="s0"/>
                <w:sz w:val="12"/>
                <w:szCs w:val="12"/>
              </w:rPr>
              <w:t>__</w:t>
            </w:r>
          </w:p>
          <w:p w14:paraId="68C08C55" w14:textId="77777777" w:rsidR="00387887" w:rsidRDefault="00387887" w:rsidP="002745B4">
            <w:pPr>
              <w:spacing w:beforeAutospacing="1" w:afterAutospacing="1" w:line="0" w:lineRule="atLeast"/>
              <w:contextualSpacing/>
              <w:rPr>
                <w:i/>
                <w:sz w:val="13"/>
                <w:szCs w:val="13"/>
                <w:lang w:val="kk-KZ"/>
              </w:rPr>
            </w:pPr>
            <w:r>
              <w:rPr>
                <w:i/>
                <w:sz w:val="13"/>
                <w:szCs w:val="13"/>
                <w:vertAlign w:val="superscript"/>
                <w:lang w:val="kk-KZ"/>
              </w:rPr>
              <w:t xml:space="preserve"> </w:t>
            </w:r>
            <w:r>
              <w:rPr>
                <w:i/>
                <w:vertAlign w:val="superscript"/>
                <w:lang w:val="kk-KZ"/>
              </w:rPr>
              <w:t xml:space="preserve">                                                           </w:t>
            </w:r>
            <w:r w:rsidRPr="006A3853">
              <w:rPr>
                <w:i/>
                <w:sz w:val="13"/>
                <w:szCs w:val="13"/>
                <w:vertAlign w:val="superscript"/>
                <w:lang w:val="kk-KZ"/>
              </w:rPr>
              <w:t xml:space="preserve">(фамилия, </w:t>
            </w:r>
            <w:proofErr w:type="spellStart"/>
            <w:r w:rsidRPr="006A3853">
              <w:rPr>
                <w:i/>
                <w:sz w:val="13"/>
                <w:szCs w:val="13"/>
                <w:vertAlign w:val="superscript"/>
                <w:lang w:val="kk-KZ"/>
              </w:rPr>
              <w:t>имя</w:t>
            </w:r>
            <w:proofErr w:type="spellEnd"/>
            <w:r w:rsidRPr="006A3853">
              <w:rPr>
                <w:i/>
                <w:sz w:val="13"/>
                <w:szCs w:val="13"/>
                <w:vertAlign w:val="superscript"/>
                <w:lang w:val="kk-KZ"/>
              </w:rPr>
              <w:t xml:space="preserve">, </w:t>
            </w:r>
            <w:proofErr w:type="spellStart"/>
            <w:r w:rsidRPr="006A3853">
              <w:rPr>
                <w:i/>
                <w:sz w:val="13"/>
                <w:szCs w:val="13"/>
                <w:vertAlign w:val="superscript"/>
                <w:lang w:val="kk-KZ"/>
              </w:rPr>
              <w:t>отчество</w:t>
            </w:r>
            <w:proofErr w:type="spellEnd"/>
            <w:r w:rsidRPr="006A3853">
              <w:rPr>
                <w:i/>
                <w:sz w:val="13"/>
                <w:szCs w:val="13"/>
                <w:vertAlign w:val="superscript"/>
                <w:lang w:val="kk-KZ"/>
              </w:rPr>
              <w:t xml:space="preserve"> </w:t>
            </w:r>
            <w:proofErr w:type="spellStart"/>
            <w:r w:rsidRPr="006A3853">
              <w:rPr>
                <w:i/>
                <w:sz w:val="13"/>
                <w:szCs w:val="13"/>
                <w:vertAlign w:val="superscript"/>
                <w:lang w:val="kk-KZ"/>
              </w:rPr>
              <w:t>уполномоченного</w:t>
            </w:r>
            <w:proofErr w:type="spellEnd"/>
            <w:r>
              <w:rPr>
                <w:i/>
                <w:sz w:val="13"/>
                <w:szCs w:val="13"/>
                <w:vertAlign w:val="superscript"/>
                <w:lang w:val="kk-KZ"/>
              </w:rPr>
              <w:t xml:space="preserve"> </w:t>
            </w:r>
            <w:proofErr w:type="spellStart"/>
            <w:r>
              <w:rPr>
                <w:i/>
                <w:sz w:val="13"/>
                <w:szCs w:val="13"/>
                <w:vertAlign w:val="superscript"/>
                <w:lang w:val="kk-KZ"/>
              </w:rPr>
              <w:t>работника</w:t>
            </w:r>
            <w:proofErr w:type="spellEnd"/>
            <w:r w:rsidRPr="006A3853">
              <w:rPr>
                <w:i/>
                <w:sz w:val="13"/>
                <w:szCs w:val="13"/>
                <w:vertAlign w:val="superscript"/>
                <w:lang w:val="kk-KZ"/>
              </w:rPr>
              <w:t xml:space="preserve"> )</w:t>
            </w:r>
          </w:p>
          <w:p w14:paraId="3DD4914A" w14:textId="77777777" w:rsidR="00387887" w:rsidRDefault="00387887" w:rsidP="002745B4">
            <w:pPr>
              <w:spacing w:beforeAutospacing="1" w:afterAutospacing="1" w:line="0" w:lineRule="atLeast"/>
              <w:contextualSpacing/>
              <w:rPr>
                <w:rStyle w:val="s0"/>
                <w:sz w:val="12"/>
                <w:szCs w:val="12"/>
              </w:rPr>
            </w:pPr>
            <w:r w:rsidRPr="00AD0D6A">
              <w:rPr>
                <w:rStyle w:val="s0"/>
                <w:sz w:val="12"/>
                <w:szCs w:val="12"/>
              </w:rPr>
              <w:t>__</w:t>
            </w:r>
          </w:p>
          <w:p w14:paraId="1ED699C1" w14:textId="77777777" w:rsidR="00387887" w:rsidRPr="006A3853" w:rsidRDefault="00387887" w:rsidP="002745B4">
            <w:pPr>
              <w:spacing w:beforeAutospacing="1" w:afterAutospacing="1" w:line="0" w:lineRule="atLeast"/>
              <w:contextualSpacing/>
              <w:rPr>
                <w:i/>
                <w:sz w:val="13"/>
                <w:szCs w:val="13"/>
                <w:vertAlign w:val="superscript"/>
                <w:lang w:val="kk-KZ"/>
              </w:rPr>
            </w:pPr>
            <w:r w:rsidRPr="006A3853">
              <w:rPr>
                <w:i/>
                <w:sz w:val="13"/>
                <w:szCs w:val="13"/>
                <w:vertAlign w:val="superscript"/>
                <w:lang w:val="kk-KZ"/>
              </w:rPr>
              <w:t xml:space="preserve">(№ </w:t>
            </w:r>
            <w:proofErr w:type="spellStart"/>
            <w:r w:rsidRPr="006A3853">
              <w:rPr>
                <w:i/>
                <w:sz w:val="13"/>
                <w:szCs w:val="13"/>
                <w:vertAlign w:val="superscript"/>
                <w:lang w:val="kk-KZ"/>
              </w:rPr>
              <w:t>удостоверения</w:t>
            </w:r>
            <w:proofErr w:type="spellEnd"/>
            <w:r w:rsidRPr="006A3853">
              <w:rPr>
                <w:i/>
                <w:sz w:val="13"/>
                <w:szCs w:val="13"/>
                <w:vertAlign w:val="superscript"/>
                <w:lang w:val="kk-KZ"/>
              </w:rPr>
              <w:t xml:space="preserve"> </w:t>
            </w:r>
            <w:proofErr w:type="spellStart"/>
            <w:r w:rsidRPr="006A3853">
              <w:rPr>
                <w:i/>
                <w:sz w:val="13"/>
                <w:szCs w:val="13"/>
                <w:vertAlign w:val="superscript"/>
                <w:lang w:val="kk-KZ"/>
              </w:rPr>
              <w:t>личности</w:t>
            </w:r>
            <w:proofErr w:type="spellEnd"/>
            <w:r w:rsidRPr="006A3853">
              <w:rPr>
                <w:i/>
                <w:sz w:val="13"/>
                <w:szCs w:val="13"/>
                <w:vertAlign w:val="superscript"/>
                <w:lang w:val="kk-KZ"/>
              </w:rPr>
              <w:t>/</w:t>
            </w:r>
            <w:proofErr w:type="spellStart"/>
            <w:r w:rsidRPr="006A3853">
              <w:rPr>
                <w:i/>
                <w:sz w:val="13"/>
                <w:szCs w:val="13"/>
                <w:vertAlign w:val="superscript"/>
                <w:lang w:val="kk-KZ"/>
              </w:rPr>
              <w:t>паспорта</w:t>
            </w:r>
            <w:proofErr w:type="spellEnd"/>
            <w:r w:rsidRPr="006A3853">
              <w:rPr>
                <w:i/>
                <w:sz w:val="13"/>
                <w:szCs w:val="13"/>
                <w:vertAlign w:val="superscript"/>
                <w:lang w:val="kk-KZ"/>
              </w:rPr>
              <w:t xml:space="preserve">, </w:t>
            </w:r>
            <w:proofErr w:type="spellStart"/>
            <w:r w:rsidRPr="006A3853">
              <w:rPr>
                <w:i/>
                <w:sz w:val="13"/>
                <w:szCs w:val="13"/>
                <w:vertAlign w:val="superscript"/>
                <w:lang w:val="kk-KZ"/>
              </w:rPr>
              <w:t>когда</w:t>
            </w:r>
            <w:proofErr w:type="spellEnd"/>
            <w:r w:rsidRPr="006A3853">
              <w:rPr>
                <w:i/>
                <w:sz w:val="13"/>
                <w:szCs w:val="13"/>
                <w:vertAlign w:val="superscript"/>
                <w:lang w:val="kk-KZ"/>
              </w:rPr>
              <w:t xml:space="preserve"> и кем </w:t>
            </w:r>
            <w:proofErr w:type="spellStart"/>
            <w:r w:rsidRPr="006A3853">
              <w:rPr>
                <w:i/>
                <w:sz w:val="13"/>
                <w:szCs w:val="13"/>
                <w:vertAlign w:val="superscript"/>
                <w:lang w:val="kk-KZ"/>
              </w:rPr>
              <w:t>выдан</w:t>
            </w:r>
            <w:proofErr w:type="spellEnd"/>
            <w:r w:rsidRPr="006A3853">
              <w:rPr>
                <w:i/>
                <w:sz w:val="13"/>
                <w:szCs w:val="13"/>
                <w:vertAlign w:val="superscript"/>
                <w:lang w:val="kk-KZ"/>
              </w:rPr>
              <w:t>)</w:t>
            </w:r>
          </w:p>
          <w:p w14:paraId="29D53ABC" w14:textId="77777777" w:rsidR="00387887" w:rsidRDefault="00387887" w:rsidP="002745B4">
            <w:pPr>
              <w:spacing w:beforeAutospacing="1" w:afterAutospacing="1" w:line="0" w:lineRule="atLeast"/>
              <w:contextualSpacing/>
              <w:jc w:val="both"/>
              <w:rPr>
                <w:rStyle w:val="s1"/>
                <w:b w:val="0"/>
                <w:sz w:val="13"/>
                <w:szCs w:val="13"/>
                <w:lang w:val="kk-KZ"/>
              </w:rPr>
            </w:pPr>
          </w:p>
          <w:p w14:paraId="743B0BEB" w14:textId="77777777" w:rsidR="00387887" w:rsidRPr="00934CF2" w:rsidRDefault="00387887" w:rsidP="002745B4">
            <w:pPr>
              <w:spacing w:beforeAutospacing="1" w:afterAutospacing="1" w:line="0" w:lineRule="atLeast"/>
              <w:contextualSpacing/>
              <w:jc w:val="both"/>
              <w:rPr>
                <w:rStyle w:val="s1"/>
                <w:b w:val="0"/>
                <w:bCs/>
                <w:sz w:val="13"/>
                <w:szCs w:val="13"/>
              </w:rPr>
            </w:pPr>
            <w:proofErr w:type="spellStart"/>
            <w:r w:rsidRPr="00934CF2">
              <w:rPr>
                <w:rStyle w:val="s1"/>
                <w:b w:val="0"/>
                <w:bCs/>
                <w:sz w:val="13"/>
                <w:szCs w:val="13"/>
                <w:lang w:val="kk-KZ"/>
              </w:rPr>
              <w:t>Данные</w:t>
            </w:r>
            <w:proofErr w:type="spellEnd"/>
            <w:r w:rsidRPr="00934CF2">
              <w:rPr>
                <w:rStyle w:val="s1"/>
                <w:b w:val="0"/>
                <w:bCs/>
                <w:sz w:val="13"/>
                <w:szCs w:val="13"/>
                <w:lang w:val="kk-KZ"/>
              </w:rPr>
              <w:t xml:space="preserve"> о </w:t>
            </w:r>
            <w:proofErr w:type="spellStart"/>
            <w:r w:rsidRPr="00934CF2">
              <w:rPr>
                <w:rStyle w:val="s1"/>
                <w:b w:val="0"/>
                <w:bCs/>
                <w:sz w:val="13"/>
                <w:szCs w:val="13"/>
                <w:lang w:val="kk-KZ"/>
              </w:rPr>
              <w:t>средствах</w:t>
            </w:r>
            <w:proofErr w:type="spellEnd"/>
            <w:r w:rsidRPr="00934CF2">
              <w:rPr>
                <w:rStyle w:val="s1"/>
                <w:b w:val="0"/>
                <w:bCs/>
                <w:sz w:val="13"/>
                <w:szCs w:val="13"/>
                <w:lang w:val="kk-KZ"/>
              </w:rPr>
              <w:t xml:space="preserve"> </w:t>
            </w:r>
            <w:proofErr w:type="spellStart"/>
            <w:r w:rsidRPr="00934CF2">
              <w:rPr>
                <w:rStyle w:val="s1"/>
                <w:b w:val="0"/>
                <w:bCs/>
                <w:sz w:val="13"/>
                <w:szCs w:val="13"/>
                <w:lang w:val="kk-KZ"/>
              </w:rPr>
              <w:t>электронной</w:t>
            </w:r>
            <w:proofErr w:type="spellEnd"/>
            <w:r w:rsidRPr="00934CF2">
              <w:rPr>
                <w:rStyle w:val="s1"/>
                <w:b w:val="0"/>
                <w:bCs/>
                <w:sz w:val="13"/>
                <w:szCs w:val="13"/>
                <w:lang w:val="kk-KZ"/>
              </w:rPr>
              <w:t xml:space="preserve"> </w:t>
            </w:r>
            <w:proofErr w:type="spellStart"/>
            <w:r w:rsidRPr="00934CF2">
              <w:rPr>
                <w:rStyle w:val="s1"/>
                <w:b w:val="0"/>
                <w:bCs/>
                <w:sz w:val="13"/>
                <w:szCs w:val="13"/>
                <w:lang w:val="kk-KZ"/>
              </w:rPr>
              <w:t>цифровой</w:t>
            </w:r>
            <w:proofErr w:type="spellEnd"/>
            <w:r w:rsidRPr="00934CF2">
              <w:rPr>
                <w:rStyle w:val="s1"/>
                <w:b w:val="0"/>
                <w:bCs/>
                <w:sz w:val="13"/>
                <w:szCs w:val="13"/>
                <w:lang w:val="kk-KZ"/>
              </w:rPr>
              <w:t xml:space="preserve"> </w:t>
            </w:r>
            <w:proofErr w:type="spellStart"/>
            <w:r w:rsidRPr="00934CF2">
              <w:rPr>
                <w:rStyle w:val="s1"/>
                <w:b w:val="0"/>
                <w:bCs/>
                <w:sz w:val="13"/>
                <w:szCs w:val="13"/>
                <w:lang w:val="kk-KZ"/>
              </w:rPr>
              <w:t>подписи</w:t>
            </w:r>
            <w:proofErr w:type="spellEnd"/>
            <w:r w:rsidRPr="00934CF2">
              <w:rPr>
                <w:rStyle w:val="s1"/>
                <w:b w:val="0"/>
                <w:bCs/>
                <w:sz w:val="13"/>
                <w:szCs w:val="13"/>
                <w:lang w:val="kk-KZ"/>
              </w:rPr>
              <w:t xml:space="preserve">, </w:t>
            </w:r>
            <w:r w:rsidRPr="00934CF2">
              <w:rPr>
                <w:rStyle w:val="s1"/>
                <w:b w:val="0"/>
                <w:bCs/>
                <w:sz w:val="13"/>
                <w:szCs w:val="13"/>
              </w:rPr>
              <w:t>используемых для создания</w:t>
            </w:r>
          </w:p>
          <w:p w14:paraId="18453D78" w14:textId="77777777" w:rsidR="00387887" w:rsidRPr="00934CF2" w:rsidRDefault="00387887" w:rsidP="002745B4">
            <w:pPr>
              <w:spacing w:beforeAutospacing="1" w:afterAutospacing="1" w:line="0" w:lineRule="atLeast"/>
              <w:contextualSpacing/>
              <w:jc w:val="both"/>
              <w:rPr>
                <w:rStyle w:val="s1"/>
                <w:b w:val="0"/>
                <w:bCs/>
                <w:sz w:val="13"/>
                <w:szCs w:val="13"/>
                <w:lang w:val="kk-KZ"/>
              </w:rPr>
            </w:pPr>
            <w:proofErr w:type="spellStart"/>
            <w:r w:rsidRPr="00934CF2">
              <w:rPr>
                <w:rStyle w:val="s1"/>
                <w:b w:val="0"/>
                <w:bCs/>
                <w:sz w:val="13"/>
                <w:szCs w:val="13"/>
                <w:lang w:val="kk-KZ"/>
              </w:rPr>
              <w:t>соответствующего</w:t>
            </w:r>
            <w:proofErr w:type="spellEnd"/>
            <w:r w:rsidRPr="00934CF2">
              <w:rPr>
                <w:rStyle w:val="s1"/>
                <w:b w:val="0"/>
                <w:bCs/>
                <w:sz w:val="13"/>
                <w:szCs w:val="13"/>
                <w:lang w:val="kk-KZ"/>
              </w:rPr>
              <w:t xml:space="preserve"> </w:t>
            </w:r>
            <w:proofErr w:type="spellStart"/>
            <w:r w:rsidRPr="00934CF2">
              <w:rPr>
                <w:rStyle w:val="s1"/>
                <w:b w:val="0"/>
                <w:bCs/>
                <w:sz w:val="13"/>
                <w:szCs w:val="13"/>
                <w:lang w:val="kk-KZ"/>
              </w:rPr>
              <w:t>закрытого</w:t>
            </w:r>
            <w:proofErr w:type="spellEnd"/>
            <w:r w:rsidRPr="00934CF2">
              <w:rPr>
                <w:rStyle w:val="s1"/>
                <w:b w:val="0"/>
                <w:bCs/>
                <w:sz w:val="13"/>
                <w:szCs w:val="13"/>
                <w:lang w:val="kk-KZ"/>
              </w:rPr>
              <w:t xml:space="preserve"> </w:t>
            </w:r>
            <w:proofErr w:type="spellStart"/>
            <w:r w:rsidRPr="00934CF2">
              <w:rPr>
                <w:rStyle w:val="s1"/>
                <w:b w:val="0"/>
                <w:bCs/>
                <w:sz w:val="13"/>
                <w:szCs w:val="13"/>
                <w:lang w:val="kk-KZ"/>
              </w:rPr>
              <w:t>ключа</w:t>
            </w:r>
            <w:proofErr w:type="spellEnd"/>
            <w:r w:rsidRPr="00934CF2">
              <w:rPr>
                <w:rStyle w:val="s1"/>
                <w:b w:val="0"/>
                <w:bCs/>
                <w:sz w:val="13"/>
                <w:szCs w:val="13"/>
                <w:lang w:val="kk-KZ"/>
              </w:rPr>
              <w:t xml:space="preserve"> </w:t>
            </w:r>
            <w:proofErr w:type="spellStart"/>
            <w:r w:rsidRPr="00934CF2">
              <w:rPr>
                <w:rStyle w:val="s1"/>
                <w:b w:val="0"/>
                <w:bCs/>
                <w:sz w:val="13"/>
                <w:szCs w:val="13"/>
                <w:lang w:val="kk-KZ"/>
              </w:rPr>
              <w:t>электронной</w:t>
            </w:r>
            <w:proofErr w:type="spellEnd"/>
            <w:r w:rsidRPr="00934CF2">
              <w:rPr>
                <w:rStyle w:val="s1"/>
                <w:b w:val="0"/>
                <w:bCs/>
                <w:sz w:val="13"/>
                <w:szCs w:val="13"/>
                <w:lang w:val="kk-KZ"/>
              </w:rPr>
              <w:t xml:space="preserve"> </w:t>
            </w:r>
            <w:proofErr w:type="spellStart"/>
            <w:r w:rsidRPr="00934CF2">
              <w:rPr>
                <w:rStyle w:val="s1"/>
                <w:b w:val="0"/>
                <w:bCs/>
                <w:sz w:val="13"/>
                <w:szCs w:val="13"/>
                <w:lang w:val="kk-KZ"/>
              </w:rPr>
              <w:t>цифровой</w:t>
            </w:r>
            <w:proofErr w:type="spellEnd"/>
            <w:r w:rsidRPr="00934CF2">
              <w:rPr>
                <w:rStyle w:val="s1"/>
                <w:b w:val="0"/>
                <w:bCs/>
                <w:sz w:val="13"/>
                <w:szCs w:val="13"/>
                <w:lang w:val="kk-KZ"/>
              </w:rPr>
              <w:t xml:space="preserve"> </w:t>
            </w:r>
            <w:proofErr w:type="spellStart"/>
            <w:r w:rsidRPr="00934CF2">
              <w:rPr>
                <w:rStyle w:val="s1"/>
                <w:b w:val="0"/>
                <w:bCs/>
                <w:sz w:val="13"/>
                <w:szCs w:val="13"/>
                <w:lang w:val="kk-KZ"/>
              </w:rPr>
              <w:t>подписи</w:t>
            </w:r>
            <w:proofErr w:type="spellEnd"/>
            <w:r w:rsidRPr="00934CF2">
              <w:rPr>
                <w:rStyle w:val="s1"/>
                <w:b w:val="0"/>
                <w:bCs/>
                <w:sz w:val="13"/>
                <w:szCs w:val="13"/>
                <w:lang w:val="kk-KZ"/>
              </w:rPr>
              <w:t xml:space="preserve"> и </w:t>
            </w:r>
            <w:proofErr w:type="spellStart"/>
            <w:r w:rsidRPr="00934CF2">
              <w:rPr>
                <w:rStyle w:val="s1"/>
                <w:b w:val="0"/>
                <w:bCs/>
                <w:sz w:val="13"/>
                <w:szCs w:val="13"/>
                <w:lang w:val="kk-KZ"/>
              </w:rPr>
              <w:t>обозначение</w:t>
            </w:r>
            <w:proofErr w:type="spellEnd"/>
            <w:r w:rsidRPr="00934CF2">
              <w:rPr>
                <w:rStyle w:val="s1"/>
                <w:b w:val="0"/>
                <w:bCs/>
                <w:sz w:val="13"/>
                <w:szCs w:val="13"/>
                <w:lang w:val="kk-KZ"/>
              </w:rPr>
              <w:t xml:space="preserve"> стандарта </w:t>
            </w:r>
            <w:proofErr w:type="spellStart"/>
            <w:r w:rsidRPr="00934CF2">
              <w:rPr>
                <w:rStyle w:val="s1"/>
                <w:b w:val="0"/>
                <w:bCs/>
                <w:sz w:val="13"/>
                <w:szCs w:val="13"/>
                <w:lang w:val="kk-KZ"/>
              </w:rPr>
              <w:t>алгоритма</w:t>
            </w:r>
            <w:proofErr w:type="spellEnd"/>
            <w:r w:rsidRPr="00934CF2">
              <w:rPr>
                <w:rStyle w:val="s1"/>
                <w:b w:val="0"/>
                <w:bCs/>
                <w:sz w:val="13"/>
                <w:szCs w:val="13"/>
                <w:lang w:val="kk-KZ"/>
              </w:rPr>
              <w:t xml:space="preserve"> </w:t>
            </w:r>
            <w:proofErr w:type="spellStart"/>
            <w:r w:rsidRPr="00934CF2">
              <w:rPr>
                <w:rStyle w:val="s1"/>
                <w:b w:val="0"/>
                <w:bCs/>
                <w:sz w:val="13"/>
                <w:szCs w:val="13"/>
                <w:lang w:val="kk-KZ"/>
              </w:rPr>
              <w:t>электронной</w:t>
            </w:r>
            <w:proofErr w:type="spellEnd"/>
            <w:r w:rsidRPr="00934CF2">
              <w:rPr>
                <w:rStyle w:val="s1"/>
                <w:b w:val="0"/>
                <w:bCs/>
                <w:sz w:val="13"/>
                <w:szCs w:val="13"/>
                <w:lang w:val="kk-KZ"/>
              </w:rPr>
              <w:t xml:space="preserve"> </w:t>
            </w:r>
            <w:proofErr w:type="spellStart"/>
            <w:r w:rsidRPr="00934CF2">
              <w:rPr>
                <w:rStyle w:val="s1"/>
                <w:b w:val="0"/>
                <w:bCs/>
                <w:sz w:val="13"/>
                <w:szCs w:val="13"/>
                <w:lang w:val="kk-KZ"/>
              </w:rPr>
              <w:t>цифровой</w:t>
            </w:r>
            <w:proofErr w:type="spellEnd"/>
            <w:r w:rsidRPr="00934CF2">
              <w:rPr>
                <w:rStyle w:val="s1"/>
                <w:b w:val="0"/>
                <w:bCs/>
                <w:sz w:val="13"/>
                <w:szCs w:val="13"/>
                <w:lang w:val="kk-KZ"/>
              </w:rPr>
              <w:t xml:space="preserve"> </w:t>
            </w:r>
            <w:proofErr w:type="spellStart"/>
            <w:r w:rsidRPr="00934CF2">
              <w:rPr>
                <w:rStyle w:val="s1"/>
                <w:b w:val="0"/>
                <w:bCs/>
                <w:sz w:val="13"/>
                <w:szCs w:val="13"/>
                <w:lang w:val="kk-KZ"/>
              </w:rPr>
              <w:t>подписи</w:t>
            </w:r>
            <w:proofErr w:type="spellEnd"/>
            <w:r w:rsidRPr="00934CF2">
              <w:rPr>
                <w:rStyle w:val="s1"/>
                <w:b w:val="0"/>
                <w:bCs/>
                <w:sz w:val="13"/>
                <w:szCs w:val="13"/>
                <w:lang w:val="kk-KZ"/>
              </w:rPr>
              <w:t>: “TУМАР-CSP”;</w:t>
            </w:r>
          </w:p>
          <w:p w14:paraId="3353EB41" w14:textId="77777777" w:rsidR="00387887" w:rsidRPr="00934CF2" w:rsidRDefault="00387887" w:rsidP="002745B4">
            <w:pPr>
              <w:spacing w:beforeAutospacing="1" w:afterAutospacing="1" w:line="0" w:lineRule="atLeast"/>
              <w:contextualSpacing/>
              <w:rPr>
                <w:rStyle w:val="s1"/>
                <w:b w:val="0"/>
                <w:bCs/>
                <w:sz w:val="13"/>
                <w:szCs w:val="13"/>
              </w:rPr>
            </w:pPr>
          </w:p>
          <w:p w14:paraId="3574DB1B" w14:textId="77777777" w:rsidR="00387887" w:rsidRPr="00934CF2" w:rsidRDefault="00387887" w:rsidP="002745B4">
            <w:pPr>
              <w:spacing w:beforeAutospacing="1" w:afterAutospacing="1" w:line="0" w:lineRule="atLeast"/>
              <w:contextualSpacing/>
              <w:rPr>
                <w:rStyle w:val="s1"/>
                <w:b w:val="0"/>
                <w:bCs/>
                <w:sz w:val="13"/>
                <w:szCs w:val="13"/>
              </w:rPr>
            </w:pPr>
            <w:r w:rsidRPr="00934CF2">
              <w:rPr>
                <w:rStyle w:val="s1"/>
                <w:b w:val="0"/>
                <w:bCs/>
                <w:sz w:val="13"/>
                <w:szCs w:val="13"/>
              </w:rPr>
              <w:t xml:space="preserve">Должность </w:t>
            </w:r>
            <w:r w:rsidRPr="00934CF2">
              <w:rPr>
                <w:rStyle w:val="s0"/>
                <w:b/>
                <w:bCs/>
                <w:sz w:val="12"/>
                <w:szCs w:val="12"/>
              </w:rPr>
              <w:t>_</w:t>
            </w:r>
            <w:r w:rsidRPr="00934CF2">
              <w:rPr>
                <w:rStyle w:val="s1"/>
                <w:b w:val="0"/>
                <w:bCs/>
                <w:sz w:val="13"/>
                <w:szCs w:val="13"/>
              </w:rPr>
              <w:tab/>
              <w:t xml:space="preserve"> </w:t>
            </w:r>
          </w:p>
          <w:p w14:paraId="5F066104" w14:textId="77777777" w:rsidR="00387887" w:rsidRPr="00934CF2" w:rsidRDefault="00387887" w:rsidP="002745B4">
            <w:pPr>
              <w:spacing w:beforeAutospacing="1" w:afterAutospacing="1" w:line="0" w:lineRule="atLeast"/>
              <w:contextualSpacing/>
              <w:rPr>
                <w:rStyle w:val="s1"/>
                <w:b w:val="0"/>
                <w:bCs/>
                <w:sz w:val="13"/>
                <w:szCs w:val="13"/>
              </w:rPr>
            </w:pPr>
          </w:p>
          <w:p w14:paraId="12C4B7DD" w14:textId="77777777" w:rsidR="00387887" w:rsidRPr="00934CF2" w:rsidRDefault="00387887" w:rsidP="002745B4">
            <w:pPr>
              <w:spacing w:beforeAutospacing="1" w:afterAutospacing="1" w:line="0" w:lineRule="atLeast"/>
              <w:contextualSpacing/>
              <w:rPr>
                <w:rStyle w:val="s1"/>
                <w:b w:val="0"/>
                <w:bCs/>
                <w:sz w:val="13"/>
                <w:szCs w:val="13"/>
              </w:rPr>
            </w:pPr>
            <w:r w:rsidRPr="00934CF2">
              <w:rPr>
                <w:rStyle w:val="s1"/>
                <w:b w:val="0"/>
                <w:bCs/>
                <w:sz w:val="13"/>
                <w:szCs w:val="13"/>
              </w:rPr>
              <w:t xml:space="preserve">Фамилия И.О. </w:t>
            </w:r>
            <w:r w:rsidRPr="00934CF2">
              <w:rPr>
                <w:rStyle w:val="s0"/>
                <w:b/>
                <w:bCs/>
                <w:sz w:val="12"/>
                <w:szCs w:val="12"/>
              </w:rPr>
              <w:t>_</w:t>
            </w:r>
          </w:p>
          <w:p w14:paraId="1FCE51DC" w14:textId="77777777" w:rsidR="00387887" w:rsidRPr="00934CF2" w:rsidRDefault="00387887" w:rsidP="002745B4">
            <w:pPr>
              <w:tabs>
                <w:tab w:val="left" w:pos="4820"/>
              </w:tabs>
              <w:spacing w:line="216" w:lineRule="auto"/>
              <w:contextualSpacing/>
              <w:mirrorIndents/>
              <w:rPr>
                <w:rStyle w:val="s1"/>
                <w:b w:val="0"/>
                <w:bCs/>
                <w:sz w:val="13"/>
                <w:szCs w:val="13"/>
              </w:rPr>
            </w:pPr>
          </w:p>
          <w:p w14:paraId="49271DB8" w14:textId="77777777" w:rsidR="00387887" w:rsidRPr="00934CF2" w:rsidRDefault="00387887" w:rsidP="002745B4">
            <w:pPr>
              <w:tabs>
                <w:tab w:val="left" w:pos="4820"/>
              </w:tabs>
              <w:spacing w:line="216" w:lineRule="auto"/>
              <w:contextualSpacing/>
              <w:mirrorIndents/>
              <w:rPr>
                <w:rStyle w:val="s1"/>
                <w:b w:val="0"/>
                <w:bCs/>
                <w:sz w:val="13"/>
                <w:szCs w:val="13"/>
              </w:rPr>
            </w:pPr>
            <w:r w:rsidRPr="00934CF2">
              <w:rPr>
                <w:rStyle w:val="s1"/>
                <w:b w:val="0"/>
                <w:bCs/>
                <w:sz w:val="13"/>
                <w:szCs w:val="13"/>
              </w:rPr>
              <w:t>Дата «__</w:t>
            </w:r>
            <w:proofErr w:type="gramStart"/>
            <w:r w:rsidRPr="00934CF2">
              <w:rPr>
                <w:rStyle w:val="s1"/>
                <w:b w:val="0"/>
                <w:bCs/>
                <w:sz w:val="13"/>
                <w:szCs w:val="13"/>
              </w:rPr>
              <w:t>_»_</w:t>
            </w:r>
            <w:proofErr w:type="gramEnd"/>
            <w:r w:rsidRPr="00934CF2">
              <w:rPr>
                <w:rStyle w:val="s1"/>
                <w:b w:val="0"/>
                <w:bCs/>
                <w:sz w:val="13"/>
                <w:szCs w:val="13"/>
              </w:rPr>
              <w:t>_________________ 20___г.</w:t>
            </w:r>
            <w:r w:rsidRPr="00934CF2">
              <w:rPr>
                <w:rStyle w:val="s1"/>
                <w:b w:val="0"/>
                <w:bCs/>
                <w:sz w:val="13"/>
                <w:szCs w:val="13"/>
              </w:rPr>
              <w:tab/>
              <w:t xml:space="preserve">  </w:t>
            </w:r>
          </w:p>
          <w:p w14:paraId="7CABE98A" w14:textId="77777777" w:rsidR="00387887" w:rsidRPr="00934CF2" w:rsidRDefault="00387887" w:rsidP="002745B4">
            <w:pPr>
              <w:tabs>
                <w:tab w:val="left" w:pos="4820"/>
              </w:tabs>
              <w:spacing w:line="216" w:lineRule="auto"/>
              <w:contextualSpacing/>
              <w:mirrorIndents/>
              <w:rPr>
                <w:rStyle w:val="s1"/>
                <w:b w:val="0"/>
                <w:bCs/>
                <w:sz w:val="13"/>
                <w:szCs w:val="13"/>
              </w:rPr>
            </w:pPr>
          </w:p>
          <w:p w14:paraId="6A2B6132" w14:textId="1EC96242" w:rsidR="009336EF" w:rsidRPr="00934CF2" w:rsidRDefault="00387887" w:rsidP="002745B4">
            <w:pPr>
              <w:tabs>
                <w:tab w:val="left" w:pos="4820"/>
              </w:tabs>
              <w:spacing w:line="216" w:lineRule="auto"/>
              <w:contextualSpacing/>
              <w:mirrorIndents/>
              <w:rPr>
                <w:rStyle w:val="s1"/>
                <w:b w:val="0"/>
                <w:bCs/>
                <w:sz w:val="13"/>
                <w:szCs w:val="13"/>
              </w:rPr>
            </w:pPr>
            <w:proofErr w:type="gramStart"/>
            <w:r w:rsidRPr="00934CF2">
              <w:rPr>
                <w:rStyle w:val="s1"/>
                <w:b w:val="0"/>
                <w:bCs/>
                <w:sz w:val="13"/>
                <w:szCs w:val="13"/>
              </w:rPr>
              <w:t xml:space="preserve">Подпись:   </w:t>
            </w:r>
            <w:proofErr w:type="gramEnd"/>
            <w:r w:rsidRPr="00934CF2">
              <w:rPr>
                <w:rStyle w:val="s1"/>
                <w:b w:val="0"/>
                <w:bCs/>
                <w:sz w:val="13"/>
                <w:szCs w:val="13"/>
              </w:rPr>
              <w:t xml:space="preserve">                                                                                               М.П.</w:t>
            </w:r>
          </w:p>
        </w:tc>
      </w:tr>
      <w:bookmarkEnd w:id="1"/>
    </w:tbl>
    <w:p w14:paraId="442B5515" w14:textId="77777777" w:rsidR="00A466F3" w:rsidRDefault="00A466F3">
      <w:pPr>
        <w:spacing w:before="0" w:after="0"/>
        <w:jc w:val="center"/>
        <w:rPr>
          <w:sz w:val="20"/>
        </w:rPr>
        <w:sectPr w:rsidR="00A466F3" w:rsidSect="00542DA9">
          <w:headerReference w:type="default" r:id="rId19"/>
          <w:footerReference w:type="default" r:id="rId20"/>
          <w:pgSz w:w="11906" w:h="16838"/>
          <w:pgMar w:top="567" w:right="706" w:bottom="360" w:left="993" w:header="142" w:footer="338" w:gutter="0"/>
          <w:cols w:space="708"/>
          <w:titlePg/>
          <w:docGrid w:linePitch="360"/>
        </w:sectPr>
      </w:pPr>
    </w:p>
    <w:p w14:paraId="2F4FD7D9" w14:textId="77777777" w:rsidR="00A466F3" w:rsidRDefault="00A466F3">
      <w:pPr>
        <w:spacing w:before="0" w:after="0"/>
        <w:jc w:val="center"/>
        <w:rPr>
          <w:sz w:val="20"/>
        </w:rPr>
        <w:sectPr w:rsidR="00A466F3" w:rsidSect="00934CF2">
          <w:type w:val="continuous"/>
          <w:pgSz w:w="11906" w:h="16838"/>
          <w:pgMar w:top="709" w:right="706" w:bottom="360" w:left="993" w:header="381" w:footer="338" w:gutter="0"/>
          <w:cols w:space="708"/>
          <w:docGrid w:linePitch="360"/>
        </w:sectPr>
      </w:pPr>
    </w:p>
    <w:p w14:paraId="4D31B7A9" w14:textId="77777777" w:rsidR="00952611" w:rsidRDefault="00952611">
      <w:pPr>
        <w:spacing w:before="0" w:after="0"/>
        <w:jc w:val="center"/>
        <w:rPr>
          <w:sz w:val="20"/>
        </w:rPr>
      </w:pPr>
    </w:p>
    <w:tbl>
      <w:tblPr>
        <w:tblStyle w:val="ac"/>
        <w:tblW w:w="0" w:type="auto"/>
        <w:tblLook w:val="04A0" w:firstRow="1" w:lastRow="0" w:firstColumn="1" w:lastColumn="0" w:noHBand="0" w:noVBand="1"/>
      </w:tblPr>
      <w:tblGrid>
        <w:gridCol w:w="5064"/>
        <w:gridCol w:w="5133"/>
      </w:tblGrid>
      <w:tr w:rsidR="00A466F3" w:rsidRPr="00C13501" w14:paraId="7A238F64" w14:textId="77777777" w:rsidTr="002745B4">
        <w:tc>
          <w:tcPr>
            <w:tcW w:w="5310" w:type="dxa"/>
          </w:tcPr>
          <w:p w14:paraId="6B935F4B" w14:textId="77777777" w:rsidR="0057609C" w:rsidRDefault="0057609C" w:rsidP="0057609C">
            <w:pPr>
              <w:jc w:val="center"/>
              <w:rPr>
                <w:b/>
                <w:bCs/>
                <w:sz w:val="12"/>
                <w:szCs w:val="12"/>
                <w:lang w:val="kk-KZ"/>
              </w:rPr>
            </w:pPr>
            <w:r w:rsidRPr="002F19AD">
              <w:rPr>
                <w:b/>
                <w:bCs/>
                <w:sz w:val="12"/>
                <w:szCs w:val="12"/>
                <w:lang w:val="kk-KZ"/>
              </w:rPr>
              <w:t xml:space="preserve">ТІРКЕУ КУӘЛІГІН КЕРІ ҚАЙТАРЫП АЛУҒА (ЖОЮҒА) </w:t>
            </w:r>
          </w:p>
          <w:p w14:paraId="0FBBBCB5" w14:textId="77777777" w:rsidR="0057609C" w:rsidRPr="002F19AD" w:rsidRDefault="0057609C" w:rsidP="0057609C">
            <w:pPr>
              <w:jc w:val="center"/>
              <w:rPr>
                <w:rStyle w:val="s1"/>
                <w:sz w:val="12"/>
                <w:szCs w:val="12"/>
                <w:lang w:val="kk-KZ"/>
              </w:rPr>
            </w:pPr>
            <w:r w:rsidRPr="002F19AD">
              <w:rPr>
                <w:b/>
                <w:bCs/>
                <w:sz w:val="12"/>
                <w:szCs w:val="12"/>
                <w:lang w:val="kk-KZ"/>
              </w:rPr>
              <w:t>АРНАЛҒАН ӨТІНІШ</w:t>
            </w:r>
          </w:p>
          <w:p w14:paraId="304313FE" w14:textId="77777777" w:rsidR="0057609C" w:rsidRPr="002F19AD" w:rsidRDefault="0057609C" w:rsidP="0057609C">
            <w:pPr>
              <w:jc w:val="center"/>
              <w:rPr>
                <w:b/>
                <w:bCs/>
                <w:sz w:val="12"/>
                <w:szCs w:val="12"/>
                <w:lang w:val="kk-KZ"/>
              </w:rPr>
            </w:pPr>
            <w:r w:rsidRPr="002F19AD">
              <w:rPr>
                <w:b/>
                <w:bCs/>
                <w:sz w:val="12"/>
                <w:szCs w:val="12"/>
                <w:lang w:val="kk-KZ"/>
              </w:rPr>
              <w:t>(заңды тұлғадан)</w:t>
            </w:r>
          </w:p>
          <w:p w14:paraId="1862BF82" w14:textId="77777777" w:rsidR="0057609C" w:rsidRDefault="0057609C" w:rsidP="0057609C">
            <w:pPr>
              <w:jc w:val="center"/>
              <w:rPr>
                <w:sz w:val="16"/>
                <w:szCs w:val="16"/>
                <w:lang w:val="kk-KZ"/>
              </w:rPr>
            </w:pPr>
          </w:p>
          <w:p w14:paraId="1F59959A" w14:textId="77777777" w:rsidR="0057609C" w:rsidRPr="00A466F3" w:rsidRDefault="0057609C" w:rsidP="0057609C">
            <w:pPr>
              <w:spacing w:before="0" w:after="0"/>
              <w:rPr>
                <w:rStyle w:val="s0"/>
                <w:bCs/>
                <w:sz w:val="12"/>
                <w:szCs w:val="12"/>
                <w:lang w:val="kk-KZ"/>
              </w:rPr>
            </w:pPr>
            <w:r w:rsidRPr="00A466F3">
              <w:rPr>
                <w:rStyle w:val="s1"/>
                <w:b w:val="0"/>
                <w:bCs/>
                <w:sz w:val="12"/>
                <w:szCs w:val="12"/>
                <w:lang w:val="kk-KZ"/>
              </w:rPr>
              <w:t xml:space="preserve">Осымен </w:t>
            </w:r>
            <w:r w:rsidRPr="00A466F3">
              <w:rPr>
                <w:rStyle w:val="s0"/>
                <w:bCs/>
                <w:sz w:val="12"/>
                <w:szCs w:val="12"/>
                <w:lang w:val="kk-KZ"/>
              </w:rPr>
              <w:t>_</w:t>
            </w:r>
          </w:p>
          <w:p w14:paraId="4ACCF156" w14:textId="77777777" w:rsidR="0057609C" w:rsidRPr="00A466F3" w:rsidRDefault="0057609C" w:rsidP="0057609C">
            <w:pPr>
              <w:spacing w:before="0" w:after="0"/>
              <w:rPr>
                <w:bCs/>
                <w:i/>
                <w:sz w:val="12"/>
                <w:szCs w:val="12"/>
                <w:vertAlign w:val="superscript"/>
                <w:lang w:val="kk-KZ"/>
              </w:rPr>
            </w:pPr>
            <w:r w:rsidRPr="00A466F3">
              <w:rPr>
                <w:bCs/>
                <w:i/>
                <w:sz w:val="12"/>
                <w:szCs w:val="12"/>
                <w:vertAlign w:val="superscript"/>
                <w:lang w:val="kk-KZ"/>
              </w:rPr>
              <w:t xml:space="preserve">                          (заңды тұлғаның атауы)</w:t>
            </w:r>
          </w:p>
          <w:p w14:paraId="33535984" w14:textId="77777777" w:rsidR="0057609C" w:rsidRPr="00A466F3" w:rsidRDefault="0057609C" w:rsidP="0057609C">
            <w:pPr>
              <w:rPr>
                <w:rStyle w:val="s1"/>
                <w:b w:val="0"/>
                <w:bCs/>
                <w:sz w:val="12"/>
                <w:szCs w:val="12"/>
                <w:lang w:val="kk-KZ"/>
              </w:rPr>
            </w:pPr>
            <w:r w:rsidRPr="00A466F3">
              <w:rPr>
                <w:rStyle w:val="s1"/>
                <w:b w:val="0"/>
                <w:bCs/>
                <w:sz w:val="12"/>
                <w:szCs w:val="12"/>
                <w:lang w:val="kk-KZ"/>
              </w:rPr>
              <w:t>заңды мекен-жайы:</w:t>
            </w:r>
            <w:r w:rsidRPr="00A466F3">
              <w:rPr>
                <w:rStyle w:val="s0"/>
                <w:bCs/>
                <w:sz w:val="12"/>
                <w:szCs w:val="12"/>
                <w:lang w:val="kk-KZ"/>
              </w:rPr>
              <w:t xml:space="preserve"> _</w:t>
            </w:r>
          </w:p>
          <w:p w14:paraId="1F9DFEA9" w14:textId="77777777" w:rsidR="0057609C" w:rsidRPr="00A466F3" w:rsidRDefault="0057609C" w:rsidP="0057609C">
            <w:pPr>
              <w:rPr>
                <w:rStyle w:val="s1"/>
                <w:b w:val="0"/>
                <w:bCs/>
                <w:sz w:val="12"/>
                <w:szCs w:val="12"/>
                <w:lang w:val="kk-KZ"/>
              </w:rPr>
            </w:pPr>
            <w:r w:rsidRPr="00A466F3">
              <w:rPr>
                <w:rStyle w:val="s1"/>
                <w:b w:val="0"/>
                <w:bCs/>
                <w:sz w:val="12"/>
                <w:szCs w:val="12"/>
                <w:lang w:val="kk-KZ"/>
              </w:rPr>
              <w:t>БСН /</w:t>
            </w:r>
            <w:r w:rsidRPr="00A466F3" w:rsidDel="00A871B3">
              <w:rPr>
                <w:rStyle w:val="s1"/>
                <w:b w:val="0"/>
                <w:bCs/>
                <w:sz w:val="12"/>
                <w:szCs w:val="12"/>
                <w:lang w:val="kk-KZ"/>
              </w:rPr>
              <w:t xml:space="preserve"> </w:t>
            </w:r>
            <w:r w:rsidRPr="00A466F3">
              <w:rPr>
                <w:rStyle w:val="s1"/>
                <w:b w:val="0"/>
                <w:bCs/>
                <w:sz w:val="12"/>
                <w:szCs w:val="12"/>
                <w:lang w:val="kk-KZ"/>
              </w:rPr>
              <w:t xml:space="preserve">ЖСН / VATIN: </w:t>
            </w:r>
            <w:r w:rsidRPr="00A466F3">
              <w:rPr>
                <w:rStyle w:val="s0"/>
                <w:bCs/>
                <w:sz w:val="12"/>
                <w:szCs w:val="12"/>
                <w:lang w:val="kk-KZ"/>
              </w:rPr>
              <w:t>_</w:t>
            </w:r>
          </w:p>
          <w:p w14:paraId="0B3F6DD8" w14:textId="77777777" w:rsidR="0057609C" w:rsidRPr="00A466F3" w:rsidRDefault="0057609C" w:rsidP="0057609C">
            <w:pPr>
              <w:spacing w:before="0" w:after="0"/>
              <w:rPr>
                <w:rStyle w:val="s1"/>
                <w:b w:val="0"/>
                <w:bCs/>
                <w:sz w:val="12"/>
                <w:szCs w:val="12"/>
                <w:lang w:val="kk-KZ"/>
              </w:rPr>
            </w:pPr>
            <w:r w:rsidRPr="00A466F3">
              <w:rPr>
                <w:rStyle w:val="s1"/>
                <w:b w:val="0"/>
                <w:bCs/>
                <w:sz w:val="12"/>
                <w:szCs w:val="12"/>
                <w:lang w:val="kk-KZ"/>
              </w:rPr>
              <w:t xml:space="preserve">тіркеу туралы куәліктің (анықтама): </w:t>
            </w:r>
            <w:r w:rsidRPr="00A466F3">
              <w:rPr>
                <w:rStyle w:val="s0"/>
                <w:bCs/>
                <w:sz w:val="12"/>
                <w:szCs w:val="12"/>
                <w:lang w:val="kk-KZ"/>
              </w:rPr>
              <w:t>_</w:t>
            </w:r>
          </w:p>
          <w:p w14:paraId="1B659FC8" w14:textId="77777777" w:rsidR="0057609C" w:rsidRPr="00A466F3" w:rsidRDefault="0057609C" w:rsidP="0057609C">
            <w:pPr>
              <w:spacing w:before="0" w:after="0"/>
              <w:rPr>
                <w:bCs/>
                <w:i/>
                <w:sz w:val="12"/>
                <w:szCs w:val="12"/>
                <w:vertAlign w:val="superscript"/>
                <w:lang w:val="kk-KZ"/>
              </w:rPr>
            </w:pPr>
            <w:r w:rsidRPr="00A466F3">
              <w:rPr>
                <w:bCs/>
                <w:i/>
                <w:sz w:val="12"/>
                <w:szCs w:val="12"/>
                <w:vertAlign w:val="superscript"/>
                <w:lang w:val="kk-KZ"/>
              </w:rPr>
              <w:t xml:space="preserve">                                                                                         (нөмірі, берілген күні, берген орган)</w:t>
            </w:r>
          </w:p>
          <w:p w14:paraId="24AF8ADC" w14:textId="77777777" w:rsidR="0057609C" w:rsidRPr="00A466F3" w:rsidRDefault="0057609C" w:rsidP="0057609C">
            <w:pPr>
              <w:spacing w:before="0" w:after="0"/>
              <w:rPr>
                <w:bCs/>
                <w:i/>
                <w:vertAlign w:val="superscript"/>
                <w:lang w:val="kk-KZ"/>
              </w:rPr>
            </w:pPr>
            <w:r w:rsidRPr="00A466F3">
              <w:rPr>
                <w:rStyle w:val="s0"/>
                <w:bCs/>
                <w:sz w:val="12"/>
                <w:szCs w:val="12"/>
                <w:lang w:val="kk-KZ"/>
              </w:rPr>
              <w:t>_______________________ арқылы</w:t>
            </w:r>
          </w:p>
          <w:p w14:paraId="7D6ECD2B" w14:textId="77777777" w:rsidR="0057609C" w:rsidRPr="00A466F3" w:rsidRDefault="0057609C" w:rsidP="0057609C">
            <w:pPr>
              <w:spacing w:before="0" w:after="0"/>
              <w:rPr>
                <w:rStyle w:val="s1"/>
                <w:b w:val="0"/>
                <w:bCs/>
                <w:sz w:val="12"/>
                <w:szCs w:val="12"/>
                <w:vertAlign w:val="superscript"/>
                <w:lang w:val="kk-KZ"/>
              </w:rPr>
            </w:pPr>
            <w:r w:rsidRPr="00A466F3">
              <w:rPr>
                <w:rStyle w:val="s1"/>
                <w:b w:val="0"/>
                <w:bCs/>
                <w:sz w:val="12"/>
                <w:szCs w:val="12"/>
                <w:vertAlign w:val="superscript"/>
                <w:lang w:val="kk-KZ"/>
              </w:rPr>
              <w:t>(</w:t>
            </w:r>
            <w:r w:rsidRPr="00A466F3">
              <w:rPr>
                <w:rStyle w:val="s1"/>
                <w:b w:val="0"/>
                <w:bCs/>
                <w:i/>
                <w:sz w:val="12"/>
                <w:szCs w:val="12"/>
                <w:vertAlign w:val="superscript"/>
                <w:lang w:val="kk-KZ"/>
              </w:rPr>
              <w:t>лауазымы, басшының аты-жөні</w:t>
            </w:r>
            <w:r w:rsidRPr="00A466F3">
              <w:rPr>
                <w:rStyle w:val="s1"/>
                <w:b w:val="0"/>
                <w:bCs/>
                <w:sz w:val="12"/>
                <w:szCs w:val="12"/>
                <w:vertAlign w:val="superscript"/>
                <w:lang w:val="kk-KZ"/>
              </w:rPr>
              <w:t>)</w:t>
            </w:r>
          </w:p>
          <w:p w14:paraId="1EC1F41E" w14:textId="77777777" w:rsidR="0057609C" w:rsidRPr="00A466F3" w:rsidRDefault="0057609C" w:rsidP="0057609C">
            <w:pPr>
              <w:spacing w:before="0" w:after="0"/>
              <w:rPr>
                <w:rStyle w:val="s0"/>
                <w:bCs/>
                <w:sz w:val="12"/>
                <w:szCs w:val="12"/>
                <w:lang w:val="kk-KZ"/>
              </w:rPr>
            </w:pPr>
            <w:r w:rsidRPr="00A466F3">
              <w:rPr>
                <w:bCs/>
                <w:color w:val="000000"/>
                <w:sz w:val="12"/>
                <w:szCs w:val="12"/>
                <w:lang w:val="kk-KZ"/>
              </w:rPr>
              <w:t xml:space="preserve">_______________________ </w:t>
            </w:r>
            <w:r w:rsidRPr="00A466F3">
              <w:rPr>
                <w:rStyle w:val="s1"/>
                <w:b w:val="0"/>
                <w:bCs/>
                <w:sz w:val="12"/>
                <w:szCs w:val="12"/>
                <w:lang w:val="kk-KZ"/>
              </w:rPr>
              <w:t xml:space="preserve">негізінде іс-әрекет ететін </w:t>
            </w:r>
          </w:p>
          <w:p w14:paraId="11BEE25E" w14:textId="77777777" w:rsidR="0057609C" w:rsidRPr="00A466F3" w:rsidRDefault="0057609C" w:rsidP="0057609C">
            <w:pPr>
              <w:tabs>
                <w:tab w:val="left" w:pos="4820"/>
              </w:tabs>
              <w:spacing w:before="0" w:after="0"/>
              <w:contextualSpacing/>
              <w:rPr>
                <w:bCs/>
                <w:color w:val="000000"/>
                <w:sz w:val="12"/>
                <w:szCs w:val="12"/>
                <w:lang w:val="kk-KZ"/>
              </w:rPr>
            </w:pPr>
            <w:r w:rsidRPr="00A466F3">
              <w:rPr>
                <w:rStyle w:val="s1"/>
                <w:b w:val="0"/>
                <w:bCs/>
                <w:sz w:val="12"/>
                <w:szCs w:val="12"/>
                <w:lang w:val="kk-KZ"/>
              </w:rPr>
              <w:t xml:space="preserve">Байланысты </w:t>
            </w:r>
            <w:r w:rsidRPr="00A466F3">
              <w:rPr>
                <w:rStyle w:val="s0"/>
                <w:bCs/>
                <w:sz w:val="12"/>
                <w:szCs w:val="12"/>
                <w:lang w:val="kk-KZ"/>
              </w:rPr>
              <w:t>__</w:t>
            </w:r>
          </w:p>
          <w:p w14:paraId="62FEDDDA" w14:textId="77777777" w:rsidR="0057609C" w:rsidRPr="00A466F3" w:rsidRDefault="0057609C" w:rsidP="0057609C">
            <w:pPr>
              <w:rPr>
                <w:bCs/>
                <w:i/>
                <w:sz w:val="20"/>
                <w:vertAlign w:val="superscript"/>
                <w:lang w:val="kk-KZ"/>
              </w:rPr>
            </w:pPr>
            <w:r w:rsidRPr="00A466F3">
              <w:rPr>
                <w:bCs/>
                <w:i/>
                <w:sz w:val="20"/>
                <w:vertAlign w:val="superscript"/>
                <w:lang w:val="kk-KZ"/>
              </w:rPr>
              <w:t>(тіркеу куәлігін қайтарып алу (жою) себебі: жабық кілттің беделін түсіру, жұмысын тоқтату және т.б.)</w:t>
            </w:r>
            <w:r w:rsidRPr="00A466F3">
              <w:rPr>
                <w:bCs/>
                <w:i/>
                <w:sz w:val="20"/>
                <w:vertAlign w:val="superscript"/>
                <w:lang w:val="kk-KZ"/>
              </w:rPr>
              <w:tab/>
            </w:r>
          </w:p>
          <w:p w14:paraId="6691ECC1" w14:textId="77777777" w:rsidR="0057609C" w:rsidRPr="00A466F3" w:rsidRDefault="0057609C" w:rsidP="0057609C">
            <w:pPr>
              <w:spacing w:after="0"/>
              <w:rPr>
                <w:bCs/>
                <w:iCs/>
                <w:sz w:val="20"/>
                <w:vertAlign w:val="superscript"/>
                <w:lang w:val="kk-KZ"/>
              </w:rPr>
            </w:pPr>
            <w:r w:rsidRPr="00A466F3">
              <w:rPr>
                <w:bCs/>
                <w:iCs/>
                <w:sz w:val="20"/>
                <w:vertAlign w:val="superscript"/>
                <w:lang w:val="kk-KZ"/>
              </w:rPr>
              <w:t>сериялық нөмірі бар тіркеу куәлігін кері қайтарып алуды (жоюды) сұрайды:</w:t>
            </w:r>
          </w:p>
          <w:p w14:paraId="07348BEC" w14:textId="77777777" w:rsidR="0057609C" w:rsidRPr="00A466F3" w:rsidRDefault="0057609C" w:rsidP="0057609C">
            <w:pPr>
              <w:spacing w:beforeAutospacing="1" w:afterAutospacing="1" w:line="0" w:lineRule="atLeast"/>
              <w:contextualSpacing/>
              <w:rPr>
                <w:rStyle w:val="s0"/>
                <w:bCs/>
                <w:sz w:val="12"/>
                <w:szCs w:val="12"/>
                <w:lang w:val="kk-KZ"/>
              </w:rPr>
            </w:pPr>
            <w:r w:rsidRPr="00A466F3">
              <w:rPr>
                <w:rStyle w:val="s0"/>
                <w:bCs/>
                <w:sz w:val="12"/>
                <w:szCs w:val="12"/>
                <w:lang w:val="kk-KZ"/>
              </w:rPr>
              <w:t>__</w:t>
            </w:r>
          </w:p>
          <w:p w14:paraId="05E88E1E" w14:textId="77777777" w:rsidR="0057609C" w:rsidRPr="00A466F3" w:rsidRDefault="0057609C" w:rsidP="0057609C">
            <w:pPr>
              <w:spacing w:beforeAutospacing="1" w:afterAutospacing="1" w:line="0" w:lineRule="atLeast"/>
              <w:contextualSpacing/>
              <w:rPr>
                <w:rStyle w:val="s0"/>
                <w:bCs/>
                <w:sz w:val="12"/>
                <w:szCs w:val="12"/>
                <w:lang w:val="kk-KZ"/>
              </w:rPr>
            </w:pPr>
            <w:r w:rsidRPr="00A466F3">
              <w:rPr>
                <w:rStyle w:val="s0"/>
                <w:bCs/>
                <w:sz w:val="12"/>
                <w:szCs w:val="12"/>
                <w:lang w:val="kk-KZ"/>
              </w:rPr>
              <w:t>__</w:t>
            </w:r>
          </w:p>
          <w:p w14:paraId="45A0BCE9" w14:textId="77777777" w:rsidR="0057609C" w:rsidRPr="00A466F3" w:rsidRDefault="0057609C" w:rsidP="0057609C">
            <w:pPr>
              <w:spacing w:beforeAutospacing="1" w:afterAutospacing="1" w:line="0" w:lineRule="atLeast"/>
              <w:contextualSpacing/>
              <w:rPr>
                <w:rStyle w:val="s0"/>
                <w:bCs/>
                <w:sz w:val="12"/>
                <w:szCs w:val="12"/>
                <w:lang w:val="kk-KZ"/>
              </w:rPr>
            </w:pPr>
            <w:r w:rsidRPr="00A466F3">
              <w:rPr>
                <w:rStyle w:val="s0"/>
                <w:bCs/>
                <w:sz w:val="12"/>
                <w:szCs w:val="12"/>
                <w:lang w:val="kk-KZ"/>
              </w:rPr>
              <w:t xml:space="preserve">__ </w:t>
            </w:r>
          </w:p>
          <w:p w14:paraId="427C1055" w14:textId="77777777" w:rsidR="0057609C" w:rsidRPr="00A466F3" w:rsidRDefault="0057609C" w:rsidP="0057609C">
            <w:pPr>
              <w:tabs>
                <w:tab w:val="right" w:pos="9639"/>
              </w:tabs>
              <w:spacing w:before="0" w:after="0"/>
              <w:contextualSpacing/>
              <w:rPr>
                <w:bCs/>
                <w:i/>
                <w:sz w:val="20"/>
                <w:vertAlign w:val="superscript"/>
                <w:lang w:val="kk-KZ"/>
              </w:rPr>
            </w:pPr>
            <w:r w:rsidRPr="00A466F3">
              <w:rPr>
                <w:bCs/>
                <w:i/>
                <w:sz w:val="20"/>
                <w:vertAlign w:val="superscript"/>
                <w:lang w:val="kk-KZ"/>
              </w:rPr>
              <w:t>(тіркеу куәлігінің сериялық нөмірі және берілген күні)</w:t>
            </w:r>
          </w:p>
          <w:p w14:paraId="2C8B76FB" w14:textId="77777777" w:rsidR="0057609C" w:rsidRPr="00A466F3" w:rsidRDefault="0057609C" w:rsidP="0057609C">
            <w:pPr>
              <w:tabs>
                <w:tab w:val="right" w:pos="9639"/>
              </w:tabs>
              <w:spacing w:before="0" w:after="0"/>
              <w:contextualSpacing/>
              <w:rPr>
                <w:rStyle w:val="s1"/>
                <w:b w:val="0"/>
                <w:bCs/>
                <w:sz w:val="12"/>
                <w:szCs w:val="12"/>
                <w:lang w:val="kk-KZ"/>
              </w:rPr>
            </w:pPr>
          </w:p>
          <w:p w14:paraId="7D603673" w14:textId="77777777" w:rsidR="0057609C" w:rsidRPr="00A466F3" w:rsidRDefault="0057609C" w:rsidP="0057609C">
            <w:pPr>
              <w:tabs>
                <w:tab w:val="right" w:pos="9639"/>
              </w:tabs>
              <w:spacing w:before="0" w:after="0"/>
              <w:contextualSpacing/>
              <w:rPr>
                <w:rStyle w:val="s1"/>
                <w:b w:val="0"/>
                <w:bCs/>
                <w:sz w:val="12"/>
                <w:szCs w:val="12"/>
                <w:lang w:val="kk-KZ"/>
              </w:rPr>
            </w:pPr>
            <w:r w:rsidRPr="00A466F3">
              <w:rPr>
                <w:rStyle w:val="s1"/>
                <w:b w:val="0"/>
                <w:bCs/>
                <w:sz w:val="12"/>
                <w:szCs w:val="12"/>
                <w:lang w:val="kk-KZ"/>
              </w:rPr>
              <w:t>атына берілген (уәкілетті тұлға):</w:t>
            </w:r>
          </w:p>
          <w:p w14:paraId="6F15CD9D" w14:textId="77777777" w:rsidR="0057609C" w:rsidRPr="00A466F3" w:rsidRDefault="0057609C" w:rsidP="0057609C">
            <w:pPr>
              <w:tabs>
                <w:tab w:val="right" w:pos="9639"/>
              </w:tabs>
              <w:spacing w:before="0" w:after="0"/>
              <w:contextualSpacing/>
              <w:rPr>
                <w:rStyle w:val="s1"/>
                <w:b w:val="0"/>
                <w:bCs/>
                <w:sz w:val="12"/>
                <w:szCs w:val="12"/>
                <w:lang w:val="kk-KZ"/>
              </w:rPr>
            </w:pPr>
          </w:p>
          <w:p w14:paraId="327DF958" w14:textId="77777777" w:rsidR="0057609C" w:rsidRPr="00A466F3" w:rsidRDefault="0057609C" w:rsidP="0057609C">
            <w:pPr>
              <w:tabs>
                <w:tab w:val="right" w:pos="9639"/>
              </w:tabs>
              <w:spacing w:before="0" w:after="0"/>
              <w:contextualSpacing/>
              <w:rPr>
                <w:bCs/>
                <w:i/>
                <w:sz w:val="12"/>
                <w:szCs w:val="12"/>
                <w:lang w:val="kk-KZ"/>
              </w:rPr>
            </w:pPr>
          </w:p>
          <w:p w14:paraId="25D381CF" w14:textId="77777777" w:rsidR="0057609C" w:rsidRPr="00A466F3" w:rsidRDefault="0057609C" w:rsidP="0057609C">
            <w:pPr>
              <w:spacing w:beforeAutospacing="1" w:afterAutospacing="1" w:line="0" w:lineRule="atLeast"/>
              <w:contextualSpacing/>
              <w:rPr>
                <w:rStyle w:val="s0"/>
                <w:bCs/>
                <w:sz w:val="12"/>
                <w:szCs w:val="12"/>
                <w:lang w:val="kk-KZ"/>
              </w:rPr>
            </w:pPr>
            <w:r w:rsidRPr="00A466F3">
              <w:rPr>
                <w:rStyle w:val="s0"/>
                <w:bCs/>
                <w:sz w:val="12"/>
                <w:szCs w:val="12"/>
                <w:lang w:val="kk-KZ"/>
              </w:rPr>
              <w:t>__</w:t>
            </w:r>
          </w:p>
          <w:p w14:paraId="3E2797B3" w14:textId="77777777" w:rsidR="0057609C" w:rsidRPr="00A466F3" w:rsidRDefault="0057609C" w:rsidP="0057609C">
            <w:pPr>
              <w:rPr>
                <w:bCs/>
                <w:i/>
                <w:sz w:val="20"/>
                <w:vertAlign w:val="superscript"/>
                <w:lang w:val="kk-KZ"/>
              </w:rPr>
            </w:pPr>
            <w:r w:rsidRPr="00A466F3">
              <w:rPr>
                <w:bCs/>
                <w:i/>
                <w:sz w:val="20"/>
                <w:vertAlign w:val="superscript"/>
                <w:lang w:val="kk-KZ"/>
              </w:rPr>
              <w:t>(лауазымы, тегі, аты, әкесінің аты)</w:t>
            </w:r>
          </w:p>
          <w:p w14:paraId="0FF37C08" w14:textId="77777777" w:rsidR="0057609C" w:rsidRPr="00A466F3" w:rsidRDefault="0057609C" w:rsidP="0057609C">
            <w:pPr>
              <w:spacing w:beforeAutospacing="1" w:afterAutospacing="1" w:line="0" w:lineRule="atLeast"/>
              <w:contextualSpacing/>
              <w:rPr>
                <w:rStyle w:val="s0"/>
                <w:bCs/>
                <w:lang w:val="kk-KZ"/>
              </w:rPr>
            </w:pPr>
            <w:r w:rsidRPr="00A466F3">
              <w:rPr>
                <w:rStyle w:val="s0"/>
                <w:bCs/>
                <w:sz w:val="12"/>
                <w:szCs w:val="12"/>
                <w:lang w:val="kk-KZ"/>
              </w:rPr>
              <w:t xml:space="preserve">__ </w:t>
            </w:r>
          </w:p>
          <w:p w14:paraId="0AE9F5C2" w14:textId="77777777" w:rsidR="0057609C" w:rsidRPr="00A466F3" w:rsidRDefault="0057609C" w:rsidP="0057609C">
            <w:pPr>
              <w:tabs>
                <w:tab w:val="left" w:pos="4820"/>
              </w:tabs>
              <w:spacing w:before="0" w:after="0"/>
              <w:contextualSpacing/>
              <w:rPr>
                <w:rStyle w:val="s1"/>
                <w:b w:val="0"/>
                <w:bCs/>
                <w:sz w:val="20"/>
                <w:lang w:val="kk-KZ"/>
              </w:rPr>
            </w:pPr>
            <w:r w:rsidRPr="00A466F3">
              <w:rPr>
                <w:bCs/>
                <w:i/>
                <w:sz w:val="20"/>
                <w:vertAlign w:val="superscript"/>
                <w:lang w:val="kk-KZ"/>
              </w:rPr>
              <w:t>(ЖСН, төлқұжаттың/куәліктің сериясы мен нөмірі, кім және қашан берді)</w:t>
            </w:r>
          </w:p>
          <w:p w14:paraId="4C85C574" w14:textId="77777777" w:rsidR="0057609C" w:rsidRPr="00A466F3" w:rsidRDefault="0057609C" w:rsidP="0057609C">
            <w:pPr>
              <w:spacing w:before="0" w:after="0" w:line="360" w:lineRule="auto"/>
              <w:rPr>
                <w:rStyle w:val="s1"/>
                <w:b w:val="0"/>
                <w:bCs/>
                <w:sz w:val="7"/>
                <w:szCs w:val="7"/>
                <w:lang w:val="kk-KZ"/>
              </w:rPr>
            </w:pPr>
          </w:p>
          <w:p w14:paraId="42F4D2E6" w14:textId="77777777" w:rsidR="0057609C" w:rsidRPr="00A466F3" w:rsidRDefault="0057609C" w:rsidP="0057609C">
            <w:pPr>
              <w:spacing w:before="0" w:after="0" w:line="360" w:lineRule="auto"/>
              <w:rPr>
                <w:rStyle w:val="s1"/>
                <w:b w:val="0"/>
                <w:bCs/>
                <w:sz w:val="13"/>
                <w:szCs w:val="13"/>
                <w:lang w:val="kk-KZ"/>
              </w:rPr>
            </w:pPr>
            <w:r w:rsidRPr="00A466F3">
              <w:rPr>
                <w:rStyle w:val="s1"/>
                <w:b w:val="0"/>
                <w:bCs/>
                <w:sz w:val="13"/>
                <w:szCs w:val="13"/>
                <w:lang w:val="kk-KZ"/>
              </w:rPr>
              <w:t xml:space="preserve">Лауазымы: ___ </w:t>
            </w:r>
          </w:p>
          <w:p w14:paraId="454BA0A4" w14:textId="77777777" w:rsidR="0057609C" w:rsidRPr="00A466F3" w:rsidRDefault="0057609C" w:rsidP="0057609C">
            <w:pPr>
              <w:spacing w:before="0" w:after="0" w:line="360" w:lineRule="auto"/>
              <w:rPr>
                <w:rStyle w:val="s1"/>
                <w:b w:val="0"/>
                <w:bCs/>
                <w:sz w:val="13"/>
                <w:szCs w:val="13"/>
                <w:lang w:val="kk-KZ"/>
              </w:rPr>
            </w:pPr>
            <w:r w:rsidRPr="00A466F3">
              <w:rPr>
                <w:rStyle w:val="s1"/>
                <w:b w:val="0"/>
                <w:bCs/>
                <w:sz w:val="13"/>
                <w:szCs w:val="13"/>
                <w:lang w:val="kk-KZ"/>
              </w:rPr>
              <w:t>Аты-жөні: ___</w:t>
            </w:r>
          </w:p>
          <w:p w14:paraId="015E7A51" w14:textId="77777777" w:rsidR="0057609C" w:rsidRPr="00A466F3" w:rsidRDefault="0057609C" w:rsidP="0057609C">
            <w:pPr>
              <w:tabs>
                <w:tab w:val="left" w:pos="4820"/>
              </w:tabs>
              <w:spacing w:before="0" w:after="0" w:line="360" w:lineRule="auto"/>
              <w:contextualSpacing/>
              <w:mirrorIndents/>
              <w:rPr>
                <w:rStyle w:val="s1"/>
                <w:b w:val="0"/>
                <w:bCs/>
                <w:sz w:val="13"/>
                <w:szCs w:val="13"/>
                <w:lang w:val="kk-KZ"/>
              </w:rPr>
            </w:pPr>
            <w:r w:rsidRPr="00A466F3">
              <w:rPr>
                <w:rStyle w:val="s1"/>
                <w:b w:val="0"/>
                <w:bCs/>
                <w:sz w:val="13"/>
                <w:szCs w:val="13"/>
                <w:lang w:val="kk-KZ"/>
              </w:rPr>
              <w:t xml:space="preserve">Күні: 20___ ж. </w:t>
            </w:r>
            <w:r w:rsidRPr="00A466F3">
              <w:rPr>
                <w:bCs/>
                <w:color w:val="000000"/>
                <w:sz w:val="13"/>
                <w:szCs w:val="13"/>
                <w:lang w:val="kk-KZ"/>
              </w:rPr>
              <w:t xml:space="preserve">«___» </w:t>
            </w:r>
            <w:r w:rsidRPr="00A466F3">
              <w:rPr>
                <w:rStyle w:val="s1"/>
                <w:b w:val="0"/>
                <w:bCs/>
                <w:sz w:val="13"/>
                <w:szCs w:val="13"/>
                <w:lang w:val="kk-KZ"/>
              </w:rPr>
              <w:t xml:space="preserve">_______________   </w:t>
            </w:r>
          </w:p>
          <w:p w14:paraId="0B026D34" w14:textId="20871486" w:rsidR="00A466F3" w:rsidRPr="007649C6" w:rsidRDefault="0057609C" w:rsidP="0057609C">
            <w:pPr>
              <w:rPr>
                <w:sz w:val="16"/>
                <w:szCs w:val="16"/>
                <w:vertAlign w:val="superscript"/>
                <w:lang w:val="kk-KZ"/>
              </w:rPr>
            </w:pPr>
            <w:r w:rsidRPr="00A466F3">
              <w:rPr>
                <w:rStyle w:val="s1"/>
                <w:b w:val="0"/>
                <w:bCs/>
                <w:sz w:val="13"/>
                <w:szCs w:val="13"/>
                <w:lang w:val="kk-KZ"/>
              </w:rPr>
              <w:t>Қолы:____________________                                                      М.О.</w:t>
            </w:r>
          </w:p>
        </w:tc>
        <w:tc>
          <w:tcPr>
            <w:tcW w:w="5311" w:type="dxa"/>
          </w:tcPr>
          <w:p w14:paraId="7724096D" w14:textId="77777777" w:rsidR="00A466F3" w:rsidRDefault="00A466F3" w:rsidP="002745B4">
            <w:pPr>
              <w:jc w:val="center"/>
              <w:rPr>
                <w:rStyle w:val="s1"/>
                <w:sz w:val="12"/>
                <w:szCs w:val="12"/>
              </w:rPr>
            </w:pPr>
            <w:r w:rsidRPr="0054070D">
              <w:rPr>
                <w:rStyle w:val="s1"/>
                <w:sz w:val="12"/>
                <w:szCs w:val="12"/>
              </w:rPr>
              <w:t>ЗАЯВЛЕНИЕ НА ОТЗЫВ (АННУЛИРОВАНИЕ)</w:t>
            </w:r>
          </w:p>
          <w:p w14:paraId="3C8A9AE0" w14:textId="77777777" w:rsidR="00A466F3" w:rsidRPr="0054070D" w:rsidRDefault="00A466F3" w:rsidP="002745B4">
            <w:pPr>
              <w:jc w:val="center"/>
              <w:rPr>
                <w:rStyle w:val="s1"/>
                <w:sz w:val="12"/>
                <w:szCs w:val="12"/>
              </w:rPr>
            </w:pPr>
            <w:r w:rsidRPr="0054070D">
              <w:rPr>
                <w:rStyle w:val="s1"/>
                <w:sz w:val="12"/>
                <w:szCs w:val="12"/>
              </w:rPr>
              <w:t>РЕГИСТРАЦИОННОГО СВИДЕТЕЛЬСТВА</w:t>
            </w:r>
          </w:p>
          <w:p w14:paraId="2C645C04" w14:textId="77777777" w:rsidR="00A466F3" w:rsidRDefault="00A466F3" w:rsidP="002745B4">
            <w:pPr>
              <w:jc w:val="center"/>
              <w:rPr>
                <w:rStyle w:val="s1"/>
                <w:sz w:val="12"/>
                <w:szCs w:val="12"/>
              </w:rPr>
            </w:pPr>
            <w:r w:rsidRPr="0054070D">
              <w:rPr>
                <w:rStyle w:val="s1"/>
                <w:sz w:val="12"/>
                <w:szCs w:val="12"/>
              </w:rPr>
              <w:t>(от юридического лица)</w:t>
            </w:r>
          </w:p>
          <w:p w14:paraId="212ADAB9" w14:textId="77777777" w:rsidR="00A466F3" w:rsidRPr="0054070D" w:rsidRDefault="00A466F3" w:rsidP="002745B4">
            <w:pPr>
              <w:jc w:val="center"/>
              <w:rPr>
                <w:rStyle w:val="s1"/>
                <w:sz w:val="12"/>
                <w:szCs w:val="12"/>
              </w:rPr>
            </w:pPr>
          </w:p>
          <w:p w14:paraId="0415B9D0" w14:textId="77777777" w:rsidR="00A466F3" w:rsidRPr="00AD0D6A" w:rsidRDefault="00A466F3" w:rsidP="002745B4">
            <w:pPr>
              <w:tabs>
                <w:tab w:val="left" w:pos="4820"/>
              </w:tabs>
              <w:spacing w:line="216" w:lineRule="auto"/>
              <w:contextualSpacing/>
              <w:mirrorIndents/>
              <w:rPr>
                <w:rStyle w:val="s1"/>
                <w:b w:val="0"/>
                <w:sz w:val="12"/>
                <w:szCs w:val="12"/>
              </w:rPr>
            </w:pPr>
            <w:r w:rsidRPr="00AD0D6A">
              <w:rPr>
                <w:rStyle w:val="s0"/>
                <w:sz w:val="12"/>
                <w:szCs w:val="12"/>
              </w:rPr>
              <w:t>Настоящим</w:t>
            </w:r>
            <w:r w:rsidRPr="00D624AA">
              <w:rPr>
                <w:rStyle w:val="s0"/>
                <w:sz w:val="12"/>
                <w:szCs w:val="12"/>
              </w:rPr>
              <w:t xml:space="preserve"> </w:t>
            </w:r>
            <w:r w:rsidRPr="00AD0D6A">
              <w:rPr>
                <w:rStyle w:val="s0"/>
                <w:sz w:val="12"/>
                <w:szCs w:val="12"/>
              </w:rPr>
              <w:t>_</w:t>
            </w:r>
          </w:p>
          <w:p w14:paraId="5086026E" w14:textId="77777777" w:rsidR="00A466F3" w:rsidRPr="00D624AA" w:rsidRDefault="00A466F3" w:rsidP="002745B4">
            <w:pPr>
              <w:rPr>
                <w:rStyle w:val="s0"/>
                <w:i/>
                <w:iCs/>
                <w:sz w:val="12"/>
                <w:szCs w:val="12"/>
                <w:vertAlign w:val="superscript"/>
              </w:rPr>
            </w:pPr>
            <w:r w:rsidRPr="00D624AA">
              <w:rPr>
                <w:rStyle w:val="s0"/>
                <w:i/>
                <w:iCs/>
                <w:sz w:val="12"/>
                <w:szCs w:val="12"/>
                <w:vertAlign w:val="superscript"/>
              </w:rPr>
              <w:t xml:space="preserve">                     </w:t>
            </w:r>
            <w:r w:rsidRPr="007F13EE">
              <w:rPr>
                <w:rStyle w:val="s0"/>
                <w:i/>
                <w:iCs/>
                <w:sz w:val="12"/>
                <w:szCs w:val="12"/>
                <w:vertAlign w:val="superscript"/>
              </w:rPr>
              <w:t xml:space="preserve"> </w:t>
            </w:r>
            <w:r w:rsidRPr="007F13EE">
              <w:rPr>
                <w:rStyle w:val="s0"/>
                <w:i/>
                <w:iCs/>
                <w:vertAlign w:val="superscript"/>
              </w:rPr>
              <w:t xml:space="preserve">         </w:t>
            </w:r>
            <w:r w:rsidRPr="00D624AA">
              <w:rPr>
                <w:rStyle w:val="s0"/>
                <w:i/>
                <w:iCs/>
                <w:sz w:val="12"/>
                <w:szCs w:val="12"/>
                <w:vertAlign w:val="superscript"/>
              </w:rPr>
              <w:t xml:space="preserve">   (наименование юридического лица)</w:t>
            </w:r>
          </w:p>
          <w:p w14:paraId="401813B2" w14:textId="77777777" w:rsidR="00A466F3" w:rsidRPr="00A466F3" w:rsidRDefault="00A466F3" w:rsidP="002745B4">
            <w:pPr>
              <w:rPr>
                <w:rStyle w:val="s0"/>
                <w:bCs/>
                <w:sz w:val="12"/>
                <w:szCs w:val="12"/>
              </w:rPr>
            </w:pPr>
            <w:r w:rsidRPr="00A466F3">
              <w:rPr>
                <w:rStyle w:val="s1"/>
                <w:b w:val="0"/>
                <w:bCs/>
                <w:sz w:val="12"/>
                <w:szCs w:val="12"/>
              </w:rPr>
              <w:t xml:space="preserve">юридический адрес: </w:t>
            </w:r>
            <w:r w:rsidRPr="00A466F3">
              <w:rPr>
                <w:rStyle w:val="s0"/>
                <w:bCs/>
                <w:sz w:val="12"/>
                <w:szCs w:val="12"/>
              </w:rPr>
              <w:t>_</w:t>
            </w:r>
          </w:p>
          <w:p w14:paraId="76B8766B" w14:textId="77777777" w:rsidR="00A466F3" w:rsidRPr="00A466F3" w:rsidRDefault="00A466F3" w:rsidP="002745B4">
            <w:pPr>
              <w:rPr>
                <w:rStyle w:val="s1"/>
                <w:b w:val="0"/>
                <w:bCs/>
                <w:sz w:val="12"/>
                <w:szCs w:val="12"/>
              </w:rPr>
            </w:pPr>
            <w:r w:rsidRPr="00A466F3">
              <w:rPr>
                <w:rStyle w:val="s1"/>
                <w:b w:val="0"/>
                <w:bCs/>
                <w:sz w:val="12"/>
                <w:szCs w:val="12"/>
              </w:rPr>
              <w:t xml:space="preserve">БИН / ИИН / VATIN: </w:t>
            </w:r>
            <w:r w:rsidRPr="00A466F3">
              <w:rPr>
                <w:rStyle w:val="s0"/>
                <w:bCs/>
                <w:sz w:val="12"/>
                <w:szCs w:val="12"/>
              </w:rPr>
              <w:t>_</w:t>
            </w:r>
          </w:p>
          <w:p w14:paraId="1DA3D026" w14:textId="77777777" w:rsidR="00A466F3" w:rsidRPr="00A466F3" w:rsidRDefault="00A466F3" w:rsidP="002745B4">
            <w:pPr>
              <w:spacing w:beforeAutospacing="1" w:afterAutospacing="1"/>
              <w:contextualSpacing/>
              <w:rPr>
                <w:rStyle w:val="s1"/>
                <w:b w:val="0"/>
                <w:bCs/>
                <w:sz w:val="12"/>
                <w:szCs w:val="12"/>
              </w:rPr>
            </w:pPr>
            <w:r w:rsidRPr="00A466F3">
              <w:rPr>
                <w:rStyle w:val="s1"/>
                <w:b w:val="0"/>
                <w:bCs/>
                <w:sz w:val="12"/>
                <w:szCs w:val="12"/>
              </w:rPr>
              <w:t xml:space="preserve">свидетельство о регистрации (справка): </w:t>
            </w:r>
            <w:r w:rsidRPr="00A466F3">
              <w:rPr>
                <w:rStyle w:val="s0"/>
                <w:bCs/>
                <w:sz w:val="12"/>
                <w:szCs w:val="12"/>
              </w:rPr>
              <w:t>_</w:t>
            </w:r>
          </w:p>
          <w:p w14:paraId="3074FD39" w14:textId="77777777" w:rsidR="00A466F3" w:rsidRPr="00A466F3" w:rsidRDefault="00A466F3" w:rsidP="002745B4">
            <w:pPr>
              <w:spacing w:beforeAutospacing="1" w:afterAutospacing="1"/>
              <w:contextualSpacing/>
              <w:rPr>
                <w:bCs/>
                <w:i/>
                <w:sz w:val="12"/>
                <w:szCs w:val="12"/>
                <w:vertAlign w:val="superscript"/>
                <w:lang w:val="kk-KZ"/>
              </w:rPr>
            </w:pPr>
            <w:r w:rsidRPr="00A466F3">
              <w:rPr>
                <w:bCs/>
                <w:i/>
                <w:sz w:val="12"/>
                <w:szCs w:val="12"/>
              </w:rPr>
              <w:t xml:space="preserve"> </w:t>
            </w:r>
            <w:r w:rsidRPr="00A466F3">
              <w:rPr>
                <w:bCs/>
                <w:i/>
              </w:rPr>
              <w:t xml:space="preserve">                                  </w:t>
            </w:r>
            <w:r w:rsidRPr="00A466F3">
              <w:rPr>
                <w:bCs/>
                <w:i/>
                <w:sz w:val="12"/>
                <w:szCs w:val="12"/>
                <w:vertAlign w:val="superscript"/>
                <w:lang w:val="kk-KZ"/>
              </w:rPr>
              <w:t xml:space="preserve">(номер, дата </w:t>
            </w:r>
            <w:proofErr w:type="spellStart"/>
            <w:r w:rsidRPr="00A466F3">
              <w:rPr>
                <w:bCs/>
                <w:i/>
                <w:sz w:val="12"/>
                <w:szCs w:val="12"/>
                <w:vertAlign w:val="superscript"/>
                <w:lang w:val="kk-KZ"/>
              </w:rPr>
              <w:t>выдачи</w:t>
            </w:r>
            <w:proofErr w:type="spellEnd"/>
            <w:r w:rsidRPr="00A466F3">
              <w:rPr>
                <w:bCs/>
                <w:i/>
                <w:sz w:val="12"/>
                <w:szCs w:val="12"/>
                <w:vertAlign w:val="superscript"/>
                <w:lang w:val="kk-KZ"/>
              </w:rPr>
              <w:t xml:space="preserve">, </w:t>
            </w:r>
            <w:proofErr w:type="spellStart"/>
            <w:r w:rsidRPr="00A466F3">
              <w:rPr>
                <w:bCs/>
                <w:i/>
                <w:sz w:val="12"/>
                <w:szCs w:val="12"/>
                <w:vertAlign w:val="superscript"/>
                <w:lang w:val="kk-KZ"/>
              </w:rPr>
              <w:t>выдавший</w:t>
            </w:r>
            <w:proofErr w:type="spellEnd"/>
            <w:r w:rsidRPr="00A466F3">
              <w:rPr>
                <w:bCs/>
                <w:i/>
                <w:sz w:val="12"/>
                <w:szCs w:val="12"/>
                <w:vertAlign w:val="superscript"/>
                <w:lang w:val="kk-KZ"/>
              </w:rPr>
              <w:t xml:space="preserve"> орган)</w:t>
            </w:r>
          </w:p>
          <w:p w14:paraId="13234F1F" w14:textId="77777777" w:rsidR="00A466F3" w:rsidRPr="00A466F3" w:rsidRDefault="00A466F3" w:rsidP="002745B4">
            <w:pPr>
              <w:spacing w:beforeAutospacing="1" w:afterAutospacing="1" w:line="0" w:lineRule="atLeast"/>
              <w:contextualSpacing/>
              <w:rPr>
                <w:rStyle w:val="s0"/>
                <w:bCs/>
                <w:sz w:val="12"/>
                <w:szCs w:val="12"/>
              </w:rPr>
            </w:pPr>
            <w:r w:rsidRPr="00A466F3">
              <w:rPr>
                <w:rStyle w:val="s1"/>
                <w:b w:val="0"/>
                <w:bCs/>
                <w:sz w:val="12"/>
                <w:szCs w:val="12"/>
                <w:lang w:val="kk-KZ"/>
              </w:rPr>
              <w:t xml:space="preserve">в </w:t>
            </w:r>
            <w:proofErr w:type="spellStart"/>
            <w:r w:rsidRPr="00A466F3">
              <w:rPr>
                <w:rStyle w:val="s1"/>
                <w:b w:val="0"/>
                <w:bCs/>
                <w:sz w:val="12"/>
                <w:szCs w:val="12"/>
                <w:lang w:val="kk-KZ"/>
              </w:rPr>
              <w:t>лице</w:t>
            </w:r>
            <w:proofErr w:type="spellEnd"/>
            <w:r w:rsidRPr="00A466F3">
              <w:rPr>
                <w:rStyle w:val="s1"/>
                <w:b w:val="0"/>
                <w:bCs/>
                <w:sz w:val="12"/>
                <w:szCs w:val="12"/>
              </w:rPr>
              <w:t xml:space="preserve"> </w:t>
            </w:r>
            <w:r w:rsidRPr="00A466F3">
              <w:rPr>
                <w:rStyle w:val="s0"/>
                <w:bCs/>
                <w:sz w:val="12"/>
                <w:szCs w:val="12"/>
              </w:rPr>
              <w:t>_</w:t>
            </w:r>
          </w:p>
          <w:p w14:paraId="4C9F22D1" w14:textId="77777777" w:rsidR="00A466F3" w:rsidRPr="00A466F3" w:rsidRDefault="00A466F3" w:rsidP="002745B4">
            <w:pPr>
              <w:spacing w:beforeAutospacing="1" w:afterAutospacing="1" w:line="0" w:lineRule="atLeast"/>
              <w:contextualSpacing/>
              <w:rPr>
                <w:bCs/>
                <w:i/>
                <w:sz w:val="12"/>
                <w:szCs w:val="12"/>
                <w:vertAlign w:val="superscript"/>
                <w:lang w:val="kk-KZ"/>
              </w:rPr>
            </w:pPr>
            <w:r w:rsidRPr="00A466F3">
              <w:rPr>
                <w:bCs/>
                <w:i/>
                <w:sz w:val="12"/>
                <w:szCs w:val="12"/>
                <w:vertAlign w:val="superscript"/>
              </w:rPr>
              <w:t xml:space="preserve"> </w:t>
            </w:r>
            <w:r w:rsidRPr="00A466F3">
              <w:rPr>
                <w:bCs/>
                <w:i/>
                <w:vertAlign w:val="superscript"/>
              </w:rPr>
              <w:t xml:space="preserve">          </w:t>
            </w:r>
            <w:r w:rsidRPr="00A466F3">
              <w:rPr>
                <w:bCs/>
                <w:i/>
                <w:sz w:val="12"/>
                <w:szCs w:val="12"/>
                <w:vertAlign w:val="superscript"/>
                <w:lang w:val="kk-KZ"/>
              </w:rPr>
              <w:t>(</w:t>
            </w:r>
            <w:proofErr w:type="spellStart"/>
            <w:r w:rsidRPr="00A466F3">
              <w:rPr>
                <w:bCs/>
                <w:i/>
                <w:sz w:val="12"/>
                <w:szCs w:val="12"/>
                <w:vertAlign w:val="superscript"/>
                <w:lang w:val="kk-KZ"/>
              </w:rPr>
              <w:t>должность</w:t>
            </w:r>
            <w:proofErr w:type="spellEnd"/>
            <w:r w:rsidRPr="00A466F3">
              <w:rPr>
                <w:bCs/>
                <w:i/>
                <w:sz w:val="12"/>
                <w:szCs w:val="12"/>
                <w:vertAlign w:val="superscript"/>
                <w:lang w:val="kk-KZ"/>
              </w:rPr>
              <w:t xml:space="preserve">, ФИО </w:t>
            </w:r>
            <w:proofErr w:type="spellStart"/>
            <w:r w:rsidRPr="00A466F3">
              <w:rPr>
                <w:bCs/>
                <w:i/>
                <w:sz w:val="12"/>
                <w:szCs w:val="12"/>
                <w:vertAlign w:val="superscript"/>
                <w:lang w:val="kk-KZ"/>
              </w:rPr>
              <w:t>руководителя</w:t>
            </w:r>
            <w:proofErr w:type="spellEnd"/>
            <w:r w:rsidRPr="00A466F3">
              <w:rPr>
                <w:bCs/>
                <w:i/>
                <w:sz w:val="12"/>
                <w:szCs w:val="12"/>
                <w:vertAlign w:val="superscript"/>
                <w:lang w:val="kk-KZ"/>
              </w:rPr>
              <w:t>)</w:t>
            </w:r>
          </w:p>
          <w:p w14:paraId="10077B81" w14:textId="77777777" w:rsidR="00A466F3" w:rsidRPr="00A466F3" w:rsidRDefault="00A466F3" w:rsidP="002745B4">
            <w:pPr>
              <w:spacing w:beforeAutospacing="1" w:afterAutospacing="1" w:line="0" w:lineRule="atLeast"/>
              <w:contextualSpacing/>
              <w:rPr>
                <w:rStyle w:val="s1"/>
                <w:b w:val="0"/>
                <w:bCs/>
                <w:sz w:val="12"/>
                <w:szCs w:val="12"/>
              </w:rPr>
            </w:pPr>
            <w:r w:rsidRPr="00A466F3">
              <w:rPr>
                <w:rStyle w:val="s1"/>
                <w:b w:val="0"/>
                <w:bCs/>
                <w:sz w:val="12"/>
                <w:szCs w:val="12"/>
              </w:rPr>
              <w:t xml:space="preserve">действующего на основании </w:t>
            </w:r>
            <w:r w:rsidRPr="00A466F3">
              <w:rPr>
                <w:rStyle w:val="s0"/>
                <w:bCs/>
                <w:sz w:val="12"/>
                <w:szCs w:val="12"/>
              </w:rPr>
              <w:t>_</w:t>
            </w:r>
          </w:p>
          <w:p w14:paraId="0A19B399" w14:textId="77777777" w:rsidR="00A466F3" w:rsidRPr="00A466F3" w:rsidRDefault="00A466F3" w:rsidP="002745B4">
            <w:pPr>
              <w:spacing w:beforeAutospacing="1" w:afterAutospacing="1" w:line="0" w:lineRule="atLeast"/>
              <w:contextualSpacing/>
              <w:rPr>
                <w:rStyle w:val="s0"/>
                <w:bCs/>
                <w:sz w:val="12"/>
                <w:szCs w:val="12"/>
              </w:rPr>
            </w:pPr>
            <w:r w:rsidRPr="00A466F3">
              <w:rPr>
                <w:rStyle w:val="s1"/>
                <w:b w:val="0"/>
                <w:bCs/>
                <w:sz w:val="12"/>
                <w:szCs w:val="12"/>
              </w:rPr>
              <w:t xml:space="preserve">в связи </w:t>
            </w:r>
            <w:r w:rsidRPr="00A466F3">
              <w:rPr>
                <w:rStyle w:val="s0"/>
                <w:bCs/>
                <w:sz w:val="12"/>
                <w:szCs w:val="12"/>
              </w:rPr>
              <w:t>__</w:t>
            </w:r>
          </w:p>
          <w:p w14:paraId="170B9CBF" w14:textId="77777777" w:rsidR="00A466F3" w:rsidRPr="00A466F3" w:rsidRDefault="00A466F3" w:rsidP="002745B4">
            <w:pPr>
              <w:spacing w:beforeAutospacing="1" w:afterAutospacing="1" w:line="0" w:lineRule="atLeast"/>
              <w:contextualSpacing/>
              <w:rPr>
                <w:bCs/>
                <w:i/>
                <w:sz w:val="20"/>
                <w:vertAlign w:val="superscript"/>
                <w:lang w:val="kk-KZ"/>
              </w:rPr>
            </w:pPr>
            <w:r w:rsidRPr="00A466F3">
              <w:rPr>
                <w:bCs/>
                <w:i/>
                <w:sz w:val="20"/>
                <w:vertAlign w:val="superscript"/>
                <w:lang w:val="kk-KZ"/>
              </w:rPr>
              <w:t>(</w:t>
            </w:r>
            <w:proofErr w:type="spellStart"/>
            <w:r w:rsidRPr="00A466F3">
              <w:rPr>
                <w:bCs/>
                <w:i/>
                <w:sz w:val="20"/>
                <w:vertAlign w:val="superscript"/>
                <w:lang w:val="kk-KZ"/>
              </w:rPr>
              <w:t>причина</w:t>
            </w:r>
            <w:proofErr w:type="spellEnd"/>
            <w:r w:rsidRPr="00A466F3">
              <w:rPr>
                <w:bCs/>
                <w:i/>
                <w:sz w:val="20"/>
                <w:vertAlign w:val="superscript"/>
                <w:lang w:val="kk-KZ"/>
              </w:rPr>
              <w:t xml:space="preserve"> </w:t>
            </w:r>
            <w:proofErr w:type="spellStart"/>
            <w:r w:rsidRPr="00A466F3">
              <w:rPr>
                <w:bCs/>
                <w:i/>
                <w:sz w:val="20"/>
                <w:vertAlign w:val="superscript"/>
                <w:lang w:val="kk-KZ"/>
              </w:rPr>
              <w:t>отзыва</w:t>
            </w:r>
            <w:proofErr w:type="spellEnd"/>
            <w:r w:rsidRPr="00A466F3">
              <w:rPr>
                <w:bCs/>
                <w:i/>
                <w:sz w:val="20"/>
                <w:vertAlign w:val="superscript"/>
                <w:lang w:val="kk-KZ"/>
              </w:rPr>
              <w:t xml:space="preserve"> (</w:t>
            </w:r>
            <w:proofErr w:type="spellStart"/>
            <w:r w:rsidRPr="00A466F3">
              <w:rPr>
                <w:bCs/>
                <w:i/>
                <w:sz w:val="20"/>
                <w:vertAlign w:val="superscript"/>
                <w:lang w:val="kk-KZ"/>
              </w:rPr>
              <w:t>аннулирования</w:t>
            </w:r>
            <w:proofErr w:type="spellEnd"/>
            <w:r w:rsidRPr="00A466F3">
              <w:rPr>
                <w:bCs/>
                <w:i/>
                <w:sz w:val="20"/>
                <w:vertAlign w:val="superscript"/>
                <w:lang w:val="kk-KZ"/>
              </w:rPr>
              <w:t xml:space="preserve">) </w:t>
            </w:r>
            <w:proofErr w:type="spellStart"/>
            <w:r w:rsidRPr="00A466F3">
              <w:rPr>
                <w:bCs/>
                <w:i/>
                <w:sz w:val="20"/>
                <w:vertAlign w:val="superscript"/>
                <w:lang w:val="kk-KZ"/>
              </w:rPr>
              <w:t>регистрационного</w:t>
            </w:r>
            <w:proofErr w:type="spellEnd"/>
            <w:r w:rsidRPr="00A466F3">
              <w:rPr>
                <w:bCs/>
                <w:i/>
                <w:sz w:val="20"/>
                <w:vertAlign w:val="superscript"/>
                <w:lang w:val="kk-KZ"/>
              </w:rPr>
              <w:t xml:space="preserve"> </w:t>
            </w:r>
            <w:proofErr w:type="spellStart"/>
            <w:r w:rsidRPr="00A466F3">
              <w:rPr>
                <w:bCs/>
                <w:i/>
                <w:sz w:val="20"/>
                <w:vertAlign w:val="superscript"/>
                <w:lang w:val="kk-KZ"/>
              </w:rPr>
              <w:t>свидетельства</w:t>
            </w:r>
            <w:proofErr w:type="spellEnd"/>
            <w:r w:rsidRPr="00A466F3">
              <w:rPr>
                <w:bCs/>
                <w:i/>
                <w:sz w:val="20"/>
                <w:vertAlign w:val="superscript"/>
                <w:lang w:val="kk-KZ"/>
              </w:rPr>
              <w:t xml:space="preserve">: </w:t>
            </w:r>
            <w:proofErr w:type="spellStart"/>
            <w:r w:rsidRPr="00A466F3">
              <w:rPr>
                <w:bCs/>
                <w:i/>
                <w:sz w:val="20"/>
                <w:vertAlign w:val="superscript"/>
                <w:lang w:val="kk-KZ"/>
              </w:rPr>
              <w:t>компрометация</w:t>
            </w:r>
            <w:proofErr w:type="spellEnd"/>
            <w:r w:rsidRPr="00A466F3">
              <w:rPr>
                <w:bCs/>
                <w:i/>
                <w:sz w:val="20"/>
                <w:vertAlign w:val="superscript"/>
                <w:lang w:val="kk-KZ"/>
              </w:rPr>
              <w:t xml:space="preserve"> </w:t>
            </w:r>
            <w:proofErr w:type="spellStart"/>
            <w:r w:rsidRPr="00A466F3">
              <w:rPr>
                <w:bCs/>
                <w:i/>
                <w:sz w:val="20"/>
                <w:vertAlign w:val="superscript"/>
                <w:lang w:val="kk-KZ"/>
              </w:rPr>
              <w:t>закрытого</w:t>
            </w:r>
            <w:proofErr w:type="spellEnd"/>
            <w:r w:rsidRPr="00A466F3">
              <w:rPr>
                <w:bCs/>
                <w:i/>
                <w:sz w:val="20"/>
                <w:vertAlign w:val="superscript"/>
                <w:lang w:val="kk-KZ"/>
              </w:rPr>
              <w:t xml:space="preserve"> </w:t>
            </w:r>
            <w:proofErr w:type="spellStart"/>
            <w:r w:rsidRPr="00A466F3">
              <w:rPr>
                <w:bCs/>
                <w:i/>
                <w:sz w:val="20"/>
                <w:vertAlign w:val="superscript"/>
                <w:lang w:val="kk-KZ"/>
              </w:rPr>
              <w:t>ключа</w:t>
            </w:r>
            <w:proofErr w:type="spellEnd"/>
            <w:r w:rsidRPr="00A466F3">
              <w:rPr>
                <w:bCs/>
                <w:i/>
                <w:sz w:val="20"/>
                <w:vertAlign w:val="superscript"/>
                <w:lang w:val="kk-KZ"/>
              </w:rPr>
              <w:t xml:space="preserve">, </w:t>
            </w:r>
            <w:proofErr w:type="spellStart"/>
            <w:r w:rsidRPr="00A466F3">
              <w:rPr>
                <w:bCs/>
                <w:i/>
                <w:sz w:val="20"/>
                <w:vertAlign w:val="superscript"/>
                <w:lang w:val="kk-KZ"/>
              </w:rPr>
              <w:t>прекращение</w:t>
            </w:r>
            <w:proofErr w:type="spellEnd"/>
            <w:r w:rsidRPr="00A466F3">
              <w:rPr>
                <w:bCs/>
                <w:i/>
                <w:sz w:val="20"/>
                <w:vertAlign w:val="superscript"/>
                <w:lang w:val="kk-KZ"/>
              </w:rPr>
              <w:t xml:space="preserve"> </w:t>
            </w:r>
            <w:proofErr w:type="spellStart"/>
            <w:r w:rsidRPr="00A466F3">
              <w:rPr>
                <w:bCs/>
                <w:i/>
                <w:sz w:val="20"/>
                <w:vertAlign w:val="superscript"/>
                <w:lang w:val="kk-KZ"/>
              </w:rPr>
              <w:t>работы</w:t>
            </w:r>
            <w:proofErr w:type="spellEnd"/>
            <w:r w:rsidRPr="00A466F3">
              <w:rPr>
                <w:bCs/>
                <w:i/>
                <w:sz w:val="20"/>
                <w:vertAlign w:val="superscript"/>
                <w:lang w:val="kk-KZ"/>
              </w:rPr>
              <w:t xml:space="preserve"> и </w:t>
            </w:r>
            <w:proofErr w:type="spellStart"/>
            <w:r w:rsidRPr="00A466F3">
              <w:rPr>
                <w:bCs/>
                <w:i/>
                <w:sz w:val="20"/>
                <w:vertAlign w:val="superscript"/>
                <w:lang w:val="kk-KZ"/>
              </w:rPr>
              <w:t>т.д</w:t>
            </w:r>
            <w:proofErr w:type="spellEnd"/>
            <w:r w:rsidRPr="00A466F3">
              <w:rPr>
                <w:bCs/>
                <w:i/>
                <w:sz w:val="20"/>
                <w:vertAlign w:val="superscript"/>
                <w:lang w:val="kk-KZ"/>
              </w:rPr>
              <w:t>.)</w:t>
            </w:r>
          </w:p>
          <w:p w14:paraId="33890CA6" w14:textId="77777777" w:rsidR="00A466F3" w:rsidRPr="00A466F3" w:rsidRDefault="00A466F3" w:rsidP="002745B4">
            <w:pPr>
              <w:spacing w:beforeAutospacing="1" w:afterAutospacing="1" w:line="0" w:lineRule="atLeast"/>
              <w:contextualSpacing/>
              <w:rPr>
                <w:bCs/>
                <w:i/>
                <w:sz w:val="20"/>
                <w:vertAlign w:val="superscript"/>
                <w:lang w:val="kk-KZ"/>
              </w:rPr>
            </w:pPr>
          </w:p>
          <w:p w14:paraId="2BB71E2A" w14:textId="77777777" w:rsidR="00A466F3" w:rsidRPr="00A466F3" w:rsidRDefault="00A466F3" w:rsidP="002745B4">
            <w:pPr>
              <w:spacing w:beforeAutospacing="1" w:afterAutospacing="1" w:line="0" w:lineRule="atLeast"/>
              <w:contextualSpacing/>
              <w:rPr>
                <w:rStyle w:val="s1"/>
                <w:b w:val="0"/>
                <w:bCs/>
                <w:sz w:val="20"/>
              </w:rPr>
            </w:pPr>
            <w:r w:rsidRPr="00A466F3">
              <w:rPr>
                <w:rStyle w:val="s1"/>
                <w:b w:val="0"/>
                <w:bCs/>
                <w:sz w:val="12"/>
                <w:szCs w:val="12"/>
              </w:rPr>
              <w:t>просит отозвать (аннулировать) регистрационное свидетельство с серийным номером:</w:t>
            </w:r>
          </w:p>
          <w:p w14:paraId="2B0CED47" w14:textId="77777777" w:rsidR="00A466F3" w:rsidRPr="00A466F3" w:rsidRDefault="00A466F3" w:rsidP="002745B4">
            <w:pPr>
              <w:spacing w:beforeAutospacing="1" w:afterAutospacing="1" w:line="0" w:lineRule="atLeast"/>
              <w:contextualSpacing/>
              <w:rPr>
                <w:rStyle w:val="s0"/>
                <w:bCs/>
                <w:sz w:val="12"/>
                <w:szCs w:val="12"/>
              </w:rPr>
            </w:pPr>
          </w:p>
          <w:p w14:paraId="29F7833A" w14:textId="77777777" w:rsidR="00A466F3" w:rsidRPr="00A466F3" w:rsidRDefault="00A466F3" w:rsidP="002745B4">
            <w:pPr>
              <w:spacing w:beforeAutospacing="1" w:afterAutospacing="1" w:line="0" w:lineRule="atLeast"/>
              <w:contextualSpacing/>
              <w:rPr>
                <w:rStyle w:val="s0"/>
                <w:bCs/>
                <w:sz w:val="12"/>
                <w:szCs w:val="12"/>
              </w:rPr>
            </w:pPr>
            <w:r w:rsidRPr="00A466F3">
              <w:rPr>
                <w:rStyle w:val="s0"/>
                <w:bCs/>
                <w:sz w:val="12"/>
                <w:szCs w:val="12"/>
              </w:rPr>
              <w:t>__</w:t>
            </w:r>
          </w:p>
          <w:p w14:paraId="17721806" w14:textId="77777777" w:rsidR="00A466F3" w:rsidRPr="00A466F3" w:rsidRDefault="00A466F3" w:rsidP="002745B4">
            <w:pPr>
              <w:spacing w:beforeAutospacing="1" w:afterAutospacing="1" w:line="0" w:lineRule="atLeast"/>
              <w:contextualSpacing/>
              <w:rPr>
                <w:rStyle w:val="s0"/>
                <w:bCs/>
                <w:sz w:val="12"/>
                <w:szCs w:val="12"/>
              </w:rPr>
            </w:pPr>
            <w:r w:rsidRPr="00A466F3">
              <w:rPr>
                <w:rStyle w:val="s0"/>
                <w:bCs/>
                <w:sz w:val="12"/>
                <w:szCs w:val="12"/>
              </w:rPr>
              <w:t>__</w:t>
            </w:r>
          </w:p>
          <w:p w14:paraId="0F104A64" w14:textId="77777777" w:rsidR="00A466F3" w:rsidRPr="00A466F3" w:rsidRDefault="00A466F3" w:rsidP="002745B4">
            <w:pPr>
              <w:spacing w:beforeAutospacing="1" w:afterAutospacing="1" w:line="0" w:lineRule="atLeast"/>
              <w:contextualSpacing/>
              <w:rPr>
                <w:rStyle w:val="s0"/>
                <w:bCs/>
                <w:sz w:val="12"/>
                <w:szCs w:val="12"/>
              </w:rPr>
            </w:pPr>
            <w:r w:rsidRPr="00A466F3">
              <w:rPr>
                <w:rStyle w:val="s0"/>
                <w:bCs/>
                <w:sz w:val="12"/>
                <w:szCs w:val="12"/>
              </w:rPr>
              <w:t xml:space="preserve">__ </w:t>
            </w:r>
          </w:p>
          <w:p w14:paraId="7F02983F" w14:textId="77777777" w:rsidR="00A466F3" w:rsidRPr="00A466F3" w:rsidRDefault="00A466F3" w:rsidP="002745B4">
            <w:pPr>
              <w:spacing w:beforeAutospacing="1" w:afterAutospacing="1" w:line="0" w:lineRule="atLeast"/>
              <w:contextualSpacing/>
              <w:rPr>
                <w:bCs/>
                <w:i/>
                <w:sz w:val="20"/>
                <w:vertAlign w:val="superscript"/>
                <w:lang w:val="kk-KZ"/>
              </w:rPr>
            </w:pPr>
            <w:r w:rsidRPr="00A466F3">
              <w:rPr>
                <w:bCs/>
                <w:i/>
                <w:sz w:val="20"/>
                <w:vertAlign w:val="superscript"/>
                <w:lang w:val="kk-KZ"/>
              </w:rPr>
              <w:t>(</w:t>
            </w:r>
            <w:proofErr w:type="spellStart"/>
            <w:r w:rsidRPr="00A466F3">
              <w:rPr>
                <w:bCs/>
                <w:i/>
                <w:sz w:val="20"/>
                <w:vertAlign w:val="superscript"/>
                <w:lang w:val="kk-KZ"/>
              </w:rPr>
              <w:t>серийный</w:t>
            </w:r>
            <w:proofErr w:type="spellEnd"/>
            <w:r w:rsidRPr="00A466F3">
              <w:rPr>
                <w:bCs/>
                <w:i/>
                <w:sz w:val="20"/>
                <w:vertAlign w:val="superscript"/>
                <w:lang w:val="kk-KZ"/>
              </w:rPr>
              <w:t xml:space="preserve"> номер и дата </w:t>
            </w:r>
            <w:proofErr w:type="spellStart"/>
            <w:r w:rsidRPr="00A466F3">
              <w:rPr>
                <w:bCs/>
                <w:i/>
                <w:sz w:val="20"/>
                <w:vertAlign w:val="superscript"/>
                <w:lang w:val="kk-KZ"/>
              </w:rPr>
              <w:t>выдачи</w:t>
            </w:r>
            <w:proofErr w:type="spellEnd"/>
            <w:r w:rsidRPr="00A466F3">
              <w:rPr>
                <w:bCs/>
                <w:i/>
                <w:sz w:val="20"/>
                <w:vertAlign w:val="superscript"/>
                <w:lang w:val="kk-KZ"/>
              </w:rPr>
              <w:t xml:space="preserve"> </w:t>
            </w:r>
            <w:proofErr w:type="spellStart"/>
            <w:r w:rsidRPr="00A466F3">
              <w:rPr>
                <w:bCs/>
                <w:i/>
                <w:sz w:val="20"/>
                <w:vertAlign w:val="superscript"/>
                <w:lang w:val="kk-KZ"/>
              </w:rPr>
              <w:t>регистрационного</w:t>
            </w:r>
            <w:proofErr w:type="spellEnd"/>
            <w:r w:rsidRPr="00A466F3">
              <w:rPr>
                <w:bCs/>
                <w:i/>
                <w:sz w:val="20"/>
                <w:vertAlign w:val="superscript"/>
                <w:lang w:val="kk-KZ"/>
              </w:rPr>
              <w:t xml:space="preserve"> </w:t>
            </w:r>
            <w:proofErr w:type="spellStart"/>
            <w:r w:rsidRPr="00A466F3">
              <w:rPr>
                <w:bCs/>
                <w:i/>
                <w:sz w:val="20"/>
                <w:vertAlign w:val="superscript"/>
                <w:lang w:val="kk-KZ"/>
              </w:rPr>
              <w:t>свидетельства</w:t>
            </w:r>
            <w:proofErr w:type="spellEnd"/>
            <w:r w:rsidRPr="00A466F3">
              <w:rPr>
                <w:bCs/>
                <w:i/>
                <w:sz w:val="20"/>
                <w:vertAlign w:val="superscript"/>
                <w:lang w:val="kk-KZ"/>
              </w:rPr>
              <w:t>)</w:t>
            </w:r>
          </w:p>
          <w:p w14:paraId="21979263" w14:textId="77777777" w:rsidR="00A466F3" w:rsidRPr="00A466F3" w:rsidRDefault="00A466F3" w:rsidP="002745B4">
            <w:pPr>
              <w:spacing w:beforeAutospacing="1" w:afterAutospacing="1" w:line="0" w:lineRule="atLeast"/>
              <w:contextualSpacing/>
              <w:rPr>
                <w:rStyle w:val="s1"/>
                <w:b w:val="0"/>
                <w:bCs/>
                <w:sz w:val="12"/>
                <w:szCs w:val="12"/>
              </w:rPr>
            </w:pPr>
          </w:p>
          <w:p w14:paraId="4ED7B036" w14:textId="77777777" w:rsidR="00A466F3" w:rsidRPr="00A466F3" w:rsidRDefault="00A466F3" w:rsidP="002745B4">
            <w:pPr>
              <w:spacing w:beforeAutospacing="1" w:afterAutospacing="1" w:line="0" w:lineRule="atLeast"/>
              <w:contextualSpacing/>
              <w:rPr>
                <w:rStyle w:val="s1"/>
                <w:b w:val="0"/>
                <w:bCs/>
                <w:sz w:val="20"/>
              </w:rPr>
            </w:pPr>
            <w:r w:rsidRPr="00A466F3">
              <w:rPr>
                <w:rStyle w:val="s1"/>
                <w:b w:val="0"/>
                <w:bCs/>
                <w:sz w:val="12"/>
                <w:szCs w:val="12"/>
              </w:rPr>
              <w:t xml:space="preserve">выданное на имя (уполномоченного лица): </w:t>
            </w:r>
          </w:p>
          <w:p w14:paraId="438FF610" w14:textId="77777777" w:rsidR="00A466F3" w:rsidRPr="00A466F3" w:rsidRDefault="00A466F3" w:rsidP="002745B4">
            <w:pPr>
              <w:spacing w:beforeAutospacing="1" w:afterAutospacing="1" w:line="0" w:lineRule="atLeast"/>
              <w:contextualSpacing/>
              <w:rPr>
                <w:rStyle w:val="s1"/>
                <w:b w:val="0"/>
                <w:bCs/>
                <w:sz w:val="20"/>
                <w:vertAlign w:val="superscript"/>
              </w:rPr>
            </w:pPr>
          </w:p>
          <w:p w14:paraId="04DF939D" w14:textId="77777777" w:rsidR="00A466F3" w:rsidRPr="00A466F3" w:rsidRDefault="00A466F3" w:rsidP="002745B4">
            <w:pPr>
              <w:spacing w:beforeAutospacing="1" w:afterAutospacing="1" w:line="0" w:lineRule="atLeast"/>
              <w:contextualSpacing/>
              <w:rPr>
                <w:rStyle w:val="s0"/>
                <w:bCs/>
                <w:sz w:val="12"/>
                <w:szCs w:val="12"/>
              </w:rPr>
            </w:pPr>
            <w:r w:rsidRPr="00A466F3">
              <w:rPr>
                <w:rStyle w:val="s0"/>
                <w:bCs/>
                <w:sz w:val="12"/>
                <w:szCs w:val="12"/>
              </w:rPr>
              <w:t>__</w:t>
            </w:r>
          </w:p>
          <w:p w14:paraId="102EB2AC" w14:textId="77777777" w:rsidR="00A466F3" w:rsidRPr="00A466F3" w:rsidRDefault="00A466F3" w:rsidP="002745B4">
            <w:pPr>
              <w:spacing w:beforeAutospacing="1" w:afterAutospacing="1" w:line="0" w:lineRule="atLeast"/>
              <w:contextualSpacing/>
              <w:rPr>
                <w:rStyle w:val="s1"/>
                <w:b w:val="0"/>
                <w:bCs/>
                <w:sz w:val="12"/>
                <w:szCs w:val="12"/>
                <w:vertAlign w:val="superscript"/>
              </w:rPr>
            </w:pPr>
            <w:r w:rsidRPr="00A466F3">
              <w:rPr>
                <w:bCs/>
                <w:i/>
                <w:sz w:val="20"/>
                <w:vertAlign w:val="superscript"/>
                <w:lang w:val="kk-KZ"/>
              </w:rPr>
              <w:t>(</w:t>
            </w:r>
            <w:proofErr w:type="spellStart"/>
            <w:r w:rsidRPr="00A466F3">
              <w:rPr>
                <w:bCs/>
                <w:i/>
                <w:sz w:val="20"/>
                <w:vertAlign w:val="superscript"/>
                <w:lang w:val="kk-KZ"/>
              </w:rPr>
              <w:t>должность</w:t>
            </w:r>
            <w:proofErr w:type="spellEnd"/>
            <w:r w:rsidRPr="00A466F3">
              <w:rPr>
                <w:bCs/>
                <w:i/>
                <w:sz w:val="20"/>
                <w:vertAlign w:val="superscript"/>
                <w:lang w:val="kk-KZ"/>
              </w:rPr>
              <w:t xml:space="preserve">, фамилия, </w:t>
            </w:r>
            <w:proofErr w:type="spellStart"/>
            <w:r w:rsidRPr="00A466F3">
              <w:rPr>
                <w:bCs/>
                <w:i/>
                <w:sz w:val="20"/>
                <w:vertAlign w:val="superscript"/>
                <w:lang w:val="kk-KZ"/>
              </w:rPr>
              <w:t>имя</w:t>
            </w:r>
            <w:proofErr w:type="spellEnd"/>
            <w:r w:rsidRPr="00A466F3">
              <w:rPr>
                <w:bCs/>
                <w:i/>
                <w:sz w:val="20"/>
                <w:vertAlign w:val="superscript"/>
                <w:lang w:val="kk-KZ"/>
              </w:rPr>
              <w:t xml:space="preserve">, </w:t>
            </w:r>
            <w:proofErr w:type="spellStart"/>
            <w:r w:rsidRPr="00A466F3">
              <w:rPr>
                <w:bCs/>
                <w:i/>
                <w:sz w:val="20"/>
                <w:vertAlign w:val="superscript"/>
                <w:lang w:val="kk-KZ"/>
              </w:rPr>
              <w:t>отчество</w:t>
            </w:r>
            <w:proofErr w:type="spellEnd"/>
            <w:r w:rsidRPr="00A466F3">
              <w:rPr>
                <w:bCs/>
                <w:i/>
                <w:sz w:val="20"/>
                <w:vertAlign w:val="superscript"/>
              </w:rPr>
              <w:t>)</w:t>
            </w:r>
          </w:p>
          <w:p w14:paraId="6A8932A5" w14:textId="77777777" w:rsidR="00A466F3" w:rsidRPr="00A466F3" w:rsidRDefault="00A466F3" w:rsidP="002745B4">
            <w:pPr>
              <w:spacing w:beforeAutospacing="1" w:afterAutospacing="1" w:line="0" w:lineRule="atLeast"/>
              <w:contextualSpacing/>
              <w:rPr>
                <w:rStyle w:val="s1"/>
                <w:b w:val="0"/>
                <w:bCs/>
                <w:sz w:val="12"/>
                <w:szCs w:val="12"/>
              </w:rPr>
            </w:pPr>
          </w:p>
          <w:p w14:paraId="2C68CCB1" w14:textId="77777777" w:rsidR="00A466F3" w:rsidRPr="00A466F3" w:rsidRDefault="00A466F3" w:rsidP="002745B4">
            <w:pPr>
              <w:spacing w:beforeAutospacing="1" w:afterAutospacing="1" w:line="0" w:lineRule="atLeast"/>
              <w:contextualSpacing/>
              <w:rPr>
                <w:rStyle w:val="s0"/>
                <w:bCs/>
              </w:rPr>
            </w:pPr>
            <w:r w:rsidRPr="00A466F3">
              <w:rPr>
                <w:rStyle w:val="s0"/>
                <w:bCs/>
                <w:sz w:val="12"/>
                <w:szCs w:val="12"/>
              </w:rPr>
              <w:t xml:space="preserve">__ </w:t>
            </w:r>
          </w:p>
          <w:p w14:paraId="4B817998" w14:textId="77777777" w:rsidR="00A466F3" w:rsidRPr="00A466F3" w:rsidRDefault="00A466F3" w:rsidP="002745B4">
            <w:pPr>
              <w:spacing w:beforeAutospacing="1" w:afterAutospacing="1" w:line="0" w:lineRule="atLeast"/>
              <w:contextualSpacing/>
              <w:rPr>
                <w:bCs/>
                <w:i/>
                <w:sz w:val="20"/>
                <w:vertAlign w:val="superscript"/>
                <w:lang w:val="kk-KZ"/>
              </w:rPr>
            </w:pPr>
            <w:r w:rsidRPr="00A466F3">
              <w:rPr>
                <w:bCs/>
                <w:i/>
                <w:sz w:val="20"/>
                <w:vertAlign w:val="superscript"/>
                <w:lang w:val="kk-KZ"/>
              </w:rPr>
              <w:t xml:space="preserve">(ИИН, серия и номер </w:t>
            </w:r>
            <w:proofErr w:type="spellStart"/>
            <w:r w:rsidRPr="00A466F3">
              <w:rPr>
                <w:bCs/>
                <w:i/>
                <w:sz w:val="20"/>
                <w:vertAlign w:val="superscript"/>
                <w:lang w:val="kk-KZ"/>
              </w:rPr>
              <w:t>паспорта</w:t>
            </w:r>
            <w:proofErr w:type="spellEnd"/>
            <w:r w:rsidRPr="00A466F3">
              <w:rPr>
                <w:bCs/>
                <w:i/>
                <w:sz w:val="20"/>
                <w:vertAlign w:val="superscript"/>
                <w:lang w:val="kk-KZ"/>
              </w:rPr>
              <w:t>/</w:t>
            </w:r>
            <w:proofErr w:type="spellStart"/>
            <w:r w:rsidRPr="00A466F3">
              <w:rPr>
                <w:bCs/>
                <w:i/>
                <w:sz w:val="20"/>
                <w:vertAlign w:val="superscript"/>
                <w:lang w:val="kk-KZ"/>
              </w:rPr>
              <w:t>удостоверения</w:t>
            </w:r>
            <w:proofErr w:type="spellEnd"/>
            <w:r w:rsidRPr="00A466F3">
              <w:rPr>
                <w:bCs/>
                <w:i/>
                <w:sz w:val="20"/>
                <w:vertAlign w:val="superscript"/>
                <w:lang w:val="kk-KZ"/>
              </w:rPr>
              <w:t xml:space="preserve">, кем и </w:t>
            </w:r>
            <w:proofErr w:type="spellStart"/>
            <w:r w:rsidRPr="00A466F3">
              <w:rPr>
                <w:bCs/>
                <w:i/>
                <w:sz w:val="20"/>
                <w:vertAlign w:val="superscript"/>
                <w:lang w:val="kk-KZ"/>
              </w:rPr>
              <w:t>когда</w:t>
            </w:r>
            <w:proofErr w:type="spellEnd"/>
            <w:r w:rsidRPr="00A466F3">
              <w:rPr>
                <w:bCs/>
                <w:i/>
                <w:sz w:val="20"/>
                <w:vertAlign w:val="superscript"/>
                <w:lang w:val="kk-KZ"/>
              </w:rPr>
              <w:t xml:space="preserve"> </w:t>
            </w:r>
            <w:proofErr w:type="spellStart"/>
            <w:r w:rsidRPr="00A466F3">
              <w:rPr>
                <w:bCs/>
                <w:i/>
                <w:sz w:val="20"/>
                <w:vertAlign w:val="superscript"/>
                <w:lang w:val="kk-KZ"/>
              </w:rPr>
              <w:t>выдан</w:t>
            </w:r>
            <w:proofErr w:type="spellEnd"/>
            <w:r w:rsidRPr="00A466F3">
              <w:rPr>
                <w:bCs/>
                <w:i/>
                <w:sz w:val="20"/>
                <w:vertAlign w:val="superscript"/>
                <w:lang w:val="kk-KZ"/>
              </w:rPr>
              <w:t>)</w:t>
            </w:r>
          </w:p>
          <w:p w14:paraId="41228726" w14:textId="77777777" w:rsidR="00A466F3" w:rsidRPr="00A466F3" w:rsidRDefault="00A466F3" w:rsidP="002745B4">
            <w:pPr>
              <w:spacing w:beforeAutospacing="1" w:afterAutospacing="1" w:line="0" w:lineRule="atLeast"/>
              <w:contextualSpacing/>
              <w:rPr>
                <w:rStyle w:val="s1"/>
                <w:b w:val="0"/>
                <w:bCs/>
                <w:sz w:val="12"/>
                <w:szCs w:val="12"/>
                <w:vertAlign w:val="superscript"/>
              </w:rPr>
            </w:pPr>
          </w:p>
          <w:p w14:paraId="64A788DB" w14:textId="77777777" w:rsidR="00A466F3" w:rsidRPr="00A466F3" w:rsidRDefault="00A466F3" w:rsidP="002745B4">
            <w:pPr>
              <w:spacing w:beforeAutospacing="1" w:afterAutospacing="1" w:line="0" w:lineRule="atLeast"/>
              <w:contextualSpacing/>
              <w:rPr>
                <w:rStyle w:val="s1"/>
                <w:b w:val="0"/>
                <w:bCs/>
                <w:sz w:val="13"/>
                <w:szCs w:val="13"/>
              </w:rPr>
            </w:pPr>
            <w:r w:rsidRPr="00A466F3">
              <w:rPr>
                <w:rStyle w:val="s1"/>
                <w:b w:val="0"/>
                <w:bCs/>
                <w:sz w:val="13"/>
                <w:szCs w:val="13"/>
              </w:rPr>
              <w:t>Должность ___</w:t>
            </w:r>
            <w:r w:rsidRPr="00A466F3">
              <w:rPr>
                <w:rStyle w:val="s1"/>
                <w:b w:val="0"/>
                <w:bCs/>
                <w:sz w:val="13"/>
                <w:szCs w:val="13"/>
              </w:rPr>
              <w:tab/>
              <w:t xml:space="preserve"> </w:t>
            </w:r>
          </w:p>
          <w:p w14:paraId="0A3A216A" w14:textId="77777777" w:rsidR="00A466F3" w:rsidRPr="00A466F3" w:rsidRDefault="00A466F3" w:rsidP="002745B4">
            <w:pPr>
              <w:spacing w:beforeAutospacing="1" w:afterAutospacing="1" w:line="0" w:lineRule="atLeast"/>
              <w:contextualSpacing/>
              <w:rPr>
                <w:rStyle w:val="s1"/>
                <w:b w:val="0"/>
                <w:bCs/>
                <w:sz w:val="13"/>
                <w:szCs w:val="13"/>
              </w:rPr>
            </w:pPr>
          </w:p>
          <w:p w14:paraId="7320898A" w14:textId="77777777" w:rsidR="00A466F3" w:rsidRPr="00A466F3" w:rsidRDefault="00A466F3" w:rsidP="002745B4">
            <w:pPr>
              <w:spacing w:beforeAutospacing="1" w:afterAutospacing="1" w:line="0" w:lineRule="atLeast"/>
              <w:contextualSpacing/>
              <w:rPr>
                <w:rStyle w:val="s1"/>
                <w:b w:val="0"/>
                <w:bCs/>
                <w:sz w:val="13"/>
                <w:szCs w:val="13"/>
              </w:rPr>
            </w:pPr>
            <w:r w:rsidRPr="00A466F3">
              <w:rPr>
                <w:rStyle w:val="s1"/>
                <w:b w:val="0"/>
                <w:bCs/>
                <w:sz w:val="13"/>
                <w:szCs w:val="13"/>
              </w:rPr>
              <w:t>Фамилия И.О. ___</w:t>
            </w:r>
          </w:p>
          <w:p w14:paraId="42496F84" w14:textId="77777777" w:rsidR="00A466F3" w:rsidRPr="00A466F3" w:rsidRDefault="00A466F3" w:rsidP="002745B4">
            <w:pPr>
              <w:tabs>
                <w:tab w:val="left" w:pos="4820"/>
              </w:tabs>
              <w:spacing w:line="216" w:lineRule="auto"/>
              <w:contextualSpacing/>
              <w:mirrorIndents/>
              <w:rPr>
                <w:rStyle w:val="s1"/>
                <w:b w:val="0"/>
                <w:bCs/>
                <w:sz w:val="13"/>
                <w:szCs w:val="13"/>
              </w:rPr>
            </w:pPr>
          </w:p>
          <w:p w14:paraId="1647E283" w14:textId="77777777" w:rsidR="00A466F3" w:rsidRPr="00A466F3" w:rsidRDefault="00A466F3" w:rsidP="002745B4">
            <w:pPr>
              <w:tabs>
                <w:tab w:val="left" w:pos="4820"/>
              </w:tabs>
              <w:spacing w:line="216" w:lineRule="auto"/>
              <w:contextualSpacing/>
              <w:mirrorIndents/>
              <w:rPr>
                <w:rStyle w:val="s1"/>
                <w:b w:val="0"/>
                <w:bCs/>
                <w:sz w:val="13"/>
                <w:szCs w:val="13"/>
              </w:rPr>
            </w:pPr>
            <w:r w:rsidRPr="00A466F3">
              <w:rPr>
                <w:rStyle w:val="s1"/>
                <w:b w:val="0"/>
                <w:bCs/>
                <w:sz w:val="13"/>
                <w:szCs w:val="13"/>
              </w:rPr>
              <w:t>Дата «__</w:t>
            </w:r>
            <w:proofErr w:type="gramStart"/>
            <w:r w:rsidRPr="00A466F3">
              <w:rPr>
                <w:rStyle w:val="s1"/>
                <w:b w:val="0"/>
                <w:bCs/>
                <w:sz w:val="13"/>
                <w:szCs w:val="13"/>
              </w:rPr>
              <w:t>_»_</w:t>
            </w:r>
            <w:proofErr w:type="gramEnd"/>
            <w:r w:rsidRPr="00A466F3">
              <w:rPr>
                <w:rStyle w:val="s1"/>
                <w:b w:val="0"/>
                <w:bCs/>
                <w:sz w:val="13"/>
                <w:szCs w:val="13"/>
              </w:rPr>
              <w:t>_________________ 20___г.</w:t>
            </w:r>
            <w:r w:rsidRPr="00A466F3">
              <w:rPr>
                <w:rStyle w:val="s1"/>
                <w:b w:val="0"/>
                <w:bCs/>
                <w:sz w:val="13"/>
                <w:szCs w:val="13"/>
              </w:rPr>
              <w:tab/>
              <w:t xml:space="preserve">  </w:t>
            </w:r>
          </w:p>
          <w:p w14:paraId="5EC980F9" w14:textId="77777777" w:rsidR="00A466F3" w:rsidRPr="00A466F3" w:rsidRDefault="00A466F3" w:rsidP="002745B4">
            <w:pPr>
              <w:tabs>
                <w:tab w:val="left" w:pos="4820"/>
              </w:tabs>
              <w:spacing w:line="216" w:lineRule="auto"/>
              <w:contextualSpacing/>
              <w:mirrorIndents/>
              <w:rPr>
                <w:rStyle w:val="s1"/>
                <w:b w:val="0"/>
                <w:bCs/>
                <w:sz w:val="13"/>
                <w:szCs w:val="13"/>
              </w:rPr>
            </w:pPr>
          </w:p>
          <w:p w14:paraId="7365B1F0" w14:textId="77777777" w:rsidR="00A466F3" w:rsidRPr="00A466F3" w:rsidRDefault="00A466F3" w:rsidP="002745B4">
            <w:pPr>
              <w:tabs>
                <w:tab w:val="left" w:pos="4820"/>
              </w:tabs>
              <w:spacing w:line="216" w:lineRule="auto"/>
              <w:contextualSpacing/>
              <w:mirrorIndents/>
              <w:rPr>
                <w:bCs/>
                <w:sz w:val="13"/>
                <w:szCs w:val="13"/>
                <w:lang w:val="kk-KZ"/>
              </w:rPr>
            </w:pPr>
            <w:r w:rsidRPr="00A466F3">
              <w:rPr>
                <w:rStyle w:val="s1"/>
                <w:b w:val="0"/>
                <w:bCs/>
                <w:sz w:val="13"/>
                <w:szCs w:val="13"/>
              </w:rPr>
              <w:t>Подпись _________________                                                                  М.П.</w:t>
            </w:r>
          </w:p>
          <w:p w14:paraId="1F682A18" w14:textId="77777777" w:rsidR="00A466F3" w:rsidRPr="00C13501" w:rsidRDefault="00A466F3" w:rsidP="002745B4">
            <w:pPr>
              <w:rPr>
                <w:sz w:val="16"/>
                <w:szCs w:val="16"/>
              </w:rPr>
            </w:pPr>
          </w:p>
        </w:tc>
      </w:tr>
    </w:tbl>
    <w:p w14:paraId="11DFC811" w14:textId="6E409A70" w:rsidR="00A466F3" w:rsidRDefault="00A466F3">
      <w:pPr>
        <w:spacing w:before="0" w:after="0"/>
        <w:jc w:val="center"/>
        <w:rPr>
          <w:sz w:val="20"/>
        </w:rPr>
      </w:pPr>
    </w:p>
    <w:p w14:paraId="3F71B92B" w14:textId="08D9717A" w:rsidR="00A466F3" w:rsidRPr="00A466F3" w:rsidRDefault="00A466F3" w:rsidP="00A466F3">
      <w:pPr>
        <w:rPr>
          <w:sz w:val="20"/>
        </w:rPr>
      </w:pPr>
    </w:p>
    <w:p w14:paraId="18E31A68" w14:textId="5B78CD63" w:rsidR="00A466F3" w:rsidRPr="00A466F3" w:rsidRDefault="00A466F3" w:rsidP="00A466F3">
      <w:pPr>
        <w:rPr>
          <w:sz w:val="20"/>
        </w:rPr>
      </w:pPr>
    </w:p>
    <w:p w14:paraId="446C455A" w14:textId="08AD673D" w:rsidR="00A466F3" w:rsidRPr="00A466F3" w:rsidRDefault="00A466F3" w:rsidP="00A466F3">
      <w:pPr>
        <w:rPr>
          <w:sz w:val="20"/>
        </w:rPr>
      </w:pPr>
    </w:p>
    <w:p w14:paraId="7F5E44F5" w14:textId="5E8854E0" w:rsidR="00A466F3" w:rsidRPr="00A466F3" w:rsidRDefault="00A466F3" w:rsidP="00A466F3">
      <w:pPr>
        <w:rPr>
          <w:sz w:val="20"/>
        </w:rPr>
      </w:pPr>
    </w:p>
    <w:p w14:paraId="2F2D088B" w14:textId="6DAD76F0" w:rsidR="00A466F3" w:rsidRPr="00A466F3" w:rsidRDefault="00A466F3" w:rsidP="00A466F3">
      <w:pPr>
        <w:rPr>
          <w:sz w:val="20"/>
        </w:rPr>
      </w:pPr>
    </w:p>
    <w:p w14:paraId="32B8C91A" w14:textId="7607C448" w:rsidR="00A466F3" w:rsidRPr="00A466F3" w:rsidRDefault="00A466F3" w:rsidP="00A466F3">
      <w:pPr>
        <w:rPr>
          <w:sz w:val="20"/>
        </w:rPr>
      </w:pPr>
    </w:p>
    <w:p w14:paraId="2301F632" w14:textId="1D4E8F58" w:rsidR="00A466F3" w:rsidRPr="00A466F3" w:rsidRDefault="00A466F3" w:rsidP="00A466F3">
      <w:pPr>
        <w:rPr>
          <w:sz w:val="20"/>
        </w:rPr>
      </w:pPr>
    </w:p>
    <w:p w14:paraId="69DDD8C4" w14:textId="7ED1C113" w:rsidR="00A466F3" w:rsidRPr="00A466F3" w:rsidRDefault="00A466F3" w:rsidP="00A466F3">
      <w:pPr>
        <w:rPr>
          <w:sz w:val="20"/>
        </w:rPr>
      </w:pPr>
    </w:p>
    <w:p w14:paraId="4FE8E8FE" w14:textId="353F321D" w:rsidR="00A466F3" w:rsidRPr="00A466F3" w:rsidRDefault="00A466F3" w:rsidP="00A466F3">
      <w:pPr>
        <w:rPr>
          <w:sz w:val="20"/>
        </w:rPr>
      </w:pPr>
    </w:p>
    <w:p w14:paraId="54725435" w14:textId="41154EA5" w:rsidR="00A466F3" w:rsidRPr="00A466F3" w:rsidRDefault="00A466F3" w:rsidP="00A466F3">
      <w:pPr>
        <w:rPr>
          <w:sz w:val="20"/>
        </w:rPr>
      </w:pPr>
    </w:p>
    <w:p w14:paraId="6976DE2A" w14:textId="1035E360" w:rsidR="00A466F3" w:rsidRPr="00A466F3" w:rsidRDefault="00A466F3" w:rsidP="00A466F3">
      <w:pPr>
        <w:rPr>
          <w:sz w:val="20"/>
        </w:rPr>
      </w:pPr>
    </w:p>
    <w:p w14:paraId="7E60A5D9" w14:textId="5CC77D13" w:rsidR="00A466F3" w:rsidRPr="00A466F3" w:rsidRDefault="00A466F3" w:rsidP="00A466F3">
      <w:pPr>
        <w:rPr>
          <w:sz w:val="20"/>
        </w:rPr>
      </w:pPr>
    </w:p>
    <w:p w14:paraId="6C163CDB" w14:textId="2C29A089" w:rsidR="00A466F3" w:rsidRPr="00A466F3" w:rsidRDefault="00A466F3" w:rsidP="00A466F3">
      <w:pPr>
        <w:rPr>
          <w:sz w:val="20"/>
        </w:rPr>
      </w:pPr>
    </w:p>
    <w:p w14:paraId="54006EBA" w14:textId="2FA4AFEF" w:rsidR="00A466F3" w:rsidRPr="00A466F3" w:rsidRDefault="00A466F3" w:rsidP="00A466F3">
      <w:pPr>
        <w:rPr>
          <w:sz w:val="20"/>
        </w:rPr>
      </w:pPr>
    </w:p>
    <w:p w14:paraId="5BFE3FE9" w14:textId="43E6B08D" w:rsidR="00A466F3" w:rsidRPr="00A466F3" w:rsidRDefault="00A466F3" w:rsidP="00A466F3">
      <w:pPr>
        <w:rPr>
          <w:sz w:val="20"/>
        </w:rPr>
      </w:pPr>
    </w:p>
    <w:p w14:paraId="040FE213" w14:textId="7060A600" w:rsidR="00A466F3" w:rsidRPr="00A466F3" w:rsidRDefault="00A466F3" w:rsidP="00A466F3">
      <w:pPr>
        <w:rPr>
          <w:sz w:val="20"/>
        </w:rPr>
      </w:pPr>
    </w:p>
    <w:p w14:paraId="46CD498F" w14:textId="4C8BBAA8" w:rsidR="00A466F3" w:rsidRPr="00A466F3" w:rsidRDefault="00A466F3" w:rsidP="00A466F3">
      <w:pPr>
        <w:rPr>
          <w:sz w:val="20"/>
        </w:rPr>
      </w:pPr>
    </w:p>
    <w:p w14:paraId="2784925A" w14:textId="23EF5FF0" w:rsidR="00A466F3" w:rsidRPr="00A466F3" w:rsidRDefault="00A466F3" w:rsidP="00A466F3">
      <w:pPr>
        <w:rPr>
          <w:sz w:val="20"/>
        </w:rPr>
      </w:pPr>
    </w:p>
    <w:p w14:paraId="31403A7A" w14:textId="08102E52" w:rsidR="00A466F3" w:rsidRPr="00A466F3" w:rsidRDefault="00A466F3" w:rsidP="00A466F3">
      <w:pPr>
        <w:rPr>
          <w:sz w:val="20"/>
        </w:rPr>
      </w:pPr>
    </w:p>
    <w:p w14:paraId="6FCDA4A7" w14:textId="3F328298" w:rsidR="00A466F3" w:rsidRPr="00A466F3" w:rsidRDefault="00A466F3" w:rsidP="00A466F3">
      <w:pPr>
        <w:rPr>
          <w:sz w:val="20"/>
        </w:rPr>
      </w:pPr>
    </w:p>
    <w:p w14:paraId="0FC8D8AA" w14:textId="272CA443" w:rsidR="00A466F3" w:rsidRPr="00A466F3" w:rsidRDefault="00A466F3" w:rsidP="00A466F3">
      <w:pPr>
        <w:rPr>
          <w:sz w:val="20"/>
        </w:rPr>
      </w:pPr>
    </w:p>
    <w:p w14:paraId="76A66226" w14:textId="68103467" w:rsidR="00A466F3" w:rsidRPr="00A466F3" w:rsidRDefault="00A466F3" w:rsidP="00A466F3">
      <w:pPr>
        <w:rPr>
          <w:sz w:val="20"/>
        </w:rPr>
      </w:pPr>
    </w:p>
    <w:p w14:paraId="50B74323" w14:textId="219768E3" w:rsidR="00A466F3" w:rsidRPr="00A466F3" w:rsidRDefault="00A466F3" w:rsidP="00A466F3">
      <w:pPr>
        <w:tabs>
          <w:tab w:val="left" w:pos="8660"/>
        </w:tabs>
        <w:rPr>
          <w:sz w:val="20"/>
        </w:rPr>
      </w:pPr>
      <w:r>
        <w:rPr>
          <w:sz w:val="20"/>
        </w:rPr>
        <w:tab/>
      </w:r>
    </w:p>
    <w:sectPr w:rsidR="00A466F3" w:rsidRPr="00A466F3" w:rsidSect="00A466F3">
      <w:pgSz w:w="11906" w:h="16838"/>
      <w:pgMar w:top="709" w:right="706" w:bottom="360" w:left="993" w:header="381" w:footer="3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65F25" w14:textId="77777777" w:rsidR="005721E3" w:rsidRDefault="005721E3">
      <w:pPr>
        <w:spacing w:before="0" w:after="0"/>
        <w:rPr>
          <w:szCs w:val="24"/>
        </w:rPr>
      </w:pPr>
      <w:r>
        <w:rPr>
          <w:szCs w:val="24"/>
        </w:rPr>
        <w:separator/>
      </w:r>
    </w:p>
  </w:endnote>
  <w:endnote w:type="continuationSeparator" w:id="0">
    <w:p w14:paraId="74D10A38" w14:textId="77777777" w:rsidR="005721E3" w:rsidRDefault="005721E3">
      <w:pPr>
        <w:spacing w:before="0" w:after="0"/>
        <w:rPr>
          <w:szCs w:val="24"/>
        </w:rPr>
      </w:pPr>
      <w:r>
        <w:rPr>
          <w:szCs w:val="24"/>
        </w:rPr>
        <w:continuationSeparator/>
      </w:r>
    </w:p>
  </w:endnote>
  <w:endnote w:type="continuationNotice" w:id="1">
    <w:p w14:paraId="1FA40D3B" w14:textId="77777777" w:rsidR="005721E3" w:rsidRDefault="005721E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CB9B" w14:textId="253B54CD" w:rsidR="00A466F3" w:rsidRDefault="00A466F3" w:rsidP="00A466F3">
    <w:pPr>
      <w:ind w:hanging="2"/>
    </w:pPr>
    <w:r w:rsidRPr="008B24DD">
      <w:rPr>
        <w:rStyle w:val="s1"/>
        <w:sz w:val="12"/>
        <w:szCs w:val="12"/>
      </w:rPr>
      <w:t xml:space="preserve">КО </w:t>
    </w:r>
    <w:proofErr w:type="spellStart"/>
    <w:r w:rsidRPr="008B24DD">
      <w:rPr>
        <w:rStyle w:val="s1"/>
        <w:sz w:val="12"/>
        <w:szCs w:val="12"/>
      </w:rPr>
      <w:t>кілттері</w:t>
    </w:r>
    <w:proofErr w:type="spellEnd"/>
    <w:r w:rsidRPr="008B24DD">
      <w:rPr>
        <w:rStyle w:val="s1"/>
        <w:sz w:val="12"/>
        <w:szCs w:val="12"/>
      </w:rPr>
      <w:t xml:space="preserve"> </w:t>
    </w:r>
    <w:proofErr w:type="spellStart"/>
    <w:r w:rsidRPr="008B24DD">
      <w:rPr>
        <w:rStyle w:val="s1"/>
        <w:sz w:val="12"/>
        <w:szCs w:val="12"/>
      </w:rPr>
      <w:t>бойынша</w:t>
    </w:r>
    <w:proofErr w:type="spellEnd"/>
    <w:r w:rsidRPr="008B24DD">
      <w:rPr>
        <w:rStyle w:val="s1"/>
        <w:sz w:val="12"/>
        <w:szCs w:val="12"/>
      </w:rPr>
      <w:t xml:space="preserve"> </w:t>
    </w:r>
    <w:proofErr w:type="spellStart"/>
    <w:r w:rsidRPr="008B24DD">
      <w:rPr>
        <w:rStyle w:val="s1"/>
        <w:sz w:val="12"/>
        <w:szCs w:val="12"/>
      </w:rPr>
      <w:t>техникалық</w:t>
    </w:r>
    <w:proofErr w:type="spellEnd"/>
    <w:r w:rsidRPr="008B24DD">
      <w:rPr>
        <w:rStyle w:val="s1"/>
        <w:sz w:val="12"/>
        <w:szCs w:val="12"/>
      </w:rPr>
      <w:t xml:space="preserve"> </w:t>
    </w:r>
    <w:proofErr w:type="spellStart"/>
    <w:r w:rsidRPr="008B24DD">
      <w:rPr>
        <w:rStyle w:val="s1"/>
        <w:sz w:val="12"/>
        <w:szCs w:val="12"/>
      </w:rPr>
      <w:t>қолдау</w:t>
    </w:r>
    <w:proofErr w:type="spellEnd"/>
    <w:r w:rsidRPr="008B24DD">
      <w:rPr>
        <w:rStyle w:val="s1"/>
        <w:sz w:val="12"/>
        <w:szCs w:val="12"/>
      </w:rPr>
      <w:t>:</w:t>
    </w:r>
    <w:r w:rsidRPr="003B1504">
      <w:rPr>
        <w:iCs/>
        <w:color w:val="000000" w:themeColor="text1"/>
        <w:sz w:val="18"/>
        <w:szCs w:val="18"/>
        <w:lang w:val="kk-KZ"/>
      </w:rPr>
      <w:t xml:space="preserve"> </w:t>
    </w:r>
    <w:hyperlink r:id="rId1" w:history="1">
      <w:r w:rsidRPr="008B24DD">
        <w:rPr>
          <w:rStyle w:val="af1"/>
          <w:sz w:val="12"/>
          <w:szCs w:val="12"/>
          <w:lang w:val="kk-KZ"/>
        </w:rPr>
        <w:t>Supportca@kisc.kz</w:t>
      </w:r>
    </w:hyperlink>
    <w:r w:rsidRPr="00014C4D">
      <w:rPr>
        <w:rStyle w:val="af1"/>
        <w:sz w:val="12"/>
        <w:szCs w:val="12"/>
      </w:rPr>
      <w:t xml:space="preserve">                                              (727) 297-91-00                                                </w:t>
    </w:r>
    <w:r w:rsidRPr="00014C4D">
      <w:rPr>
        <w:rStyle w:val="s1"/>
        <w:sz w:val="12"/>
        <w:szCs w:val="12"/>
      </w:rPr>
      <w:t xml:space="preserve"> </w:t>
    </w:r>
    <w:proofErr w:type="spellStart"/>
    <w:r w:rsidRPr="008B24DD">
      <w:rPr>
        <w:rStyle w:val="s1"/>
        <w:sz w:val="12"/>
        <w:szCs w:val="12"/>
        <w:lang w:val="kk-KZ"/>
      </w:rPr>
      <w:t>Техническая</w:t>
    </w:r>
    <w:proofErr w:type="spellEnd"/>
    <w:r w:rsidRPr="008B24DD">
      <w:rPr>
        <w:rStyle w:val="s1"/>
        <w:sz w:val="12"/>
        <w:szCs w:val="12"/>
        <w:lang w:val="kk-KZ"/>
      </w:rPr>
      <w:t xml:space="preserve"> </w:t>
    </w:r>
    <w:proofErr w:type="spellStart"/>
    <w:r w:rsidRPr="008B24DD">
      <w:rPr>
        <w:rStyle w:val="s1"/>
        <w:sz w:val="12"/>
        <w:szCs w:val="12"/>
        <w:lang w:val="kk-KZ"/>
      </w:rPr>
      <w:t>поддержка</w:t>
    </w:r>
    <w:proofErr w:type="spellEnd"/>
    <w:r w:rsidRPr="008B24DD">
      <w:rPr>
        <w:rStyle w:val="s1"/>
        <w:sz w:val="12"/>
        <w:szCs w:val="12"/>
        <w:lang w:val="kk-KZ"/>
      </w:rPr>
      <w:t xml:space="preserve"> </w:t>
    </w:r>
    <w:proofErr w:type="spellStart"/>
    <w:r w:rsidRPr="008B24DD">
      <w:rPr>
        <w:rStyle w:val="s1"/>
        <w:sz w:val="12"/>
        <w:szCs w:val="12"/>
        <w:lang w:val="kk-KZ"/>
      </w:rPr>
      <w:t>по</w:t>
    </w:r>
    <w:proofErr w:type="spellEnd"/>
    <w:r w:rsidRPr="008B24DD">
      <w:rPr>
        <w:rStyle w:val="s1"/>
        <w:sz w:val="12"/>
        <w:szCs w:val="12"/>
        <w:lang w:val="kk-KZ"/>
      </w:rPr>
      <w:t xml:space="preserve"> </w:t>
    </w:r>
    <w:proofErr w:type="spellStart"/>
    <w:r w:rsidRPr="008B24DD">
      <w:rPr>
        <w:rStyle w:val="s1"/>
        <w:sz w:val="12"/>
        <w:szCs w:val="12"/>
        <w:lang w:val="kk-KZ"/>
      </w:rPr>
      <w:t>ключам</w:t>
    </w:r>
    <w:proofErr w:type="spellEnd"/>
    <w:r w:rsidRPr="008B24DD">
      <w:rPr>
        <w:rStyle w:val="s1"/>
        <w:sz w:val="12"/>
        <w:szCs w:val="12"/>
        <w:lang w:val="kk-KZ"/>
      </w:rPr>
      <w:t xml:space="preserve"> УЦ:</w:t>
    </w:r>
    <w:r w:rsidRPr="00AA3B89">
      <w:rPr>
        <w:color w:val="000000"/>
        <w:sz w:val="12"/>
        <w:szCs w:val="12"/>
        <w:lang w:val="kk-KZ"/>
      </w:rPr>
      <w:t xml:space="preserve">  </w:t>
    </w:r>
    <w:hyperlink r:id="rId2" w:history="1">
      <w:r w:rsidRPr="00AA3B89">
        <w:rPr>
          <w:rStyle w:val="af1"/>
          <w:sz w:val="12"/>
          <w:szCs w:val="12"/>
          <w:lang w:val="kk-KZ"/>
        </w:rPr>
        <w:t>Supportca@kisc.kz</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EC5B" w14:textId="2CB15DA5" w:rsidR="00542DA9" w:rsidRDefault="00542DA9" w:rsidP="00542DA9">
    <w:pPr>
      <w:ind w:hanging="2"/>
    </w:pPr>
    <w:r w:rsidRPr="008B24DD">
      <w:rPr>
        <w:rStyle w:val="s1"/>
        <w:sz w:val="12"/>
        <w:szCs w:val="12"/>
      </w:rPr>
      <w:t xml:space="preserve">КО </w:t>
    </w:r>
    <w:proofErr w:type="spellStart"/>
    <w:r w:rsidRPr="008B24DD">
      <w:rPr>
        <w:rStyle w:val="s1"/>
        <w:sz w:val="12"/>
        <w:szCs w:val="12"/>
      </w:rPr>
      <w:t>кілттері</w:t>
    </w:r>
    <w:proofErr w:type="spellEnd"/>
    <w:r w:rsidRPr="008B24DD">
      <w:rPr>
        <w:rStyle w:val="s1"/>
        <w:sz w:val="12"/>
        <w:szCs w:val="12"/>
      </w:rPr>
      <w:t xml:space="preserve"> </w:t>
    </w:r>
    <w:proofErr w:type="spellStart"/>
    <w:r w:rsidRPr="008B24DD">
      <w:rPr>
        <w:rStyle w:val="s1"/>
        <w:sz w:val="12"/>
        <w:szCs w:val="12"/>
      </w:rPr>
      <w:t>бойынша</w:t>
    </w:r>
    <w:proofErr w:type="spellEnd"/>
    <w:r w:rsidRPr="008B24DD">
      <w:rPr>
        <w:rStyle w:val="s1"/>
        <w:sz w:val="12"/>
        <w:szCs w:val="12"/>
      </w:rPr>
      <w:t xml:space="preserve"> </w:t>
    </w:r>
    <w:proofErr w:type="spellStart"/>
    <w:r w:rsidRPr="008B24DD">
      <w:rPr>
        <w:rStyle w:val="s1"/>
        <w:sz w:val="12"/>
        <w:szCs w:val="12"/>
      </w:rPr>
      <w:t>техникалық</w:t>
    </w:r>
    <w:proofErr w:type="spellEnd"/>
    <w:r w:rsidRPr="008B24DD">
      <w:rPr>
        <w:rStyle w:val="s1"/>
        <w:sz w:val="12"/>
        <w:szCs w:val="12"/>
      </w:rPr>
      <w:t xml:space="preserve"> </w:t>
    </w:r>
    <w:proofErr w:type="spellStart"/>
    <w:r w:rsidRPr="008B24DD">
      <w:rPr>
        <w:rStyle w:val="s1"/>
        <w:sz w:val="12"/>
        <w:szCs w:val="12"/>
      </w:rPr>
      <w:t>қолдау</w:t>
    </w:r>
    <w:proofErr w:type="spellEnd"/>
    <w:r w:rsidRPr="008B24DD">
      <w:rPr>
        <w:rStyle w:val="s1"/>
        <w:sz w:val="12"/>
        <w:szCs w:val="12"/>
      </w:rPr>
      <w:t>:</w:t>
    </w:r>
    <w:r w:rsidRPr="003B1504">
      <w:rPr>
        <w:iCs/>
        <w:color w:val="000000" w:themeColor="text1"/>
        <w:sz w:val="18"/>
        <w:szCs w:val="18"/>
        <w:lang w:val="kk-KZ"/>
      </w:rPr>
      <w:t xml:space="preserve"> </w:t>
    </w:r>
    <w:hyperlink r:id="rId1" w:history="1">
      <w:r w:rsidR="009B067D" w:rsidRPr="009B067D">
        <w:rPr>
          <w:rStyle w:val="af1"/>
          <w:sz w:val="12"/>
          <w:szCs w:val="12"/>
          <w:lang w:val="kk-KZ"/>
        </w:rPr>
        <w:t>https://help.npck.kz</w:t>
      </w:r>
    </w:hyperlink>
    <w:r w:rsidRPr="0057609C">
      <w:rPr>
        <w:rStyle w:val="af1"/>
        <w:sz w:val="12"/>
        <w:szCs w:val="12"/>
        <w:u w:val="none"/>
      </w:rPr>
      <w:t xml:space="preserve">                                              </w:t>
    </w:r>
    <w:r w:rsidR="0057609C">
      <w:rPr>
        <w:rStyle w:val="af1"/>
        <w:sz w:val="12"/>
        <w:szCs w:val="12"/>
        <w:u w:val="none"/>
      </w:rPr>
      <w:t xml:space="preserve">+7 </w:t>
    </w:r>
    <w:r w:rsidRPr="0057609C">
      <w:rPr>
        <w:rStyle w:val="af1"/>
        <w:sz w:val="12"/>
        <w:szCs w:val="12"/>
        <w:u w:val="none"/>
      </w:rPr>
      <w:t xml:space="preserve">(727) 297-91-00                                           </w:t>
    </w:r>
    <w:r w:rsidRPr="0057609C">
      <w:rPr>
        <w:rStyle w:val="s1"/>
        <w:sz w:val="12"/>
        <w:szCs w:val="12"/>
      </w:rPr>
      <w:t xml:space="preserve"> </w:t>
    </w:r>
    <w:proofErr w:type="spellStart"/>
    <w:r w:rsidRPr="008B24DD">
      <w:rPr>
        <w:rStyle w:val="s1"/>
        <w:sz w:val="12"/>
        <w:szCs w:val="12"/>
        <w:lang w:val="kk-KZ"/>
      </w:rPr>
      <w:t>Техническая</w:t>
    </w:r>
    <w:proofErr w:type="spellEnd"/>
    <w:r w:rsidRPr="008B24DD">
      <w:rPr>
        <w:rStyle w:val="s1"/>
        <w:sz w:val="12"/>
        <w:szCs w:val="12"/>
        <w:lang w:val="kk-KZ"/>
      </w:rPr>
      <w:t xml:space="preserve"> </w:t>
    </w:r>
    <w:proofErr w:type="spellStart"/>
    <w:r w:rsidRPr="008B24DD">
      <w:rPr>
        <w:rStyle w:val="s1"/>
        <w:sz w:val="12"/>
        <w:szCs w:val="12"/>
        <w:lang w:val="kk-KZ"/>
      </w:rPr>
      <w:t>поддержка</w:t>
    </w:r>
    <w:proofErr w:type="spellEnd"/>
    <w:r w:rsidRPr="008B24DD">
      <w:rPr>
        <w:rStyle w:val="s1"/>
        <w:sz w:val="12"/>
        <w:szCs w:val="12"/>
        <w:lang w:val="kk-KZ"/>
      </w:rPr>
      <w:t xml:space="preserve"> </w:t>
    </w:r>
    <w:proofErr w:type="spellStart"/>
    <w:r w:rsidRPr="008B24DD">
      <w:rPr>
        <w:rStyle w:val="s1"/>
        <w:sz w:val="12"/>
        <w:szCs w:val="12"/>
        <w:lang w:val="kk-KZ"/>
      </w:rPr>
      <w:t>по</w:t>
    </w:r>
    <w:proofErr w:type="spellEnd"/>
    <w:r w:rsidRPr="008B24DD">
      <w:rPr>
        <w:rStyle w:val="s1"/>
        <w:sz w:val="12"/>
        <w:szCs w:val="12"/>
        <w:lang w:val="kk-KZ"/>
      </w:rPr>
      <w:t xml:space="preserve"> </w:t>
    </w:r>
    <w:proofErr w:type="spellStart"/>
    <w:r w:rsidRPr="008B24DD">
      <w:rPr>
        <w:rStyle w:val="s1"/>
        <w:sz w:val="12"/>
        <w:szCs w:val="12"/>
        <w:lang w:val="kk-KZ"/>
      </w:rPr>
      <w:t>ключам</w:t>
    </w:r>
    <w:proofErr w:type="spellEnd"/>
    <w:r w:rsidRPr="008B24DD">
      <w:rPr>
        <w:rStyle w:val="s1"/>
        <w:sz w:val="12"/>
        <w:szCs w:val="12"/>
        <w:lang w:val="kk-KZ"/>
      </w:rPr>
      <w:t xml:space="preserve"> УЦ:</w:t>
    </w:r>
    <w:r w:rsidRPr="00AA3B89">
      <w:rPr>
        <w:color w:val="000000"/>
        <w:sz w:val="12"/>
        <w:szCs w:val="12"/>
        <w:lang w:val="kk-KZ"/>
      </w:rPr>
      <w:t xml:space="preserve">  </w:t>
    </w:r>
    <w:hyperlink r:id="rId2" w:history="1">
      <w:r w:rsidR="009B067D" w:rsidRPr="009B067D">
        <w:rPr>
          <w:rStyle w:val="af1"/>
          <w:sz w:val="12"/>
          <w:szCs w:val="12"/>
          <w:lang w:val="kk-KZ"/>
        </w:rPr>
        <w:t>https://help.npck.kz</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0A6B" w14:textId="637E51C7" w:rsidR="00934CF2" w:rsidRDefault="00934CF2" w:rsidP="00934CF2">
    <w:pPr>
      <w:ind w:hanging="2"/>
    </w:pPr>
    <w:r w:rsidRPr="008B24DD">
      <w:rPr>
        <w:rStyle w:val="s1"/>
        <w:sz w:val="12"/>
        <w:szCs w:val="12"/>
      </w:rPr>
      <w:t xml:space="preserve">КО </w:t>
    </w:r>
    <w:proofErr w:type="spellStart"/>
    <w:r w:rsidRPr="008B24DD">
      <w:rPr>
        <w:rStyle w:val="s1"/>
        <w:sz w:val="12"/>
        <w:szCs w:val="12"/>
      </w:rPr>
      <w:t>кілттері</w:t>
    </w:r>
    <w:proofErr w:type="spellEnd"/>
    <w:r w:rsidRPr="008B24DD">
      <w:rPr>
        <w:rStyle w:val="s1"/>
        <w:sz w:val="12"/>
        <w:szCs w:val="12"/>
      </w:rPr>
      <w:t xml:space="preserve"> </w:t>
    </w:r>
    <w:proofErr w:type="spellStart"/>
    <w:r w:rsidRPr="008B24DD">
      <w:rPr>
        <w:rStyle w:val="s1"/>
        <w:sz w:val="12"/>
        <w:szCs w:val="12"/>
      </w:rPr>
      <w:t>бойынша</w:t>
    </w:r>
    <w:proofErr w:type="spellEnd"/>
    <w:r w:rsidRPr="008B24DD">
      <w:rPr>
        <w:rStyle w:val="s1"/>
        <w:sz w:val="12"/>
        <w:szCs w:val="12"/>
      </w:rPr>
      <w:t xml:space="preserve"> </w:t>
    </w:r>
    <w:proofErr w:type="spellStart"/>
    <w:r w:rsidRPr="008B24DD">
      <w:rPr>
        <w:rStyle w:val="s1"/>
        <w:sz w:val="12"/>
        <w:szCs w:val="12"/>
      </w:rPr>
      <w:t>техникалық</w:t>
    </w:r>
    <w:proofErr w:type="spellEnd"/>
    <w:r w:rsidRPr="008B24DD">
      <w:rPr>
        <w:rStyle w:val="s1"/>
        <w:sz w:val="12"/>
        <w:szCs w:val="12"/>
      </w:rPr>
      <w:t xml:space="preserve"> </w:t>
    </w:r>
    <w:proofErr w:type="spellStart"/>
    <w:r w:rsidRPr="008B24DD">
      <w:rPr>
        <w:rStyle w:val="s1"/>
        <w:sz w:val="12"/>
        <w:szCs w:val="12"/>
      </w:rPr>
      <w:t>қолдау</w:t>
    </w:r>
    <w:proofErr w:type="spellEnd"/>
    <w:r w:rsidRPr="008B24DD">
      <w:rPr>
        <w:rStyle w:val="s1"/>
        <w:sz w:val="12"/>
        <w:szCs w:val="12"/>
      </w:rPr>
      <w:t>:</w:t>
    </w:r>
    <w:r w:rsidRPr="003B1504">
      <w:rPr>
        <w:iCs/>
        <w:color w:val="000000" w:themeColor="text1"/>
        <w:sz w:val="18"/>
        <w:szCs w:val="18"/>
        <w:lang w:val="kk-KZ"/>
      </w:rPr>
      <w:t xml:space="preserve"> </w:t>
    </w:r>
    <w:hyperlink r:id="rId1" w:history="1">
      <w:r w:rsidR="009B067D" w:rsidRPr="009B067D">
        <w:rPr>
          <w:rStyle w:val="af1"/>
          <w:sz w:val="12"/>
          <w:szCs w:val="12"/>
          <w:lang w:val="kk-KZ"/>
        </w:rPr>
        <w:t>https://help.npck.kz</w:t>
      </w:r>
    </w:hyperlink>
    <w:r w:rsidRPr="0057609C">
      <w:rPr>
        <w:rStyle w:val="af1"/>
        <w:sz w:val="12"/>
        <w:szCs w:val="12"/>
        <w:u w:val="none"/>
      </w:rPr>
      <w:t xml:space="preserve">                                             </w:t>
    </w:r>
    <w:r w:rsidR="0057609C">
      <w:rPr>
        <w:rStyle w:val="af1"/>
        <w:sz w:val="12"/>
        <w:szCs w:val="12"/>
        <w:u w:val="none"/>
      </w:rPr>
      <w:t>+7</w:t>
    </w:r>
    <w:r w:rsidRPr="0057609C">
      <w:rPr>
        <w:rStyle w:val="af1"/>
        <w:sz w:val="12"/>
        <w:szCs w:val="12"/>
        <w:u w:val="none"/>
      </w:rPr>
      <w:t xml:space="preserve"> (727) 297-91-00                                            </w:t>
    </w:r>
    <w:r w:rsidRPr="0057609C">
      <w:rPr>
        <w:rStyle w:val="s1"/>
        <w:sz w:val="12"/>
        <w:szCs w:val="12"/>
      </w:rPr>
      <w:t xml:space="preserve"> </w:t>
    </w:r>
    <w:proofErr w:type="spellStart"/>
    <w:r w:rsidRPr="008B24DD">
      <w:rPr>
        <w:rStyle w:val="s1"/>
        <w:sz w:val="12"/>
        <w:szCs w:val="12"/>
        <w:lang w:val="kk-KZ"/>
      </w:rPr>
      <w:t>Техническая</w:t>
    </w:r>
    <w:proofErr w:type="spellEnd"/>
    <w:r w:rsidRPr="008B24DD">
      <w:rPr>
        <w:rStyle w:val="s1"/>
        <w:sz w:val="12"/>
        <w:szCs w:val="12"/>
        <w:lang w:val="kk-KZ"/>
      </w:rPr>
      <w:t xml:space="preserve"> </w:t>
    </w:r>
    <w:proofErr w:type="spellStart"/>
    <w:r w:rsidRPr="008B24DD">
      <w:rPr>
        <w:rStyle w:val="s1"/>
        <w:sz w:val="12"/>
        <w:szCs w:val="12"/>
        <w:lang w:val="kk-KZ"/>
      </w:rPr>
      <w:t>поддержка</w:t>
    </w:r>
    <w:proofErr w:type="spellEnd"/>
    <w:r w:rsidRPr="008B24DD">
      <w:rPr>
        <w:rStyle w:val="s1"/>
        <w:sz w:val="12"/>
        <w:szCs w:val="12"/>
        <w:lang w:val="kk-KZ"/>
      </w:rPr>
      <w:t xml:space="preserve"> </w:t>
    </w:r>
    <w:proofErr w:type="spellStart"/>
    <w:r w:rsidRPr="008B24DD">
      <w:rPr>
        <w:rStyle w:val="s1"/>
        <w:sz w:val="12"/>
        <w:szCs w:val="12"/>
        <w:lang w:val="kk-KZ"/>
      </w:rPr>
      <w:t>по</w:t>
    </w:r>
    <w:proofErr w:type="spellEnd"/>
    <w:r w:rsidRPr="008B24DD">
      <w:rPr>
        <w:rStyle w:val="s1"/>
        <w:sz w:val="12"/>
        <w:szCs w:val="12"/>
        <w:lang w:val="kk-KZ"/>
      </w:rPr>
      <w:t xml:space="preserve"> </w:t>
    </w:r>
    <w:proofErr w:type="spellStart"/>
    <w:r w:rsidRPr="008B24DD">
      <w:rPr>
        <w:rStyle w:val="s1"/>
        <w:sz w:val="12"/>
        <w:szCs w:val="12"/>
        <w:lang w:val="kk-KZ"/>
      </w:rPr>
      <w:t>ключам</w:t>
    </w:r>
    <w:proofErr w:type="spellEnd"/>
    <w:r w:rsidRPr="008B24DD">
      <w:rPr>
        <w:rStyle w:val="s1"/>
        <w:sz w:val="12"/>
        <w:szCs w:val="12"/>
        <w:lang w:val="kk-KZ"/>
      </w:rPr>
      <w:t xml:space="preserve"> УЦ:</w:t>
    </w:r>
    <w:r w:rsidRPr="00AA3B89">
      <w:rPr>
        <w:color w:val="000000"/>
        <w:sz w:val="12"/>
        <w:szCs w:val="12"/>
        <w:lang w:val="kk-KZ"/>
      </w:rPr>
      <w:t xml:space="preserve">  </w:t>
    </w:r>
    <w:hyperlink r:id="rId2" w:history="1">
      <w:r w:rsidR="009B067D" w:rsidRPr="009B067D">
        <w:rPr>
          <w:rStyle w:val="af1"/>
          <w:sz w:val="12"/>
          <w:szCs w:val="12"/>
          <w:lang w:val="kk-KZ"/>
        </w:rPr>
        <w:t>https://help.npck.kz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484D1" w14:textId="77777777" w:rsidR="005721E3" w:rsidRDefault="005721E3">
      <w:pPr>
        <w:spacing w:before="0" w:after="0"/>
        <w:rPr>
          <w:szCs w:val="24"/>
        </w:rPr>
      </w:pPr>
      <w:r>
        <w:rPr>
          <w:szCs w:val="24"/>
        </w:rPr>
        <w:separator/>
      </w:r>
    </w:p>
  </w:footnote>
  <w:footnote w:type="continuationSeparator" w:id="0">
    <w:p w14:paraId="6FADA597" w14:textId="77777777" w:rsidR="005721E3" w:rsidRDefault="005721E3">
      <w:pPr>
        <w:spacing w:before="0" w:after="0"/>
        <w:rPr>
          <w:szCs w:val="24"/>
        </w:rPr>
      </w:pPr>
      <w:r>
        <w:rPr>
          <w:szCs w:val="24"/>
        </w:rPr>
        <w:continuationSeparator/>
      </w:r>
    </w:p>
  </w:footnote>
  <w:footnote w:type="continuationNotice" w:id="1">
    <w:p w14:paraId="3C5C0EA6" w14:textId="77777777" w:rsidR="005721E3" w:rsidRDefault="005721E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554C" w14:textId="1BC7D736" w:rsidR="00A466F3" w:rsidRPr="00AD0D6A" w:rsidRDefault="00A466F3" w:rsidP="00A466F3">
    <w:pPr>
      <w:tabs>
        <w:tab w:val="center" w:pos="2410"/>
        <w:tab w:val="center" w:pos="7230"/>
      </w:tabs>
      <w:spacing w:line="216" w:lineRule="auto"/>
      <w:contextualSpacing/>
      <w:mirrorIndents/>
      <w:rPr>
        <w:b/>
        <w:bCs/>
        <w:color w:val="000000"/>
        <w:sz w:val="12"/>
        <w:szCs w:val="12"/>
        <w:lang w:val="kk-KZ"/>
      </w:rPr>
    </w:pPr>
    <w:r w:rsidRPr="0019335E">
      <w:rPr>
        <w:b/>
        <w:bCs/>
        <w:sz w:val="12"/>
        <w:szCs w:val="12"/>
        <w:lang w:val="kk-KZ"/>
      </w:rPr>
      <w:t>«ҰТК» АҚ</w:t>
    </w:r>
    <w:r w:rsidRPr="0054708A">
      <w:rPr>
        <w:b/>
        <w:bCs/>
        <w:color w:val="000000"/>
        <w:sz w:val="12"/>
        <w:szCs w:val="12"/>
        <w:lang w:val="kk-KZ"/>
      </w:rPr>
      <w:t xml:space="preserve">   жүйелерінде</w:t>
    </w:r>
    <w:r>
      <w:rPr>
        <w:b/>
        <w:bCs/>
        <w:color w:val="000000"/>
        <w:sz w:val="12"/>
        <w:szCs w:val="12"/>
        <w:lang w:val="kk-KZ"/>
      </w:rPr>
      <w:t xml:space="preserve">  к</w:t>
    </w:r>
    <w:r w:rsidRPr="00AD0D6A">
      <w:rPr>
        <w:b/>
        <w:bCs/>
        <w:color w:val="000000"/>
        <w:sz w:val="12"/>
        <w:szCs w:val="12"/>
        <w:lang w:val="kk-KZ"/>
      </w:rPr>
      <w:t>уәландырушы орталықтың қызмет</w:t>
    </w:r>
    <w:r>
      <w:rPr>
        <w:b/>
        <w:bCs/>
        <w:color w:val="000000"/>
        <w:sz w:val="12"/>
        <w:szCs w:val="12"/>
        <w:lang w:val="kk-KZ"/>
      </w:rPr>
      <w:t>тер</w:t>
    </w:r>
    <w:r w:rsidRPr="00AD0D6A">
      <w:rPr>
        <w:b/>
        <w:bCs/>
        <w:color w:val="000000"/>
        <w:sz w:val="12"/>
        <w:szCs w:val="12"/>
        <w:lang w:val="kk-KZ"/>
      </w:rPr>
      <w:t xml:space="preserve">ін ұсыну туралы </w:t>
    </w:r>
    <w:r>
      <w:rPr>
        <w:b/>
        <w:bCs/>
        <w:color w:val="000000"/>
        <w:sz w:val="12"/>
        <w:szCs w:val="12"/>
        <w:lang w:val="en-US"/>
      </w:rPr>
      <w:t xml:space="preserve">                                                                                                                                                              </w:t>
    </w:r>
    <w:proofErr w:type="spellStart"/>
    <w:r w:rsidRPr="00AD0D6A">
      <w:rPr>
        <w:b/>
        <w:bCs/>
        <w:color w:val="000000"/>
        <w:sz w:val="12"/>
        <w:szCs w:val="12"/>
        <w:lang w:val="kk-KZ"/>
      </w:rPr>
      <w:t>Приложение</w:t>
    </w:r>
    <w:proofErr w:type="spellEnd"/>
    <w:r w:rsidRPr="00AD0D6A">
      <w:rPr>
        <w:b/>
        <w:bCs/>
        <w:color w:val="000000"/>
        <w:sz w:val="12"/>
        <w:szCs w:val="12"/>
        <w:lang w:val="kk-KZ"/>
      </w:rPr>
      <w:t xml:space="preserve"> № </w:t>
    </w:r>
    <w:r>
      <w:rPr>
        <w:b/>
        <w:bCs/>
        <w:color w:val="000000"/>
        <w:sz w:val="12"/>
        <w:szCs w:val="12"/>
        <w:lang w:val="en-US"/>
      </w:rPr>
      <w:t>1</w:t>
    </w:r>
    <w:r w:rsidRPr="00AD0D6A">
      <w:rPr>
        <w:b/>
        <w:bCs/>
        <w:color w:val="000000"/>
        <w:sz w:val="12"/>
        <w:szCs w:val="12"/>
        <w:lang w:val="kk-KZ"/>
      </w:rPr>
      <w:t xml:space="preserve"> </w:t>
    </w:r>
  </w:p>
  <w:p w14:paraId="162E43C4" w14:textId="77777777" w:rsidR="00A466F3" w:rsidRPr="00AD0D6A" w:rsidRDefault="00A466F3" w:rsidP="00A466F3">
    <w:pPr>
      <w:tabs>
        <w:tab w:val="center" w:pos="2410"/>
        <w:tab w:val="center" w:pos="7230"/>
      </w:tabs>
      <w:spacing w:line="216" w:lineRule="auto"/>
      <w:contextualSpacing/>
      <w:mirrorIndents/>
      <w:rPr>
        <w:b/>
        <w:bCs/>
        <w:color w:val="000000"/>
        <w:sz w:val="12"/>
        <w:szCs w:val="12"/>
        <w:lang w:val="kk-KZ"/>
      </w:rPr>
    </w:pPr>
  </w:p>
  <w:p w14:paraId="1F39D5C1" w14:textId="62A90B99" w:rsidR="00A466F3" w:rsidRPr="00A466F3" w:rsidRDefault="00A466F3" w:rsidP="00A466F3">
    <w:pPr>
      <w:rPr>
        <w:lang w:val="kk-KZ"/>
      </w:rPr>
    </w:pPr>
    <w:r w:rsidRPr="00AD0D6A">
      <w:rPr>
        <w:b/>
        <w:bCs/>
        <w:color w:val="000000"/>
        <w:sz w:val="12"/>
        <w:szCs w:val="12"/>
        <w:lang w:val="kk-KZ"/>
      </w:rPr>
      <w:t xml:space="preserve">Шартқа № </w:t>
    </w:r>
    <w:r w:rsidRPr="00A466F3">
      <w:rPr>
        <w:b/>
        <w:bCs/>
        <w:color w:val="000000"/>
        <w:sz w:val="12"/>
        <w:szCs w:val="12"/>
      </w:rPr>
      <w:t xml:space="preserve">1 </w:t>
    </w:r>
    <w:r w:rsidRPr="00AD0D6A">
      <w:rPr>
        <w:b/>
        <w:bCs/>
        <w:color w:val="000000"/>
        <w:sz w:val="12"/>
        <w:szCs w:val="12"/>
        <w:lang w:val="kk-KZ"/>
      </w:rPr>
      <w:t xml:space="preserve"> Қосымша </w:t>
    </w:r>
    <w:r w:rsidRPr="002179C6">
      <w:rPr>
        <w:b/>
        <w:bCs/>
        <w:color w:val="000000"/>
        <w:sz w:val="12"/>
        <w:szCs w:val="12"/>
      </w:rPr>
      <w:t xml:space="preserve">                                                                                                                                               </w:t>
    </w:r>
    <w:r w:rsidRPr="00AD0D6A">
      <w:rPr>
        <w:b/>
        <w:bCs/>
        <w:color w:val="000000"/>
        <w:sz w:val="12"/>
        <w:szCs w:val="12"/>
        <w:lang w:val="kk-KZ"/>
      </w:rPr>
      <w:t xml:space="preserve">к </w:t>
    </w:r>
    <w:proofErr w:type="spellStart"/>
    <w:r w:rsidRPr="00AD0D6A">
      <w:rPr>
        <w:b/>
        <w:bCs/>
        <w:color w:val="000000"/>
        <w:sz w:val="12"/>
        <w:szCs w:val="12"/>
        <w:lang w:val="kk-KZ"/>
      </w:rPr>
      <w:t>Договору</w:t>
    </w:r>
    <w:proofErr w:type="spellEnd"/>
    <w:r w:rsidRPr="00AD0D6A">
      <w:rPr>
        <w:b/>
        <w:bCs/>
        <w:color w:val="000000"/>
        <w:sz w:val="12"/>
        <w:szCs w:val="12"/>
        <w:lang w:val="kk-KZ"/>
      </w:rPr>
      <w:t xml:space="preserve"> о </w:t>
    </w:r>
    <w:proofErr w:type="spellStart"/>
    <w:r w:rsidRPr="00AD0D6A">
      <w:rPr>
        <w:b/>
        <w:bCs/>
        <w:color w:val="000000"/>
        <w:sz w:val="12"/>
        <w:szCs w:val="12"/>
        <w:lang w:val="kk-KZ"/>
      </w:rPr>
      <w:t>предоставлении</w:t>
    </w:r>
    <w:proofErr w:type="spellEnd"/>
    <w:r w:rsidRPr="00AD0D6A">
      <w:rPr>
        <w:b/>
        <w:bCs/>
        <w:color w:val="000000"/>
        <w:sz w:val="12"/>
        <w:szCs w:val="12"/>
        <w:lang w:val="kk-KZ"/>
      </w:rPr>
      <w:t xml:space="preserve"> </w:t>
    </w:r>
    <w:proofErr w:type="spellStart"/>
    <w:r w:rsidRPr="00AD0D6A">
      <w:rPr>
        <w:b/>
        <w:bCs/>
        <w:color w:val="000000"/>
        <w:sz w:val="12"/>
        <w:szCs w:val="12"/>
        <w:lang w:val="kk-KZ"/>
      </w:rPr>
      <w:t>услуг</w:t>
    </w:r>
    <w:proofErr w:type="spellEnd"/>
    <w:r w:rsidRPr="00AD0D6A">
      <w:rPr>
        <w:b/>
        <w:bCs/>
        <w:color w:val="000000"/>
        <w:sz w:val="12"/>
        <w:szCs w:val="12"/>
        <w:lang w:val="kk-KZ"/>
      </w:rPr>
      <w:t xml:space="preserve"> удостоверяющего центра</w:t>
    </w:r>
    <w:r>
      <w:rPr>
        <w:b/>
        <w:bCs/>
        <w:color w:val="000000"/>
        <w:sz w:val="12"/>
        <w:szCs w:val="12"/>
      </w:rPr>
      <w:t xml:space="preserve"> в </w:t>
    </w:r>
    <w:r w:rsidRPr="00301750">
      <w:rPr>
        <w:b/>
        <w:bCs/>
        <w:color w:val="000000"/>
        <w:sz w:val="12"/>
        <w:szCs w:val="12"/>
      </w:rPr>
      <w:t xml:space="preserve">системах </w:t>
    </w:r>
    <w:r w:rsidRPr="0019335E">
      <w:rPr>
        <w:b/>
        <w:bCs/>
        <w:sz w:val="12"/>
        <w:szCs w:val="12"/>
        <w:lang w:val="kk-KZ"/>
      </w:rPr>
      <w:t>AO «НПК</w:t>
    </w:r>
    <w:r w:rsidRPr="00301750">
      <w:rPr>
        <w:sz w:val="12"/>
        <w:szCs w:val="12"/>
        <w:lang w:val="kk-KZ"/>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DA1B" w14:textId="77777777" w:rsidR="00AE0881" w:rsidRPr="002C2859" w:rsidRDefault="00AE0881">
    <w:pPr>
      <w:spacing w:before="0" w:after="0"/>
      <w:rPr>
        <w:szCs w:val="24"/>
        <w:lang w:val="en-US"/>
      </w:rPr>
    </w:pPr>
  </w:p>
  <w:p w14:paraId="7BAADD46" w14:textId="77777777" w:rsidR="00AE0881" w:rsidRDefault="00AE0881" w:rsidP="00075BBC">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1326" w14:textId="59951999" w:rsidR="00542DA9" w:rsidRPr="00AD0D6A" w:rsidRDefault="00542DA9" w:rsidP="00542DA9">
    <w:pPr>
      <w:tabs>
        <w:tab w:val="center" w:pos="2410"/>
        <w:tab w:val="center" w:pos="7230"/>
      </w:tabs>
      <w:spacing w:line="216" w:lineRule="auto"/>
      <w:contextualSpacing/>
      <w:mirrorIndents/>
      <w:rPr>
        <w:b/>
        <w:bCs/>
        <w:color w:val="000000"/>
        <w:sz w:val="12"/>
        <w:szCs w:val="12"/>
        <w:lang w:val="kk-KZ"/>
      </w:rPr>
    </w:pPr>
    <w:r w:rsidRPr="0019335E">
      <w:rPr>
        <w:b/>
        <w:bCs/>
        <w:sz w:val="12"/>
        <w:szCs w:val="12"/>
        <w:lang w:val="kk-KZ"/>
      </w:rPr>
      <w:t>«ҰТК» АҚ</w:t>
    </w:r>
    <w:r w:rsidRPr="0054708A">
      <w:rPr>
        <w:b/>
        <w:bCs/>
        <w:color w:val="000000"/>
        <w:sz w:val="12"/>
        <w:szCs w:val="12"/>
        <w:lang w:val="kk-KZ"/>
      </w:rPr>
      <w:t xml:space="preserve">   жүйелерінде</w:t>
    </w:r>
    <w:r>
      <w:rPr>
        <w:b/>
        <w:bCs/>
        <w:color w:val="000000"/>
        <w:sz w:val="12"/>
        <w:szCs w:val="12"/>
        <w:lang w:val="kk-KZ"/>
      </w:rPr>
      <w:t xml:space="preserve">  к</w:t>
    </w:r>
    <w:r w:rsidRPr="00AD0D6A">
      <w:rPr>
        <w:b/>
        <w:bCs/>
        <w:color w:val="000000"/>
        <w:sz w:val="12"/>
        <w:szCs w:val="12"/>
        <w:lang w:val="kk-KZ"/>
      </w:rPr>
      <w:t>уәландырушы орталықтың қызмет</w:t>
    </w:r>
    <w:r>
      <w:rPr>
        <w:b/>
        <w:bCs/>
        <w:color w:val="000000"/>
        <w:sz w:val="12"/>
        <w:szCs w:val="12"/>
        <w:lang w:val="kk-KZ"/>
      </w:rPr>
      <w:t>тер</w:t>
    </w:r>
    <w:r w:rsidRPr="00AD0D6A">
      <w:rPr>
        <w:b/>
        <w:bCs/>
        <w:color w:val="000000"/>
        <w:sz w:val="12"/>
        <w:szCs w:val="12"/>
        <w:lang w:val="kk-KZ"/>
      </w:rPr>
      <w:t xml:space="preserve">ін ұсыну туралы </w:t>
    </w:r>
    <w:r>
      <w:rPr>
        <w:b/>
        <w:bCs/>
        <w:color w:val="000000"/>
        <w:sz w:val="12"/>
        <w:szCs w:val="12"/>
        <w:lang w:val="en-US"/>
      </w:rPr>
      <w:t xml:space="preserve">                                                                                                                                                              </w:t>
    </w:r>
    <w:proofErr w:type="spellStart"/>
    <w:r w:rsidRPr="00AD0D6A">
      <w:rPr>
        <w:b/>
        <w:bCs/>
        <w:color w:val="000000"/>
        <w:sz w:val="12"/>
        <w:szCs w:val="12"/>
        <w:lang w:val="kk-KZ"/>
      </w:rPr>
      <w:t>Приложение</w:t>
    </w:r>
    <w:proofErr w:type="spellEnd"/>
    <w:r w:rsidRPr="00AD0D6A">
      <w:rPr>
        <w:b/>
        <w:bCs/>
        <w:color w:val="000000"/>
        <w:sz w:val="12"/>
        <w:szCs w:val="12"/>
        <w:lang w:val="kk-KZ"/>
      </w:rPr>
      <w:t xml:space="preserve"> № </w:t>
    </w:r>
    <w:r>
      <w:rPr>
        <w:b/>
        <w:bCs/>
        <w:color w:val="000000"/>
        <w:sz w:val="12"/>
        <w:szCs w:val="12"/>
      </w:rPr>
      <w:t>1</w:t>
    </w:r>
    <w:r w:rsidRPr="00AD0D6A">
      <w:rPr>
        <w:b/>
        <w:bCs/>
        <w:color w:val="000000"/>
        <w:sz w:val="12"/>
        <w:szCs w:val="12"/>
        <w:lang w:val="kk-KZ"/>
      </w:rPr>
      <w:t xml:space="preserve"> </w:t>
    </w:r>
  </w:p>
  <w:p w14:paraId="074687A1" w14:textId="77777777" w:rsidR="00542DA9" w:rsidRPr="00AD0D6A" w:rsidRDefault="00542DA9" w:rsidP="00542DA9">
    <w:pPr>
      <w:tabs>
        <w:tab w:val="center" w:pos="2410"/>
        <w:tab w:val="center" w:pos="7230"/>
      </w:tabs>
      <w:spacing w:line="216" w:lineRule="auto"/>
      <w:contextualSpacing/>
      <w:mirrorIndents/>
      <w:rPr>
        <w:b/>
        <w:bCs/>
        <w:color w:val="000000"/>
        <w:sz w:val="12"/>
        <w:szCs w:val="12"/>
        <w:lang w:val="kk-KZ"/>
      </w:rPr>
    </w:pPr>
  </w:p>
  <w:p w14:paraId="37CDD167" w14:textId="56C47190" w:rsidR="00542DA9" w:rsidRPr="00A466F3" w:rsidRDefault="00542DA9" w:rsidP="00542DA9">
    <w:pPr>
      <w:rPr>
        <w:lang w:val="kk-KZ"/>
      </w:rPr>
    </w:pPr>
    <w:r w:rsidRPr="00AD0D6A">
      <w:rPr>
        <w:b/>
        <w:bCs/>
        <w:color w:val="000000"/>
        <w:sz w:val="12"/>
        <w:szCs w:val="12"/>
        <w:lang w:val="kk-KZ"/>
      </w:rPr>
      <w:t xml:space="preserve">Шартқа № </w:t>
    </w:r>
    <w:r>
      <w:rPr>
        <w:b/>
        <w:bCs/>
        <w:color w:val="000000"/>
        <w:sz w:val="12"/>
        <w:szCs w:val="12"/>
      </w:rPr>
      <w:t>1</w:t>
    </w:r>
    <w:r w:rsidRPr="00AD0D6A">
      <w:rPr>
        <w:b/>
        <w:bCs/>
        <w:color w:val="000000"/>
        <w:sz w:val="12"/>
        <w:szCs w:val="12"/>
        <w:lang w:val="kk-KZ"/>
      </w:rPr>
      <w:t xml:space="preserve"> Қосымша </w:t>
    </w:r>
    <w:r w:rsidRPr="002179C6">
      <w:rPr>
        <w:b/>
        <w:bCs/>
        <w:color w:val="000000"/>
        <w:sz w:val="12"/>
        <w:szCs w:val="12"/>
      </w:rPr>
      <w:t xml:space="preserve">                                                                                                                                                </w:t>
    </w:r>
    <w:r w:rsidRPr="00AD0D6A">
      <w:rPr>
        <w:b/>
        <w:bCs/>
        <w:color w:val="000000"/>
        <w:sz w:val="12"/>
        <w:szCs w:val="12"/>
        <w:lang w:val="kk-KZ"/>
      </w:rPr>
      <w:t xml:space="preserve">к </w:t>
    </w:r>
    <w:proofErr w:type="spellStart"/>
    <w:r w:rsidRPr="00AD0D6A">
      <w:rPr>
        <w:b/>
        <w:bCs/>
        <w:color w:val="000000"/>
        <w:sz w:val="12"/>
        <w:szCs w:val="12"/>
        <w:lang w:val="kk-KZ"/>
      </w:rPr>
      <w:t>Договору</w:t>
    </w:r>
    <w:proofErr w:type="spellEnd"/>
    <w:r w:rsidRPr="00AD0D6A">
      <w:rPr>
        <w:b/>
        <w:bCs/>
        <w:color w:val="000000"/>
        <w:sz w:val="12"/>
        <w:szCs w:val="12"/>
        <w:lang w:val="kk-KZ"/>
      </w:rPr>
      <w:t xml:space="preserve"> о </w:t>
    </w:r>
    <w:proofErr w:type="spellStart"/>
    <w:r w:rsidRPr="00AD0D6A">
      <w:rPr>
        <w:b/>
        <w:bCs/>
        <w:color w:val="000000"/>
        <w:sz w:val="12"/>
        <w:szCs w:val="12"/>
        <w:lang w:val="kk-KZ"/>
      </w:rPr>
      <w:t>предоставлении</w:t>
    </w:r>
    <w:proofErr w:type="spellEnd"/>
    <w:r w:rsidRPr="00AD0D6A">
      <w:rPr>
        <w:b/>
        <w:bCs/>
        <w:color w:val="000000"/>
        <w:sz w:val="12"/>
        <w:szCs w:val="12"/>
        <w:lang w:val="kk-KZ"/>
      </w:rPr>
      <w:t xml:space="preserve"> </w:t>
    </w:r>
    <w:proofErr w:type="spellStart"/>
    <w:r w:rsidRPr="00AD0D6A">
      <w:rPr>
        <w:b/>
        <w:bCs/>
        <w:color w:val="000000"/>
        <w:sz w:val="12"/>
        <w:szCs w:val="12"/>
        <w:lang w:val="kk-KZ"/>
      </w:rPr>
      <w:t>услуг</w:t>
    </w:r>
    <w:proofErr w:type="spellEnd"/>
    <w:r w:rsidRPr="00AD0D6A">
      <w:rPr>
        <w:b/>
        <w:bCs/>
        <w:color w:val="000000"/>
        <w:sz w:val="12"/>
        <w:szCs w:val="12"/>
        <w:lang w:val="kk-KZ"/>
      </w:rPr>
      <w:t xml:space="preserve"> удостоверяющего центра</w:t>
    </w:r>
    <w:r>
      <w:rPr>
        <w:b/>
        <w:bCs/>
        <w:color w:val="000000"/>
        <w:sz w:val="12"/>
        <w:szCs w:val="12"/>
      </w:rPr>
      <w:t xml:space="preserve"> в </w:t>
    </w:r>
    <w:r w:rsidRPr="00301750">
      <w:rPr>
        <w:b/>
        <w:bCs/>
        <w:color w:val="000000"/>
        <w:sz w:val="12"/>
        <w:szCs w:val="12"/>
      </w:rPr>
      <w:t xml:space="preserve">системах </w:t>
    </w:r>
    <w:r w:rsidRPr="0019335E">
      <w:rPr>
        <w:b/>
        <w:bCs/>
        <w:sz w:val="12"/>
        <w:szCs w:val="12"/>
        <w:lang w:val="kk-KZ"/>
      </w:rPr>
      <w:t>AO «НПК</w:t>
    </w:r>
    <w:r w:rsidRPr="00301750">
      <w:rPr>
        <w:sz w:val="12"/>
        <w:szCs w:val="12"/>
        <w:lang w:val="kk-KZ"/>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E176" w14:textId="7DE1E7B4" w:rsidR="00A466F3" w:rsidRPr="00AD0D6A" w:rsidRDefault="00A466F3" w:rsidP="00A466F3">
    <w:pPr>
      <w:tabs>
        <w:tab w:val="center" w:pos="2410"/>
        <w:tab w:val="center" w:pos="7230"/>
      </w:tabs>
      <w:spacing w:line="216" w:lineRule="auto"/>
      <w:contextualSpacing/>
      <w:mirrorIndents/>
      <w:rPr>
        <w:b/>
        <w:bCs/>
        <w:color w:val="000000"/>
        <w:sz w:val="12"/>
        <w:szCs w:val="12"/>
        <w:lang w:val="kk-KZ"/>
      </w:rPr>
    </w:pPr>
    <w:r w:rsidRPr="0019335E">
      <w:rPr>
        <w:b/>
        <w:bCs/>
        <w:sz w:val="12"/>
        <w:szCs w:val="12"/>
        <w:lang w:val="kk-KZ"/>
      </w:rPr>
      <w:t>«ҰТК» АҚ</w:t>
    </w:r>
    <w:r w:rsidRPr="0054708A">
      <w:rPr>
        <w:b/>
        <w:bCs/>
        <w:color w:val="000000"/>
        <w:sz w:val="12"/>
        <w:szCs w:val="12"/>
        <w:lang w:val="kk-KZ"/>
      </w:rPr>
      <w:t xml:space="preserve">   жүйелерінде</w:t>
    </w:r>
    <w:r>
      <w:rPr>
        <w:b/>
        <w:bCs/>
        <w:color w:val="000000"/>
        <w:sz w:val="12"/>
        <w:szCs w:val="12"/>
        <w:lang w:val="kk-KZ"/>
      </w:rPr>
      <w:t xml:space="preserve">  к</w:t>
    </w:r>
    <w:r w:rsidRPr="00AD0D6A">
      <w:rPr>
        <w:b/>
        <w:bCs/>
        <w:color w:val="000000"/>
        <w:sz w:val="12"/>
        <w:szCs w:val="12"/>
        <w:lang w:val="kk-KZ"/>
      </w:rPr>
      <w:t>уәландырушы орталықтың қызмет</w:t>
    </w:r>
    <w:r>
      <w:rPr>
        <w:b/>
        <w:bCs/>
        <w:color w:val="000000"/>
        <w:sz w:val="12"/>
        <w:szCs w:val="12"/>
        <w:lang w:val="kk-KZ"/>
      </w:rPr>
      <w:t>тер</w:t>
    </w:r>
    <w:r w:rsidRPr="00AD0D6A">
      <w:rPr>
        <w:b/>
        <w:bCs/>
        <w:color w:val="000000"/>
        <w:sz w:val="12"/>
        <w:szCs w:val="12"/>
        <w:lang w:val="kk-KZ"/>
      </w:rPr>
      <w:t xml:space="preserve">ін ұсыну туралы </w:t>
    </w:r>
    <w:r>
      <w:rPr>
        <w:b/>
        <w:bCs/>
        <w:color w:val="000000"/>
        <w:sz w:val="12"/>
        <w:szCs w:val="12"/>
        <w:lang w:val="en-US"/>
      </w:rPr>
      <w:t xml:space="preserve">                                                                                                                                                              </w:t>
    </w:r>
    <w:proofErr w:type="spellStart"/>
    <w:r w:rsidRPr="00AD0D6A">
      <w:rPr>
        <w:b/>
        <w:bCs/>
        <w:color w:val="000000"/>
        <w:sz w:val="12"/>
        <w:szCs w:val="12"/>
        <w:lang w:val="kk-KZ"/>
      </w:rPr>
      <w:t>Приложение</w:t>
    </w:r>
    <w:proofErr w:type="spellEnd"/>
    <w:r w:rsidRPr="00AD0D6A">
      <w:rPr>
        <w:b/>
        <w:bCs/>
        <w:color w:val="000000"/>
        <w:sz w:val="12"/>
        <w:szCs w:val="12"/>
        <w:lang w:val="kk-KZ"/>
      </w:rPr>
      <w:t xml:space="preserve"> № </w:t>
    </w:r>
    <w:r>
      <w:rPr>
        <w:b/>
        <w:bCs/>
        <w:color w:val="000000"/>
        <w:sz w:val="12"/>
        <w:szCs w:val="12"/>
        <w:lang w:val="en-US"/>
      </w:rPr>
      <w:t>2</w:t>
    </w:r>
    <w:r w:rsidRPr="00AD0D6A">
      <w:rPr>
        <w:b/>
        <w:bCs/>
        <w:color w:val="000000"/>
        <w:sz w:val="12"/>
        <w:szCs w:val="12"/>
        <w:lang w:val="kk-KZ"/>
      </w:rPr>
      <w:t xml:space="preserve"> </w:t>
    </w:r>
  </w:p>
  <w:p w14:paraId="65F04BD9" w14:textId="77777777" w:rsidR="00A466F3" w:rsidRPr="00AD0D6A" w:rsidRDefault="00A466F3" w:rsidP="00A466F3">
    <w:pPr>
      <w:tabs>
        <w:tab w:val="center" w:pos="2410"/>
        <w:tab w:val="center" w:pos="7230"/>
      </w:tabs>
      <w:spacing w:line="216" w:lineRule="auto"/>
      <w:contextualSpacing/>
      <w:mirrorIndents/>
      <w:rPr>
        <w:b/>
        <w:bCs/>
        <w:color w:val="000000"/>
        <w:sz w:val="12"/>
        <w:szCs w:val="12"/>
        <w:lang w:val="kk-KZ"/>
      </w:rPr>
    </w:pPr>
  </w:p>
  <w:p w14:paraId="23357E34" w14:textId="013EAA4D" w:rsidR="00387887" w:rsidRPr="00A466F3" w:rsidRDefault="00A466F3" w:rsidP="00A466F3">
    <w:pPr>
      <w:rPr>
        <w:lang w:val="kk-KZ"/>
      </w:rPr>
    </w:pPr>
    <w:r w:rsidRPr="00AD0D6A">
      <w:rPr>
        <w:b/>
        <w:bCs/>
        <w:color w:val="000000"/>
        <w:sz w:val="12"/>
        <w:szCs w:val="12"/>
        <w:lang w:val="kk-KZ"/>
      </w:rPr>
      <w:t xml:space="preserve">Шартқа № </w:t>
    </w:r>
    <w:r w:rsidRPr="00C13501">
      <w:rPr>
        <w:b/>
        <w:bCs/>
        <w:color w:val="000000"/>
        <w:sz w:val="12"/>
        <w:szCs w:val="12"/>
      </w:rPr>
      <w:t>2</w:t>
    </w:r>
    <w:r w:rsidRPr="00AD0D6A">
      <w:rPr>
        <w:b/>
        <w:bCs/>
        <w:color w:val="000000"/>
        <w:sz w:val="12"/>
        <w:szCs w:val="12"/>
        <w:lang w:val="kk-KZ"/>
      </w:rPr>
      <w:t xml:space="preserve"> Қосымша </w:t>
    </w:r>
    <w:r w:rsidRPr="002179C6">
      <w:rPr>
        <w:b/>
        <w:bCs/>
        <w:color w:val="000000"/>
        <w:sz w:val="12"/>
        <w:szCs w:val="12"/>
      </w:rPr>
      <w:t xml:space="preserve">                                                                                                                                                </w:t>
    </w:r>
    <w:r w:rsidRPr="00AD0D6A">
      <w:rPr>
        <w:b/>
        <w:bCs/>
        <w:color w:val="000000"/>
        <w:sz w:val="12"/>
        <w:szCs w:val="12"/>
        <w:lang w:val="kk-KZ"/>
      </w:rPr>
      <w:t xml:space="preserve">к </w:t>
    </w:r>
    <w:proofErr w:type="spellStart"/>
    <w:r w:rsidRPr="00AD0D6A">
      <w:rPr>
        <w:b/>
        <w:bCs/>
        <w:color w:val="000000"/>
        <w:sz w:val="12"/>
        <w:szCs w:val="12"/>
        <w:lang w:val="kk-KZ"/>
      </w:rPr>
      <w:t>Договору</w:t>
    </w:r>
    <w:proofErr w:type="spellEnd"/>
    <w:r w:rsidRPr="00AD0D6A">
      <w:rPr>
        <w:b/>
        <w:bCs/>
        <w:color w:val="000000"/>
        <w:sz w:val="12"/>
        <w:szCs w:val="12"/>
        <w:lang w:val="kk-KZ"/>
      </w:rPr>
      <w:t xml:space="preserve"> о </w:t>
    </w:r>
    <w:proofErr w:type="spellStart"/>
    <w:r w:rsidRPr="00AD0D6A">
      <w:rPr>
        <w:b/>
        <w:bCs/>
        <w:color w:val="000000"/>
        <w:sz w:val="12"/>
        <w:szCs w:val="12"/>
        <w:lang w:val="kk-KZ"/>
      </w:rPr>
      <w:t>предоставлении</w:t>
    </w:r>
    <w:proofErr w:type="spellEnd"/>
    <w:r w:rsidRPr="00AD0D6A">
      <w:rPr>
        <w:b/>
        <w:bCs/>
        <w:color w:val="000000"/>
        <w:sz w:val="12"/>
        <w:szCs w:val="12"/>
        <w:lang w:val="kk-KZ"/>
      </w:rPr>
      <w:t xml:space="preserve"> </w:t>
    </w:r>
    <w:proofErr w:type="spellStart"/>
    <w:r w:rsidRPr="00AD0D6A">
      <w:rPr>
        <w:b/>
        <w:bCs/>
        <w:color w:val="000000"/>
        <w:sz w:val="12"/>
        <w:szCs w:val="12"/>
        <w:lang w:val="kk-KZ"/>
      </w:rPr>
      <w:t>услуг</w:t>
    </w:r>
    <w:proofErr w:type="spellEnd"/>
    <w:r w:rsidRPr="00AD0D6A">
      <w:rPr>
        <w:b/>
        <w:bCs/>
        <w:color w:val="000000"/>
        <w:sz w:val="12"/>
        <w:szCs w:val="12"/>
        <w:lang w:val="kk-KZ"/>
      </w:rPr>
      <w:t xml:space="preserve"> удостоверяющего центра</w:t>
    </w:r>
    <w:r>
      <w:rPr>
        <w:b/>
        <w:bCs/>
        <w:color w:val="000000"/>
        <w:sz w:val="12"/>
        <w:szCs w:val="12"/>
      </w:rPr>
      <w:t xml:space="preserve"> в </w:t>
    </w:r>
    <w:r w:rsidRPr="00301750">
      <w:rPr>
        <w:b/>
        <w:bCs/>
        <w:color w:val="000000"/>
        <w:sz w:val="12"/>
        <w:szCs w:val="12"/>
      </w:rPr>
      <w:t xml:space="preserve">системах </w:t>
    </w:r>
    <w:r w:rsidRPr="0019335E">
      <w:rPr>
        <w:b/>
        <w:bCs/>
        <w:sz w:val="12"/>
        <w:szCs w:val="12"/>
        <w:lang w:val="kk-KZ"/>
      </w:rPr>
      <w:t>AO «НПК</w:t>
    </w:r>
    <w:r w:rsidRPr="00301750">
      <w:rPr>
        <w:sz w:val="12"/>
        <w:szCs w:val="12"/>
        <w:lang w:val="kk-KZ"/>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31E512B"/>
    <w:multiLevelType w:val="multilevel"/>
    <w:tmpl w:val="BD52A09E"/>
    <w:lvl w:ilvl="0">
      <w:start w:val="3"/>
      <w:numFmt w:val="decimal"/>
      <w:lvlText w:val="%1."/>
      <w:lvlJc w:val="left"/>
      <w:pPr>
        <w:ind w:left="405" w:hanging="405"/>
      </w:pPr>
      <w:rPr>
        <w:rFonts w:cs="Times New Roman" w:hint="default"/>
      </w:rPr>
    </w:lvl>
    <w:lvl w:ilvl="1">
      <w:start w:val="4"/>
      <w:numFmt w:val="decimal"/>
      <w:lvlText w:val="%1.%2."/>
      <w:lvlJc w:val="left"/>
      <w:pPr>
        <w:ind w:left="405" w:hanging="405"/>
      </w:pPr>
      <w:rPr>
        <w:rFonts w:cs="Times New Roman" w:hint="default"/>
      </w:rPr>
    </w:lvl>
    <w:lvl w:ilvl="2">
      <w:start w:val="4"/>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046B2FDE"/>
    <w:multiLevelType w:val="multilevel"/>
    <w:tmpl w:val="DA241C92"/>
    <w:lvl w:ilvl="0">
      <w:start w:val="2"/>
      <w:numFmt w:val="decimal"/>
      <w:lvlText w:val="%1)"/>
      <w:lvlJc w:val="left"/>
      <w:pPr>
        <w:ind w:left="540" w:hanging="540"/>
      </w:pPr>
      <w:rPr>
        <w:rFonts w:cs="Times New Roman" w:hint="default"/>
      </w:rPr>
    </w:lvl>
    <w:lvl w:ilvl="1">
      <w:start w:val="2"/>
      <w:numFmt w:val="decimal"/>
      <w:lvlText w:val="2.%2"/>
      <w:lvlJc w:val="left"/>
      <w:pPr>
        <w:ind w:left="540" w:hanging="540"/>
      </w:pPr>
      <w:rPr>
        <w:rFonts w:cs="Times New Roman" w:hint="default"/>
      </w:rPr>
    </w:lvl>
    <w:lvl w:ilvl="2">
      <w:start w:val="1"/>
      <w:numFmt w:val="decimal"/>
      <w:lvlText w:val="2.3.%3."/>
      <w:lvlJc w:val="left"/>
      <w:pPr>
        <w:ind w:left="4264" w:hanging="720"/>
      </w:pPr>
      <w:rPr>
        <w:rFonts w:cs="Times New Roman" w:hint="default"/>
        <w:b/>
        <w:bCs/>
        <w:sz w:val="18"/>
        <w:szCs w:val="18"/>
      </w:rPr>
    </w:lvl>
    <w:lvl w:ilvl="3">
      <w:start w:val="1"/>
      <w:numFmt w:val="decimal"/>
      <w:lvlText w:val="%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05B808ED"/>
    <w:multiLevelType w:val="multilevel"/>
    <w:tmpl w:val="2DE4EE48"/>
    <w:lvl w:ilvl="0">
      <w:start w:val="2"/>
      <w:numFmt w:val="decimal"/>
      <w:lvlText w:val="%1."/>
      <w:lvlJc w:val="left"/>
      <w:pPr>
        <w:ind w:left="360" w:hanging="360"/>
      </w:pPr>
      <w:rPr>
        <w:rFonts w:cs="Times New Roman" w:hint="default"/>
        <w:b/>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600" w:hanging="72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400" w:hanging="1080"/>
      </w:pPr>
      <w:rPr>
        <w:rFonts w:cs="Times New Roman" w:hint="default"/>
        <w:b/>
      </w:rPr>
    </w:lvl>
    <w:lvl w:ilvl="7">
      <w:start w:val="1"/>
      <w:numFmt w:val="decimal"/>
      <w:lvlText w:val="%1.%2.%3.%4.%5.%6.%7.%8."/>
      <w:lvlJc w:val="left"/>
      <w:pPr>
        <w:ind w:left="6120" w:hanging="1080"/>
      </w:pPr>
      <w:rPr>
        <w:rFonts w:cs="Times New Roman" w:hint="default"/>
        <w:b/>
      </w:rPr>
    </w:lvl>
    <w:lvl w:ilvl="8">
      <w:start w:val="1"/>
      <w:numFmt w:val="decimal"/>
      <w:lvlText w:val="%1.%2.%3.%4.%5.%6.%7.%8.%9."/>
      <w:lvlJc w:val="left"/>
      <w:pPr>
        <w:ind w:left="7200" w:hanging="1440"/>
      </w:pPr>
      <w:rPr>
        <w:rFonts w:cs="Times New Roman" w:hint="default"/>
        <w:b/>
      </w:rPr>
    </w:lvl>
  </w:abstractNum>
  <w:abstractNum w:abstractNumId="4" w15:restartNumberingAfterBreak="0">
    <w:nsid w:val="0B0919F5"/>
    <w:multiLevelType w:val="hybridMultilevel"/>
    <w:tmpl w:val="F1108B2E"/>
    <w:lvl w:ilvl="0" w:tplc="F626CEB8">
      <w:start w:val="1"/>
      <w:numFmt w:val="decimal"/>
      <w:lvlText w:val="3.4.%1."/>
      <w:lvlJc w:val="left"/>
      <w:pPr>
        <w:tabs>
          <w:tab w:val="num" w:pos="599"/>
        </w:tabs>
        <w:ind w:left="599" w:hanging="360"/>
      </w:pPr>
      <w:rPr>
        <w:rFonts w:cs="Times New Roman" w:hint="default"/>
      </w:rPr>
    </w:lvl>
    <w:lvl w:ilvl="1" w:tplc="04190019">
      <w:start w:val="1"/>
      <w:numFmt w:val="lowerLetter"/>
      <w:lvlText w:val="%2."/>
      <w:lvlJc w:val="left"/>
      <w:pPr>
        <w:tabs>
          <w:tab w:val="num" w:pos="839"/>
        </w:tabs>
        <w:ind w:left="839" w:hanging="360"/>
      </w:pPr>
      <w:rPr>
        <w:rFonts w:cs="Times New Roman"/>
      </w:rPr>
    </w:lvl>
    <w:lvl w:ilvl="2" w:tplc="0419001B" w:tentative="1">
      <w:start w:val="1"/>
      <w:numFmt w:val="lowerRoman"/>
      <w:lvlText w:val="%3."/>
      <w:lvlJc w:val="right"/>
      <w:pPr>
        <w:tabs>
          <w:tab w:val="num" w:pos="1559"/>
        </w:tabs>
        <w:ind w:left="1559" w:hanging="180"/>
      </w:pPr>
      <w:rPr>
        <w:rFonts w:cs="Times New Roman"/>
      </w:rPr>
    </w:lvl>
    <w:lvl w:ilvl="3" w:tplc="0419000F" w:tentative="1">
      <w:start w:val="1"/>
      <w:numFmt w:val="decimal"/>
      <w:lvlText w:val="%4."/>
      <w:lvlJc w:val="left"/>
      <w:pPr>
        <w:tabs>
          <w:tab w:val="num" w:pos="2279"/>
        </w:tabs>
        <w:ind w:left="2279" w:hanging="360"/>
      </w:pPr>
      <w:rPr>
        <w:rFonts w:cs="Times New Roman"/>
      </w:rPr>
    </w:lvl>
    <w:lvl w:ilvl="4" w:tplc="04190019" w:tentative="1">
      <w:start w:val="1"/>
      <w:numFmt w:val="lowerLetter"/>
      <w:lvlText w:val="%5."/>
      <w:lvlJc w:val="left"/>
      <w:pPr>
        <w:tabs>
          <w:tab w:val="num" w:pos="2999"/>
        </w:tabs>
        <w:ind w:left="2999" w:hanging="360"/>
      </w:pPr>
      <w:rPr>
        <w:rFonts w:cs="Times New Roman"/>
      </w:rPr>
    </w:lvl>
    <w:lvl w:ilvl="5" w:tplc="0419001B" w:tentative="1">
      <w:start w:val="1"/>
      <w:numFmt w:val="lowerRoman"/>
      <w:lvlText w:val="%6."/>
      <w:lvlJc w:val="right"/>
      <w:pPr>
        <w:tabs>
          <w:tab w:val="num" w:pos="3719"/>
        </w:tabs>
        <w:ind w:left="3719" w:hanging="180"/>
      </w:pPr>
      <w:rPr>
        <w:rFonts w:cs="Times New Roman"/>
      </w:rPr>
    </w:lvl>
    <w:lvl w:ilvl="6" w:tplc="0419000F" w:tentative="1">
      <w:start w:val="1"/>
      <w:numFmt w:val="decimal"/>
      <w:lvlText w:val="%7."/>
      <w:lvlJc w:val="left"/>
      <w:pPr>
        <w:tabs>
          <w:tab w:val="num" w:pos="4439"/>
        </w:tabs>
        <w:ind w:left="4439" w:hanging="360"/>
      </w:pPr>
      <w:rPr>
        <w:rFonts w:cs="Times New Roman"/>
      </w:rPr>
    </w:lvl>
    <w:lvl w:ilvl="7" w:tplc="04190019" w:tentative="1">
      <w:start w:val="1"/>
      <w:numFmt w:val="lowerLetter"/>
      <w:lvlText w:val="%8."/>
      <w:lvlJc w:val="left"/>
      <w:pPr>
        <w:tabs>
          <w:tab w:val="num" w:pos="5159"/>
        </w:tabs>
        <w:ind w:left="5159" w:hanging="360"/>
      </w:pPr>
      <w:rPr>
        <w:rFonts w:cs="Times New Roman"/>
      </w:rPr>
    </w:lvl>
    <w:lvl w:ilvl="8" w:tplc="0419001B" w:tentative="1">
      <w:start w:val="1"/>
      <w:numFmt w:val="lowerRoman"/>
      <w:lvlText w:val="%9."/>
      <w:lvlJc w:val="right"/>
      <w:pPr>
        <w:tabs>
          <w:tab w:val="num" w:pos="5879"/>
        </w:tabs>
        <w:ind w:left="5879" w:hanging="180"/>
      </w:pPr>
      <w:rPr>
        <w:rFonts w:cs="Times New Roman"/>
      </w:rPr>
    </w:lvl>
  </w:abstractNum>
  <w:abstractNum w:abstractNumId="5" w15:restartNumberingAfterBreak="0">
    <w:nsid w:val="0B2F2BF7"/>
    <w:multiLevelType w:val="multilevel"/>
    <w:tmpl w:val="E496DF22"/>
    <w:lvl w:ilvl="0">
      <w:start w:val="1"/>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295"/>
        </w:tabs>
        <w:ind w:left="1295" w:hanging="1095"/>
      </w:pPr>
      <w:rPr>
        <w:rFonts w:cs="Times New Roman" w:hint="default"/>
        <w:b/>
      </w:rPr>
    </w:lvl>
    <w:lvl w:ilvl="2">
      <w:start w:val="1"/>
      <w:numFmt w:val="decimal"/>
      <w:lvlText w:val="%1.%2.%3."/>
      <w:lvlJc w:val="left"/>
      <w:pPr>
        <w:tabs>
          <w:tab w:val="num" w:pos="1495"/>
        </w:tabs>
        <w:ind w:left="1495" w:hanging="1095"/>
      </w:pPr>
      <w:rPr>
        <w:rFonts w:cs="Times New Roman" w:hint="default"/>
        <w:b/>
        <w:bCs/>
      </w:rPr>
    </w:lvl>
    <w:lvl w:ilvl="3">
      <w:start w:val="1"/>
      <w:numFmt w:val="decimal"/>
      <w:lvlText w:val="%1.%2.%3.%4."/>
      <w:lvlJc w:val="left"/>
      <w:pPr>
        <w:tabs>
          <w:tab w:val="num" w:pos="1695"/>
        </w:tabs>
        <w:ind w:left="1695" w:hanging="1095"/>
      </w:pPr>
      <w:rPr>
        <w:rFonts w:cs="Times New Roman" w:hint="default"/>
        <w:b/>
      </w:rPr>
    </w:lvl>
    <w:lvl w:ilvl="4">
      <w:start w:val="1"/>
      <w:numFmt w:val="decimal"/>
      <w:lvlText w:val="%1.%2.%3.%4.%5."/>
      <w:lvlJc w:val="left"/>
      <w:pPr>
        <w:tabs>
          <w:tab w:val="num" w:pos="1895"/>
        </w:tabs>
        <w:ind w:left="1895" w:hanging="1095"/>
      </w:pPr>
      <w:rPr>
        <w:rFonts w:cs="Times New Roman" w:hint="default"/>
        <w:b/>
      </w:rPr>
    </w:lvl>
    <w:lvl w:ilvl="5">
      <w:start w:val="1"/>
      <w:numFmt w:val="decimal"/>
      <w:lvlText w:val="%1.%2.%3.%4.%5.%6."/>
      <w:lvlJc w:val="left"/>
      <w:pPr>
        <w:tabs>
          <w:tab w:val="num" w:pos="2095"/>
        </w:tabs>
        <w:ind w:left="2095" w:hanging="1095"/>
      </w:pPr>
      <w:rPr>
        <w:rFonts w:cs="Times New Roman" w:hint="default"/>
        <w:b/>
      </w:rPr>
    </w:lvl>
    <w:lvl w:ilvl="6">
      <w:start w:val="1"/>
      <w:numFmt w:val="decimal"/>
      <w:lvlText w:val="%1.%2.%3.%4.%5.%6.%7."/>
      <w:lvlJc w:val="left"/>
      <w:pPr>
        <w:tabs>
          <w:tab w:val="num" w:pos="2640"/>
        </w:tabs>
        <w:ind w:left="2640" w:hanging="1440"/>
      </w:pPr>
      <w:rPr>
        <w:rFonts w:cs="Times New Roman" w:hint="default"/>
        <w:b/>
      </w:rPr>
    </w:lvl>
    <w:lvl w:ilvl="7">
      <w:start w:val="1"/>
      <w:numFmt w:val="decimal"/>
      <w:lvlText w:val="%1.%2.%3.%4.%5.%6.%7.%8."/>
      <w:lvlJc w:val="left"/>
      <w:pPr>
        <w:tabs>
          <w:tab w:val="num" w:pos="2840"/>
        </w:tabs>
        <w:ind w:left="2840" w:hanging="1440"/>
      </w:pPr>
      <w:rPr>
        <w:rFonts w:cs="Times New Roman" w:hint="default"/>
        <w:b/>
      </w:rPr>
    </w:lvl>
    <w:lvl w:ilvl="8">
      <w:start w:val="1"/>
      <w:numFmt w:val="decimal"/>
      <w:lvlText w:val="%1.%2.%3.%4.%5.%6.%7.%8.%9."/>
      <w:lvlJc w:val="left"/>
      <w:pPr>
        <w:tabs>
          <w:tab w:val="num" w:pos="3400"/>
        </w:tabs>
        <w:ind w:left="3400" w:hanging="1800"/>
      </w:pPr>
      <w:rPr>
        <w:rFonts w:cs="Times New Roman" w:hint="default"/>
        <w:b/>
      </w:rPr>
    </w:lvl>
  </w:abstractNum>
  <w:abstractNum w:abstractNumId="6" w15:restartNumberingAfterBreak="0">
    <w:nsid w:val="0EFA39F9"/>
    <w:multiLevelType w:val="multilevel"/>
    <w:tmpl w:val="0AB4FFF4"/>
    <w:lvl w:ilvl="0">
      <w:start w:val="1"/>
      <w:numFmt w:val="decimal"/>
      <w:lvlText w:val="3.4.%1."/>
      <w:lvlJc w:val="left"/>
      <w:pPr>
        <w:ind w:left="540" w:hanging="540"/>
      </w:pPr>
      <w:rPr>
        <w:rFonts w:cs="Times New Roman" w:hint="default"/>
        <w:b/>
        <w:bCs/>
      </w:rPr>
    </w:lvl>
    <w:lvl w:ilvl="1">
      <w:start w:val="3"/>
      <w:numFmt w:val="decimal"/>
      <w:lvlText w:val="%1.%2."/>
      <w:lvlJc w:val="left"/>
      <w:pPr>
        <w:ind w:left="540" w:hanging="540"/>
      </w:pPr>
      <w:rPr>
        <w:rFonts w:cs="Times New Roman" w:hint="default"/>
      </w:rPr>
    </w:lvl>
    <w:lvl w:ilvl="2">
      <w:start w:val="1"/>
      <w:numFmt w:val="decimal"/>
      <w:lvlText w:val="%1.%2.%3."/>
      <w:lvlJc w:val="left"/>
      <w:pPr>
        <w:ind w:left="4264"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11F93D5A"/>
    <w:multiLevelType w:val="multilevel"/>
    <w:tmpl w:val="17128F2C"/>
    <w:lvl w:ilvl="0">
      <w:start w:val="2"/>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2"/>
      <w:numFmt w:val="decimal"/>
      <w:lvlText w:val="%1.%2.%3."/>
      <w:lvlJc w:val="left"/>
      <w:pPr>
        <w:ind w:left="4264" w:hanging="720"/>
      </w:pPr>
      <w:rPr>
        <w:rFonts w:cs="Times New Roman" w:hint="default"/>
        <w:b/>
        <w:bCs/>
      </w:rPr>
    </w:lvl>
    <w:lvl w:ilvl="3">
      <w:start w:val="1"/>
      <w:numFmt w:val="decimal"/>
      <w:lvlText w:val="%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15:restartNumberingAfterBreak="0">
    <w:nsid w:val="16F01E37"/>
    <w:multiLevelType w:val="multilevel"/>
    <w:tmpl w:val="705A8552"/>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4"/>
      <w:numFmt w:val="decimal"/>
      <w:lvlText w:val="%1.%2.%3.%4.%5.%6.%7."/>
      <w:lvlJc w:val="left"/>
      <w:pPr>
        <w:tabs>
          <w:tab w:val="num" w:pos="144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1A0A38FB"/>
    <w:multiLevelType w:val="multilevel"/>
    <w:tmpl w:val="9D764E4A"/>
    <w:lvl w:ilvl="0">
      <w:start w:val="1"/>
      <w:numFmt w:val="decimal"/>
      <w:lvlText w:val="4.%1."/>
      <w:lvlJc w:val="left"/>
      <w:pPr>
        <w:ind w:left="540" w:hanging="540"/>
      </w:pPr>
      <w:rPr>
        <w:rFonts w:cs="Times New Roman" w:hint="default"/>
      </w:rPr>
    </w:lvl>
    <w:lvl w:ilvl="1">
      <w:start w:val="1"/>
      <w:numFmt w:val="decimal"/>
      <w:lvlText w:val="6.%2."/>
      <w:lvlJc w:val="left"/>
      <w:pPr>
        <w:ind w:left="540" w:hanging="540"/>
      </w:pPr>
      <w:rPr>
        <w:rFonts w:cs="Times New Roman" w:hint="default"/>
        <w:b/>
        <w:bCs w:val="0"/>
      </w:rPr>
    </w:lvl>
    <w:lvl w:ilvl="2">
      <w:start w:val="1"/>
      <w:numFmt w:val="decimal"/>
      <w:lvlText w:val="%1.%2.%3."/>
      <w:lvlJc w:val="left"/>
      <w:pPr>
        <w:ind w:left="4264"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4AF00D4"/>
    <w:multiLevelType w:val="multilevel"/>
    <w:tmpl w:val="A8B84A48"/>
    <w:lvl w:ilvl="0">
      <w:start w:val="2"/>
      <w:numFmt w:val="decimal"/>
      <w:lvlText w:val="%1)"/>
      <w:lvlJc w:val="left"/>
      <w:pPr>
        <w:ind w:left="540" w:hanging="540"/>
      </w:pPr>
      <w:rPr>
        <w:rFonts w:cs="Times New Roman" w:hint="default"/>
      </w:rPr>
    </w:lvl>
    <w:lvl w:ilvl="1">
      <w:start w:val="1"/>
      <w:numFmt w:val="decimal"/>
      <w:lvlText w:val="3.%2."/>
      <w:lvlJc w:val="left"/>
      <w:pPr>
        <w:ind w:left="540" w:hanging="540"/>
      </w:pPr>
      <w:rPr>
        <w:rFonts w:cs="Times New Roman" w:hint="default"/>
        <w:b/>
        <w:bCs w:val="0"/>
      </w:rPr>
    </w:lvl>
    <w:lvl w:ilvl="2">
      <w:start w:val="1"/>
      <w:numFmt w:val="decimal"/>
      <w:lvlText w:val="%1.%2.%3."/>
      <w:lvlJc w:val="left"/>
      <w:pPr>
        <w:ind w:left="4264" w:hanging="720"/>
      </w:pPr>
      <w:rPr>
        <w:rFonts w:cs="Times New Roman" w:hint="default"/>
        <w:sz w:val="18"/>
        <w:szCs w:val="18"/>
      </w:rPr>
    </w:lvl>
    <w:lvl w:ilvl="3">
      <w:start w:val="1"/>
      <w:numFmt w:val="decimal"/>
      <w:lvlText w:val="%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6FB1560"/>
    <w:multiLevelType w:val="hybridMultilevel"/>
    <w:tmpl w:val="2F180754"/>
    <w:lvl w:ilvl="0" w:tplc="2B4EC36A">
      <w:start w:val="1"/>
      <w:numFmt w:val="bullet"/>
      <w:suff w:val="space"/>
      <w:lvlText w:val=""/>
      <w:lvlJc w:val="left"/>
      <w:pPr>
        <w:ind w:left="284" w:firstLine="141"/>
      </w:pPr>
      <w:rPr>
        <w:rFonts w:ascii="Symbol" w:hAnsi="Symbol" w:hint="default"/>
      </w:rPr>
    </w:lvl>
    <w:lvl w:ilvl="1" w:tplc="04190003" w:tentative="1">
      <w:start w:val="1"/>
      <w:numFmt w:val="bullet"/>
      <w:lvlText w:val="o"/>
      <w:lvlJc w:val="left"/>
      <w:pPr>
        <w:ind w:left="-1833" w:hanging="360"/>
      </w:pPr>
      <w:rPr>
        <w:rFonts w:ascii="Courier New" w:hAnsi="Courier New" w:hint="default"/>
      </w:rPr>
    </w:lvl>
    <w:lvl w:ilvl="2" w:tplc="04190005" w:tentative="1">
      <w:start w:val="1"/>
      <w:numFmt w:val="bullet"/>
      <w:lvlText w:val=""/>
      <w:lvlJc w:val="left"/>
      <w:pPr>
        <w:ind w:left="-1113" w:hanging="360"/>
      </w:pPr>
      <w:rPr>
        <w:rFonts w:ascii="Wingdings" w:hAnsi="Wingdings" w:hint="default"/>
      </w:rPr>
    </w:lvl>
    <w:lvl w:ilvl="3" w:tplc="04190001" w:tentative="1">
      <w:start w:val="1"/>
      <w:numFmt w:val="bullet"/>
      <w:lvlText w:val=""/>
      <w:lvlJc w:val="left"/>
      <w:pPr>
        <w:ind w:left="-393" w:hanging="360"/>
      </w:pPr>
      <w:rPr>
        <w:rFonts w:ascii="Symbol" w:hAnsi="Symbol" w:hint="default"/>
      </w:rPr>
    </w:lvl>
    <w:lvl w:ilvl="4" w:tplc="04190003" w:tentative="1">
      <w:start w:val="1"/>
      <w:numFmt w:val="bullet"/>
      <w:lvlText w:val="o"/>
      <w:lvlJc w:val="left"/>
      <w:pPr>
        <w:ind w:left="327" w:hanging="360"/>
      </w:pPr>
      <w:rPr>
        <w:rFonts w:ascii="Courier New" w:hAnsi="Courier New" w:hint="default"/>
      </w:rPr>
    </w:lvl>
    <w:lvl w:ilvl="5" w:tplc="04190005" w:tentative="1">
      <w:start w:val="1"/>
      <w:numFmt w:val="bullet"/>
      <w:lvlText w:val=""/>
      <w:lvlJc w:val="left"/>
      <w:pPr>
        <w:ind w:left="1047" w:hanging="360"/>
      </w:pPr>
      <w:rPr>
        <w:rFonts w:ascii="Wingdings" w:hAnsi="Wingdings" w:hint="default"/>
      </w:rPr>
    </w:lvl>
    <w:lvl w:ilvl="6" w:tplc="04190001" w:tentative="1">
      <w:start w:val="1"/>
      <w:numFmt w:val="bullet"/>
      <w:lvlText w:val=""/>
      <w:lvlJc w:val="left"/>
      <w:pPr>
        <w:ind w:left="1767" w:hanging="360"/>
      </w:pPr>
      <w:rPr>
        <w:rFonts w:ascii="Symbol" w:hAnsi="Symbol" w:hint="default"/>
      </w:rPr>
    </w:lvl>
    <w:lvl w:ilvl="7" w:tplc="04190003" w:tentative="1">
      <w:start w:val="1"/>
      <w:numFmt w:val="bullet"/>
      <w:lvlText w:val="o"/>
      <w:lvlJc w:val="left"/>
      <w:pPr>
        <w:ind w:left="2487" w:hanging="360"/>
      </w:pPr>
      <w:rPr>
        <w:rFonts w:ascii="Courier New" w:hAnsi="Courier New" w:hint="default"/>
      </w:rPr>
    </w:lvl>
    <w:lvl w:ilvl="8" w:tplc="04190005" w:tentative="1">
      <w:start w:val="1"/>
      <w:numFmt w:val="bullet"/>
      <w:lvlText w:val=""/>
      <w:lvlJc w:val="left"/>
      <w:pPr>
        <w:ind w:left="3207" w:hanging="360"/>
      </w:pPr>
      <w:rPr>
        <w:rFonts w:ascii="Wingdings" w:hAnsi="Wingdings" w:hint="default"/>
      </w:rPr>
    </w:lvl>
  </w:abstractNum>
  <w:abstractNum w:abstractNumId="12" w15:restartNumberingAfterBreak="0">
    <w:nsid w:val="275B7DE9"/>
    <w:multiLevelType w:val="multilevel"/>
    <w:tmpl w:val="302C7B0C"/>
    <w:lvl w:ilvl="0">
      <w:start w:val="2"/>
      <w:numFmt w:val="decimal"/>
      <w:lvlText w:val="%1)"/>
      <w:lvlJc w:val="left"/>
      <w:pPr>
        <w:ind w:left="540" w:hanging="540"/>
      </w:pPr>
      <w:rPr>
        <w:rFonts w:cs="Times New Roman" w:hint="default"/>
      </w:rPr>
    </w:lvl>
    <w:lvl w:ilvl="1">
      <w:start w:val="4"/>
      <w:numFmt w:val="decimal"/>
      <w:lvlText w:val="2.%2"/>
      <w:lvlJc w:val="left"/>
      <w:pPr>
        <w:ind w:left="540" w:hanging="540"/>
      </w:pPr>
      <w:rPr>
        <w:rFonts w:cs="Times New Roman" w:hint="default"/>
      </w:rPr>
    </w:lvl>
    <w:lvl w:ilvl="2">
      <w:start w:val="1"/>
      <w:numFmt w:val="decimal"/>
      <w:lvlText w:val="2.4.%3."/>
      <w:lvlJc w:val="left"/>
      <w:pPr>
        <w:ind w:left="4264" w:hanging="720"/>
      </w:pPr>
      <w:rPr>
        <w:rFonts w:cs="Times New Roman" w:hint="default"/>
        <w:b/>
        <w:bCs/>
        <w:sz w:val="18"/>
        <w:szCs w:val="18"/>
      </w:rPr>
    </w:lvl>
    <w:lvl w:ilvl="3">
      <w:start w:val="1"/>
      <w:numFmt w:val="decimal"/>
      <w:lvlText w:val="%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2A960307"/>
    <w:multiLevelType w:val="multilevel"/>
    <w:tmpl w:val="C6BCCEE4"/>
    <w:lvl w:ilvl="0">
      <w:start w:val="2"/>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b/>
        <w:bCs/>
      </w:rPr>
    </w:lvl>
    <w:lvl w:ilvl="2">
      <w:start w:val="1"/>
      <w:numFmt w:val="decimal"/>
      <w:lvlText w:val="%1.%2.%3."/>
      <w:lvlJc w:val="left"/>
      <w:pPr>
        <w:ind w:left="4264" w:hanging="720"/>
      </w:pPr>
      <w:rPr>
        <w:rFonts w:cs="Times New Roman" w:hint="default"/>
        <w:b/>
        <w:bCs/>
      </w:rPr>
    </w:lvl>
    <w:lvl w:ilvl="3">
      <w:start w:val="2"/>
      <w:numFmt w:val="decimal"/>
      <w:lvlText w:val="%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2AFB2AC0"/>
    <w:multiLevelType w:val="hybridMultilevel"/>
    <w:tmpl w:val="F0F22A60"/>
    <w:lvl w:ilvl="0" w:tplc="8D1CE03A">
      <w:start w:val="1"/>
      <w:numFmt w:val="russianLower"/>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15" w15:restartNumberingAfterBreak="0">
    <w:nsid w:val="305F6052"/>
    <w:multiLevelType w:val="multilevel"/>
    <w:tmpl w:val="87ECD2C8"/>
    <w:lvl w:ilvl="0">
      <w:start w:val="3"/>
      <w:numFmt w:val="decimal"/>
      <w:lvlText w:val="%1."/>
      <w:lvlJc w:val="left"/>
      <w:pPr>
        <w:tabs>
          <w:tab w:val="num" w:pos="360"/>
        </w:tabs>
      </w:pPr>
      <w:rPr>
        <w:rFonts w:cs="Times New Roman" w:hint="default"/>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35DC0439"/>
    <w:multiLevelType w:val="multilevel"/>
    <w:tmpl w:val="76563864"/>
    <w:lvl w:ilvl="0">
      <w:start w:val="4"/>
      <w:numFmt w:val="decimal"/>
      <w:lvlText w:val="%1.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381E2650"/>
    <w:multiLevelType w:val="multilevel"/>
    <w:tmpl w:val="A404A7F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3ACF4A10"/>
    <w:multiLevelType w:val="multilevel"/>
    <w:tmpl w:val="F9862378"/>
    <w:lvl w:ilvl="0">
      <w:start w:val="1"/>
      <w:numFmt w:val="decimal"/>
      <w:lvlText w:val="4.%1."/>
      <w:lvlJc w:val="left"/>
      <w:pPr>
        <w:ind w:left="540" w:hanging="540"/>
      </w:pPr>
      <w:rPr>
        <w:rFonts w:cs="Times New Roman" w:hint="default"/>
        <w:b/>
        <w:bCs/>
      </w:rPr>
    </w:lvl>
    <w:lvl w:ilvl="1">
      <w:start w:val="1"/>
      <w:numFmt w:val="decimal"/>
      <w:lvlText w:val="7.%2."/>
      <w:lvlJc w:val="left"/>
      <w:pPr>
        <w:ind w:left="540" w:hanging="540"/>
      </w:pPr>
      <w:rPr>
        <w:rFonts w:cs="Times New Roman" w:hint="default"/>
      </w:rPr>
    </w:lvl>
    <w:lvl w:ilvl="2">
      <w:start w:val="1"/>
      <w:numFmt w:val="decimal"/>
      <w:lvlText w:val="%1.%2.%3."/>
      <w:lvlJc w:val="left"/>
      <w:pPr>
        <w:ind w:left="4264"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D2E5833"/>
    <w:multiLevelType w:val="multilevel"/>
    <w:tmpl w:val="E2F43EAC"/>
    <w:lvl w:ilvl="0">
      <w:start w:val="2"/>
      <w:numFmt w:val="decimal"/>
      <w:lvlText w:val="%1."/>
      <w:lvlJc w:val="left"/>
      <w:pPr>
        <w:tabs>
          <w:tab w:val="num" w:pos="360"/>
        </w:tabs>
      </w:pPr>
      <w:rPr>
        <w:rFonts w:cs="Times New Roman" w:hint="default"/>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1004"/>
        </w:tabs>
        <w:ind w:left="1004" w:hanging="720"/>
      </w:pPr>
      <w:rPr>
        <w:rFonts w:cs="Times New Roman" w:hint="default"/>
        <w:b/>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407506D1"/>
    <w:multiLevelType w:val="multilevel"/>
    <w:tmpl w:val="123A7B54"/>
    <w:lvl w:ilvl="0">
      <w:start w:val="1"/>
      <w:numFmt w:val="decimal"/>
      <w:lvlText w:val="4.%1."/>
      <w:lvlJc w:val="left"/>
      <w:pPr>
        <w:ind w:left="540" w:hanging="540"/>
      </w:pPr>
      <w:rPr>
        <w:rFonts w:cs="Times New Roman" w:hint="default"/>
      </w:rPr>
    </w:lvl>
    <w:lvl w:ilvl="1">
      <w:start w:val="1"/>
      <w:numFmt w:val="decimal"/>
      <w:lvlText w:val="7.%2."/>
      <w:lvlJc w:val="left"/>
      <w:pPr>
        <w:ind w:left="540" w:hanging="540"/>
      </w:pPr>
      <w:rPr>
        <w:rFonts w:cs="Times New Roman" w:hint="default"/>
        <w:b/>
        <w:bCs w:val="0"/>
      </w:rPr>
    </w:lvl>
    <w:lvl w:ilvl="2">
      <w:start w:val="1"/>
      <w:numFmt w:val="decimal"/>
      <w:lvlText w:val="%1.%2.%3."/>
      <w:lvlJc w:val="left"/>
      <w:pPr>
        <w:ind w:left="4264"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40C17C13"/>
    <w:multiLevelType w:val="multilevel"/>
    <w:tmpl w:val="35EAA366"/>
    <w:lvl w:ilvl="0">
      <w:start w:val="8"/>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4"/>
      <w:numFmt w:val="decimal"/>
      <w:lvlText w:val="%1.%2.%3.%4.%5.%6.%7."/>
      <w:lvlJc w:val="left"/>
      <w:pPr>
        <w:tabs>
          <w:tab w:val="num" w:pos="144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415C174B"/>
    <w:multiLevelType w:val="hybridMultilevel"/>
    <w:tmpl w:val="674423C2"/>
    <w:lvl w:ilvl="0" w:tplc="0ED203FE">
      <w:start w:val="1"/>
      <w:numFmt w:val="decimal"/>
      <w:lvlText w:val="3.1.%1."/>
      <w:lvlJc w:val="left"/>
      <w:pPr>
        <w:tabs>
          <w:tab w:val="num" w:pos="1200"/>
        </w:tabs>
        <w:ind w:left="1200" w:hanging="360"/>
      </w:pPr>
      <w:rPr>
        <w:rFonts w:cs="Times New Roman" w:hint="default"/>
        <w:b/>
        <w:bCs/>
      </w:rPr>
    </w:lvl>
    <w:lvl w:ilvl="1" w:tplc="04190019">
      <w:start w:val="1"/>
      <w:numFmt w:val="lowerLetter"/>
      <w:lvlText w:val="%2."/>
      <w:lvlJc w:val="left"/>
      <w:pPr>
        <w:tabs>
          <w:tab w:val="num" w:pos="2280"/>
        </w:tabs>
        <w:ind w:left="2280" w:hanging="360"/>
      </w:pPr>
      <w:rPr>
        <w:rFonts w:cs="Times New Roman"/>
      </w:rPr>
    </w:lvl>
    <w:lvl w:ilvl="2" w:tplc="0419001B">
      <w:start w:val="1"/>
      <w:numFmt w:val="lowerRoman"/>
      <w:lvlText w:val="%3."/>
      <w:lvlJc w:val="right"/>
      <w:pPr>
        <w:tabs>
          <w:tab w:val="num" w:pos="3000"/>
        </w:tabs>
        <w:ind w:left="3000" w:hanging="180"/>
      </w:pPr>
      <w:rPr>
        <w:rFonts w:cs="Times New Roman"/>
      </w:rPr>
    </w:lvl>
    <w:lvl w:ilvl="3" w:tplc="0419000F">
      <w:start w:val="1"/>
      <w:numFmt w:val="decimal"/>
      <w:lvlText w:val="%4."/>
      <w:lvlJc w:val="left"/>
      <w:pPr>
        <w:tabs>
          <w:tab w:val="num" w:pos="3720"/>
        </w:tabs>
        <w:ind w:left="3720" w:hanging="360"/>
      </w:pPr>
      <w:rPr>
        <w:rFonts w:cs="Times New Roman"/>
      </w:rPr>
    </w:lvl>
    <w:lvl w:ilvl="4" w:tplc="04190019">
      <w:start w:val="1"/>
      <w:numFmt w:val="lowerLetter"/>
      <w:lvlText w:val="%5."/>
      <w:lvlJc w:val="left"/>
      <w:pPr>
        <w:tabs>
          <w:tab w:val="num" w:pos="4440"/>
        </w:tabs>
        <w:ind w:left="4440" w:hanging="360"/>
      </w:pPr>
      <w:rPr>
        <w:rFonts w:cs="Times New Roman"/>
      </w:rPr>
    </w:lvl>
    <w:lvl w:ilvl="5" w:tplc="0419001B">
      <w:start w:val="1"/>
      <w:numFmt w:val="lowerRoman"/>
      <w:lvlText w:val="%6."/>
      <w:lvlJc w:val="right"/>
      <w:pPr>
        <w:tabs>
          <w:tab w:val="num" w:pos="5160"/>
        </w:tabs>
        <w:ind w:left="5160" w:hanging="180"/>
      </w:pPr>
      <w:rPr>
        <w:rFonts w:cs="Times New Roman"/>
      </w:rPr>
    </w:lvl>
    <w:lvl w:ilvl="6" w:tplc="0419000F">
      <w:start w:val="1"/>
      <w:numFmt w:val="decimal"/>
      <w:lvlText w:val="%7."/>
      <w:lvlJc w:val="left"/>
      <w:pPr>
        <w:tabs>
          <w:tab w:val="num" w:pos="5880"/>
        </w:tabs>
        <w:ind w:left="5880" w:hanging="360"/>
      </w:pPr>
      <w:rPr>
        <w:rFonts w:cs="Times New Roman"/>
      </w:rPr>
    </w:lvl>
    <w:lvl w:ilvl="7" w:tplc="04190019">
      <w:start w:val="1"/>
      <w:numFmt w:val="lowerLetter"/>
      <w:lvlText w:val="%8."/>
      <w:lvlJc w:val="left"/>
      <w:pPr>
        <w:tabs>
          <w:tab w:val="num" w:pos="6600"/>
        </w:tabs>
        <w:ind w:left="6600" w:hanging="360"/>
      </w:pPr>
      <w:rPr>
        <w:rFonts w:cs="Times New Roman"/>
      </w:rPr>
    </w:lvl>
    <w:lvl w:ilvl="8" w:tplc="0419001B">
      <w:start w:val="1"/>
      <w:numFmt w:val="lowerRoman"/>
      <w:lvlText w:val="%9."/>
      <w:lvlJc w:val="right"/>
      <w:pPr>
        <w:tabs>
          <w:tab w:val="num" w:pos="7320"/>
        </w:tabs>
        <w:ind w:left="7320" w:hanging="180"/>
      </w:pPr>
      <w:rPr>
        <w:rFonts w:cs="Times New Roman"/>
      </w:rPr>
    </w:lvl>
  </w:abstractNum>
  <w:abstractNum w:abstractNumId="23" w15:restartNumberingAfterBreak="0">
    <w:nsid w:val="4489764E"/>
    <w:multiLevelType w:val="multilevel"/>
    <w:tmpl w:val="240ADF7E"/>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5441180"/>
    <w:multiLevelType w:val="multilevel"/>
    <w:tmpl w:val="C0A64CD8"/>
    <w:lvl w:ilvl="0">
      <w:start w:val="1"/>
      <w:numFmt w:val="decimal"/>
      <w:lvlText w:val="%1)"/>
      <w:lvlJc w:val="left"/>
      <w:pPr>
        <w:ind w:left="540" w:hanging="540"/>
      </w:pPr>
      <w:rPr>
        <w:rFonts w:cs="Times New Roman" w:hint="default"/>
      </w:rPr>
    </w:lvl>
    <w:lvl w:ilvl="1">
      <w:start w:val="1"/>
      <w:numFmt w:val="decimal"/>
      <w:lvlText w:val="3.%2."/>
      <w:lvlJc w:val="left"/>
      <w:pPr>
        <w:ind w:left="540" w:hanging="540"/>
      </w:pPr>
      <w:rPr>
        <w:rFonts w:cs="Times New Roman" w:hint="default"/>
      </w:rPr>
    </w:lvl>
    <w:lvl w:ilvl="2">
      <w:start w:val="1"/>
      <w:numFmt w:val="decimal"/>
      <w:lvlText w:val="%1.%2.%3."/>
      <w:lvlJc w:val="left"/>
      <w:pPr>
        <w:ind w:left="4264" w:hanging="720"/>
      </w:pPr>
      <w:rPr>
        <w:rFonts w:cs="Times New Roman" w:hint="default"/>
        <w:sz w:val="18"/>
        <w:szCs w:val="18"/>
      </w:rPr>
    </w:lvl>
    <w:lvl w:ilvl="3">
      <w:start w:val="1"/>
      <w:numFmt w:val="decimal"/>
      <w:lvlText w:val="%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485F1C05"/>
    <w:multiLevelType w:val="hybridMultilevel"/>
    <w:tmpl w:val="2AC4F998"/>
    <w:lvl w:ilvl="0" w:tplc="C9B0DE78">
      <w:start w:val="1"/>
      <w:numFmt w:val="decimal"/>
      <w:lvlText w:val="3.4.%1."/>
      <w:lvlJc w:val="left"/>
      <w:pPr>
        <w:tabs>
          <w:tab w:val="num" w:pos="599"/>
        </w:tabs>
        <w:ind w:left="599" w:hanging="360"/>
      </w:pPr>
      <w:rPr>
        <w:rFonts w:cs="Times New Roman" w:hint="default"/>
        <w:b/>
        <w:bCs/>
      </w:rPr>
    </w:lvl>
    <w:lvl w:ilvl="1" w:tplc="04190019">
      <w:start w:val="1"/>
      <w:numFmt w:val="lowerLetter"/>
      <w:lvlText w:val="%2."/>
      <w:lvlJc w:val="left"/>
      <w:pPr>
        <w:tabs>
          <w:tab w:val="num" w:pos="839"/>
        </w:tabs>
        <w:ind w:left="839" w:hanging="360"/>
      </w:pPr>
      <w:rPr>
        <w:rFonts w:cs="Times New Roman"/>
      </w:rPr>
    </w:lvl>
    <w:lvl w:ilvl="2" w:tplc="0419001B" w:tentative="1">
      <w:start w:val="1"/>
      <w:numFmt w:val="lowerRoman"/>
      <w:lvlText w:val="%3."/>
      <w:lvlJc w:val="right"/>
      <w:pPr>
        <w:tabs>
          <w:tab w:val="num" w:pos="1559"/>
        </w:tabs>
        <w:ind w:left="1559" w:hanging="180"/>
      </w:pPr>
      <w:rPr>
        <w:rFonts w:cs="Times New Roman"/>
      </w:rPr>
    </w:lvl>
    <w:lvl w:ilvl="3" w:tplc="0419000F" w:tentative="1">
      <w:start w:val="1"/>
      <w:numFmt w:val="decimal"/>
      <w:lvlText w:val="%4."/>
      <w:lvlJc w:val="left"/>
      <w:pPr>
        <w:tabs>
          <w:tab w:val="num" w:pos="2279"/>
        </w:tabs>
        <w:ind w:left="2279" w:hanging="360"/>
      </w:pPr>
      <w:rPr>
        <w:rFonts w:cs="Times New Roman"/>
      </w:rPr>
    </w:lvl>
    <w:lvl w:ilvl="4" w:tplc="04190019" w:tentative="1">
      <w:start w:val="1"/>
      <w:numFmt w:val="lowerLetter"/>
      <w:lvlText w:val="%5."/>
      <w:lvlJc w:val="left"/>
      <w:pPr>
        <w:tabs>
          <w:tab w:val="num" w:pos="2999"/>
        </w:tabs>
        <w:ind w:left="2999" w:hanging="360"/>
      </w:pPr>
      <w:rPr>
        <w:rFonts w:cs="Times New Roman"/>
      </w:rPr>
    </w:lvl>
    <w:lvl w:ilvl="5" w:tplc="0419001B" w:tentative="1">
      <w:start w:val="1"/>
      <w:numFmt w:val="lowerRoman"/>
      <w:lvlText w:val="%6."/>
      <w:lvlJc w:val="right"/>
      <w:pPr>
        <w:tabs>
          <w:tab w:val="num" w:pos="3719"/>
        </w:tabs>
        <w:ind w:left="3719" w:hanging="180"/>
      </w:pPr>
      <w:rPr>
        <w:rFonts w:cs="Times New Roman"/>
      </w:rPr>
    </w:lvl>
    <w:lvl w:ilvl="6" w:tplc="0419000F" w:tentative="1">
      <w:start w:val="1"/>
      <w:numFmt w:val="decimal"/>
      <w:lvlText w:val="%7."/>
      <w:lvlJc w:val="left"/>
      <w:pPr>
        <w:tabs>
          <w:tab w:val="num" w:pos="4439"/>
        </w:tabs>
        <w:ind w:left="4439" w:hanging="360"/>
      </w:pPr>
      <w:rPr>
        <w:rFonts w:cs="Times New Roman"/>
      </w:rPr>
    </w:lvl>
    <w:lvl w:ilvl="7" w:tplc="04190019" w:tentative="1">
      <w:start w:val="1"/>
      <w:numFmt w:val="lowerLetter"/>
      <w:lvlText w:val="%8."/>
      <w:lvlJc w:val="left"/>
      <w:pPr>
        <w:tabs>
          <w:tab w:val="num" w:pos="5159"/>
        </w:tabs>
        <w:ind w:left="5159" w:hanging="360"/>
      </w:pPr>
      <w:rPr>
        <w:rFonts w:cs="Times New Roman"/>
      </w:rPr>
    </w:lvl>
    <w:lvl w:ilvl="8" w:tplc="0419001B" w:tentative="1">
      <w:start w:val="1"/>
      <w:numFmt w:val="lowerRoman"/>
      <w:lvlText w:val="%9."/>
      <w:lvlJc w:val="right"/>
      <w:pPr>
        <w:tabs>
          <w:tab w:val="num" w:pos="5879"/>
        </w:tabs>
        <w:ind w:left="5879" w:hanging="180"/>
      </w:pPr>
      <w:rPr>
        <w:rFonts w:cs="Times New Roman"/>
      </w:rPr>
    </w:lvl>
  </w:abstractNum>
  <w:abstractNum w:abstractNumId="26" w15:restartNumberingAfterBreak="0">
    <w:nsid w:val="4AB11D2F"/>
    <w:multiLevelType w:val="multilevel"/>
    <w:tmpl w:val="70ACDD9E"/>
    <w:lvl w:ilvl="0">
      <w:start w:val="9"/>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4"/>
      <w:numFmt w:val="decimal"/>
      <w:lvlText w:val="%1.%2.%3.%4.%5.%6.%7."/>
      <w:lvlJc w:val="left"/>
      <w:pPr>
        <w:tabs>
          <w:tab w:val="num" w:pos="144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4B0679CB"/>
    <w:multiLevelType w:val="multilevel"/>
    <w:tmpl w:val="97E82226"/>
    <w:lvl w:ilvl="0">
      <w:start w:val="1"/>
      <w:numFmt w:val="decimal"/>
      <w:lvlText w:val="4.%1."/>
      <w:lvlJc w:val="left"/>
      <w:pPr>
        <w:ind w:left="540" w:hanging="540"/>
      </w:pPr>
      <w:rPr>
        <w:rFonts w:cs="Times New Roman" w:hint="default"/>
      </w:rPr>
    </w:lvl>
    <w:lvl w:ilvl="1">
      <w:start w:val="1"/>
      <w:numFmt w:val="decimal"/>
      <w:lvlText w:val="8.%2."/>
      <w:lvlJc w:val="left"/>
      <w:pPr>
        <w:ind w:left="879" w:hanging="540"/>
      </w:pPr>
      <w:rPr>
        <w:rFonts w:cs="Times New Roman" w:hint="default"/>
        <w:b/>
        <w:bCs w:val="0"/>
      </w:rPr>
    </w:lvl>
    <w:lvl w:ilvl="2">
      <w:start w:val="1"/>
      <w:numFmt w:val="decimal"/>
      <w:lvlText w:val="%1.%2.%3."/>
      <w:lvlJc w:val="left"/>
      <w:pPr>
        <w:ind w:left="4264"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15:restartNumberingAfterBreak="0">
    <w:nsid w:val="4F2033EF"/>
    <w:multiLevelType w:val="hybridMultilevel"/>
    <w:tmpl w:val="E69CB26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58AA41D4"/>
    <w:multiLevelType w:val="multilevel"/>
    <w:tmpl w:val="1D16216C"/>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58F619F2"/>
    <w:multiLevelType w:val="multilevel"/>
    <w:tmpl w:val="F5CC5524"/>
    <w:lvl w:ilvl="0">
      <w:start w:val="5"/>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5EB80CDA"/>
    <w:multiLevelType w:val="multilevel"/>
    <w:tmpl w:val="13B42D60"/>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6135068D"/>
    <w:multiLevelType w:val="multilevel"/>
    <w:tmpl w:val="E13A2D12"/>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1146"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3" w15:restartNumberingAfterBreak="0">
    <w:nsid w:val="65AA7DB6"/>
    <w:multiLevelType w:val="hybridMultilevel"/>
    <w:tmpl w:val="74125126"/>
    <w:lvl w:ilvl="0" w:tplc="12EE8B36">
      <w:start w:val="1"/>
      <w:numFmt w:val="decimal"/>
      <w:lvlText w:val="5.%1."/>
      <w:lvlJc w:val="left"/>
      <w:pPr>
        <w:ind w:left="720" w:hanging="360"/>
      </w:pPr>
      <w:rPr>
        <w:rFonts w:cs="Times New Roman" w:hint="default"/>
      </w:rPr>
    </w:lvl>
    <w:lvl w:ilvl="1" w:tplc="709212E6">
      <w:start w:val="1"/>
      <w:numFmt w:val="decimal"/>
      <w:lvlText w:val="5.%2."/>
      <w:lvlJc w:val="left"/>
      <w:pPr>
        <w:ind w:left="1440" w:hanging="360"/>
      </w:pPr>
      <w:rPr>
        <w:rFonts w:cs="Times New Roman" w:hint="default"/>
        <w:b/>
        <w:bCs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CD86237"/>
    <w:multiLevelType w:val="hybridMultilevel"/>
    <w:tmpl w:val="24F8B622"/>
    <w:lvl w:ilvl="0" w:tplc="12EE8B36">
      <w:start w:val="1"/>
      <w:numFmt w:val="decimal"/>
      <w:lvlText w:val="5.%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71B0421A"/>
    <w:multiLevelType w:val="hybridMultilevel"/>
    <w:tmpl w:val="CD028014"/>
    <w:lvl w:ilvl="0" w:tplc="EFAE660E">
      <w:start w:val="1"/>
      <w:numFmt w:val="decimal"/>
      <w:lvlText w:val="3.1.%1."/>
      <w:lvlJc w:val="left"/>
      <w:pPr>
        <w:tabs>
          <w:tab w:val="num" w:pos="1200"/>
        </w:tabs>
        <w:ind w:left="12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2FF5ED4"/>
    <w:multiLevelType w:val="hybridMultilevel"/>
    <w:tmpl w:val="146CD6A0"/>
    <w:lvl w:ilvl="0" w:tplc="F626CEB8">
      <w:start w:val="1"/>
      <w:numFmt w:val="decimal"/>
      <w:lvlText w:val="3.4.%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7" w15:restartNumberingAfterBreak="0">
    <w:nsid w:val="776817B4"/>
    <w:multiLevelType w:val="multilevel"/>
    <w:tmpl w:val="7004D53C"/>
    <w:lvl w:ilvl="0">
      <w:start w:val="6"/>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79E21415"/>
    <w:multiLevelType w:val="hybridMultilevel"/>
    <w:tmpl w:val="F1108B2E"/>
    <w:lvl w:ilvl="0" w:tplc="F626CEB8">
      <w:start w:val="1"/>
      <w:numFmt w:val="decimal"/>
      <w:lvlText w:val="3.4.%1."/>
      <w:lvlJc w:val="left"/>
      <w:pPr>
        <w:tabs>
          <w:tab w:val="num" w:pos="599"/>
        </w:tabs>
        <w:ind w:left="599" w:hanging="360"/>
      </w:pPr>
      <w:rPr>
        <w:rFonts w:cs="Times New Roman" w:hint="default"/>
      </w:rPr>
    </w:lvl>
    <w:lvl w:ilvl="1" w:tplc="04190019">
      <w:start w:val="1"/>
      <w:numFmt w:val="lowerLetter"/>
      <w:lvlText w:val="%2."/>
      <w:lvlJc w:val="left"/>
      <w:pPr>
        <w:tabs>
          <w:tab w:val="num" w:pos="839"/>
        </w:tabs>
        <w:ind w:left="839" w:hanging="360"/>
      </w:pPr>
      <w:rPr>
        <w:rFonts w:cs="Times New Roman"/>
      </w:rPr>
    </w:lvl>
    <w:lvl w:ilvl="2" w:tplc="0419001B" w:tentative="1">
      <w:start w:val="1"/>
      <w:numFmt w:val="lowerRoman"/>
      <w:lvlText w:val="%3."/>
      <w:lvlJc w:val="right"/>
      <w:pPr>
        <w:tabs>
          <w:tab w:val="num" w:pos="1559"/>
        </w:tabs>
        <w:ind w:left="1559" w:hanging="180"/>
      </w:pPr>
      <w:rPr>
        <w:rFonts w:cs="Times New Roman"/>
      </w:rPr>
    </w:lvl>
    <w:lvl w:ilvl="3" w:tplc="0419000F" w:tentative="1">
      <w:start w:val="1"/>
      <w:numFmt w:val="decimal"/>
      <w:lvlText w:val="%4."/>
      <w:lvlJc w:val="left"/>
      <w:pPr>
        <w:tabs>
          <w:tab w:val="num" w:pos="2279"/>
        </w:tabs>
        <w:ind w:left="2279" w:hanging="360"/>
      </w:pPr>
      <w:rPr>
        <w:rFonts w:cs="Times New Roman"/>
      </w:rPr>
    </w:lvl>
    <w:lvl w:ilvl="4" w:tplc="04190019" w:tentative="1">
      <w:start w:val="1"/>
      <w:numFmt w:val="lowerLetter"/>
      <w:lvlText w:val="%5."/>
      <w:lvlJc w:val="left"/>
      <w:pPr>
        <w:tabs>
          <w:tab w:val="num" w:pos="2999"/>
        </w:tabs>
        <w:ind w:left="2999" w:hanging="360"/>
      </w:pPr>
      <w:rPr>
        <w:rFonts w:cs="Times New Roman"/>
      </w:rPr>
    </w:lvl>
    <w:lvl w:ilvl="5" w:tplc="0419001B" w:tentative="1">
      <w:start w:val="1"/>
      <w:numFmt w:val="lowerRoman"/>
      <w:lvlText w:val="%6."/>
      <w:lvlJc w:val="right"/>
      <w:pPr>
        <w:tabs>
          <w:tab w:val="num" w:pos="3719"/>
        </w:tabs>
        <w:ind w:left="3719" w:hanging="180"/>
      </w:pPr>
      <w:rPr>
        <w:rFonts w:cs="Times New Roman"/>
      </w:rPr>
    </w:lvl>
    <w:lvl w:ilvl="6" w:tplc="0419000F" w:tentative="1">
      <w:start w:val="1"/>
      <w:numFmt w:val="decimal"/>
      <w:lvlText w:val="%7."/>
      <w:lvlJc w:val="left"/>
      <w:pPr>
        <w:tabs>
          <w:tab w:val="num" w:pos="4439"/>
        </w:tabs>
        <w:ind w:left="4439" w:hanging="360"/>
      </w:pPr>
      <w:rPr>
        <w:rFonts w:cs="Times New Roman"/>
      </w:rPr>
    </w:lvl>
    <w:lvl w:ilvl="7" w:tplc="04190019" w:tentative="1">
      <w:start w:val="1"/>
      <w:numFmt w:val="lowerLetter"/>
      <w:lvlText w:val="%8."/>
      <w:lvlJc w:val="left"/>
      <w:pPr>
        <w:tabs>
          <w:tab w:val="num" w:pos="5159"/>
        </w:tabs>
        <w:ind w:left="5159" w:hanging="360"/>
      </w:pPr>
      <w:rPr>
        <w:rFonts w:cs="Times New Roman"/>
      </w:rPr>
    </w:lvl>
    <w:lvl w:ilvl="8" w:tplc="0419001B" w:tentative="1">
      <w:start w:val="1"/>
      <w:numFmt w:val="lowerRoman"/>
      <w:lvlText w:val="%9."/>
      <w:lvlJc w:val="right"/>
      <w:pPr>
        <w:tabs>
          <w:tab w:val="num" w:pos="5879"/>
        </w:tabs>
        <w:ind w:left="5879" w:hanging="180"/>
      </w:pPr>
      <w:rPr>
        <w:rFonts w:cs="Times New Roman"/>
      </w:rPr>
    </w:lvl>
  </w:abstractNum>
  <w:abstractNum w:abstractNumId="39" w15:restartNumberingAfterBreak="0">
    <w:nsid w:val="7BB06BEA"/>
    <w:multiLevelType w:val="multilevel"/>
    <w:tmpl w:val="F43415C0"/>
    <w:lvl w:ilvl="0">
      <w:start w:val="2"/>
      <w:numFmt w:val="decimal"/>
      <w:lvlText w:val="%1)"/>
      <w:lvlJc w:val="left"/>
      <w:pPr>
        <w:ind w:left="540" w:hanging="540"/>
      </w:pPr>
      <w:rPr>
        <w:rFonts w:cs="Times New Roman" w:hint="default"/>
      </w:rPr>
    </w:lvl>
    <w:lvl w:ilvl="1">
      <w:start w:val="4"/>
      <w:numFmt w:val="decimal"/>
      <w:lvlText w:val="2.%2."/>
      <w:lvlJc w:val="left"/>
      <w:pPr>
        <w:ind w:left="540" w:hanging="540"/>
      </w:pPr>
      <w:rPr>
        <w:rFonts w:cs="Times New Roman" w:hint="default"/>
        <w:b/>
        <w:bCs/>
      </w:rPr>
    </w:lvl>
    <w:lvl w:ilvl="2">
      <w:start w:val="2"/>
      <w:numFmt w:val="decimal"/>
      <w:lvlText w:val="2.4.%3"/>
      <w:lvlJc w:val="left"/>
      <w:pPr>
        <w:ind w:left="4264" w:hanging="720"/>
      </w:pPr>
      <w:rPr>
        <w:rFonts w:cs="Times New Roman" w:hint="default"/>
        <w:sz w:val="18"/>
        <w:szCs w:val="18"/>
      </w:rPr>
    </w:lvl>
    <w:lvl w:ilvl="3">
      <w:start w:val="1"/>
      <w:numFmt w:val="decimal"/>
      <w:lvlText w:val="%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7C2976F3"/>
    <w:multiLevelType w:val="multilevel"/>
    <w:tmpl w:val="260E7256"/>
    <w:lvl w:ilvl="0">
      <w:start w:val="2"/>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2"/>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1" w15:restartNumberingAfterBreak="0">
    <w:nsid w:val="7D310B0F"/>
    <w:multiLevelType w:val="multilevel"/>
    <w:tmpl w:val="8D94CA2C"/>
    <w:lvl w:ilvl="0">
      <w:start w:val="2"/>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2.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2" w15:restartNumberingAfterBreak="0">
    <w:nsid w:val="7D75361B"/>
    <w:multiLevelType w:val="multilevel"/>
    <w:tmpl w:val="D7989C34"/>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15:restartNumberingAfterBreak="0">
    <w:nsid w:val="7F6475D7"/>
    <w:multiLevelType w:val="multilevel"/>
    <w:tmpl w:val="A316149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4" w15:restartNumberingAfterBreak="0">
    <w:nsid w:val="7FB33D07"/>
    <w:multiLevelType w:val="multilevel"/>
    <w:tmpl w:val="75C21710"/>
    <w:lvl w:ilvl="0">
      <w:start w:val="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880"/>
        </w:tabs>
        <w:ind w:left="880" w:hanging="480"/>
      </w:pPr>
      <w:rPr>
        <w:rFonts w:cs="Times New Roman" w:hint="default"/>
        <w:b/>
        <w:bCs/>
      </w:rPr>
    </w:lvl>
    <w:lvl w:ilvl="2">
      <w:start w:val="1"/>
      <w:numFmt w:val="decimal"/>
      <w:lvlText w:val="%1.%2.%3."/>
      <w:lvlJc w:val="left"/>
      <w:pPr>
        <w:tabs>
          <w:tab w:val="num" w:pos="1520"/>
        </w:tabs>
        <w:ind w:left="1520" w:hanging="720"/>
      </w:pPr>
      <w:rPr>
        <w:rFonts w:cs="Times New Roman" w:hint="default"/>
        <w:b/>
      </w:rPr>
    </w:lvl>
    <w:lvl w:ilvl="3">
      <w:start w:val="1"/>
      <w:numFmt w:val="decimal"/>
      <w:lvlText w:val="%1.%2.%3.%4."/>
      <w:lvlJc w:val="left"/>
      <w:pPr>
        <w:tabs>
          <w:tab w:val="num" w:pos="1920"/>
        </w:tabs>
        <w:ind w:left="1920" w:hanging="720"/>
      </w:pPr>
      <w:rPr>
        <w:rFonts w:cs="Times New Roman" w:hint="default"/>
        <w:b/>
      </w:rPr>
    </w:lvl>
    <w:lvl w:ilvl="4">
      <w:start w:val="1"/>
      <w:numFmt w:val="decimal"/>
      <w:lvlText w:val="%1.%2.%3.%4.%5."/>
      <w:lvlJc w:val="left"/>
      <w:pPr>
        <w:tabs>
          <w:tab w:val="num" w:pos="2680"/>
        </w:tabs>
        <w:ind w:left="2680" w:hanging="1080"/>
      </w:pPr>
      <w:rPr>
        <w:rFonts w:cs="Times New Roman" w:hint="default"/>
        <w:b/>
      </w:rPr>
    </w:lvl>
    <w:lvl w:ilvl="5">
      <w:start w:val="1"/>
      <w:numFmt w:val="decimal"/>
      <w:lvlText w:val="%1.%2.%3.%4.%5.%6."/>
      <w:lvlJc w:val="left"/>
      <w:pPr>
        <w:tabs>
          <w:tab w:val="num" w:pos="3080"/>
        </w:tabs>
        <w:ind w:left="3080" w:hanging="1080"/>
      </w:pPr>
      <w:rPr>
        <w:rFonts w:cs="Times New Roman" w:hint="default"/>
        <w:b/>
      </w:rPr>
    </w:lvl>
    <w:lvl w:ilvl="6">
      <w:start w:val="1"/>
      <w:numFmt w:val="decimal"/>
      <w:lvlText w:val="%1.%2.%3.%4.%5.%6.%7."/>
      <w:lvlJc w:val="left"/>
      <w:pPr>
        <w:tabs>
          <w:tab w:val="num" w:pos="3840"/>
        </w:tabs>
        <w:ind w:left="3840" w:hanging="1440"/>
      </w:pPr>
      <w:rPr>
        <w:rFonts w:cs="Times New Roman" w:hint="default"/>
        <w:b/>
      </w:rPr>
    </w:lvl>
    <w:lvl w:ilvl="7">
      <w:start w:val="1"/>
      <w:numFmt w:val="decimal"/>
      <w:lvlText w:val="%1.%2.%3.%4.%5.%6.%7.%8."/>
      <w:lvlJc w:val="left"/>
      <w:pPr>
        <w:tabs>
          <w:tab w:val="num" w:pos="4240"/>
        </w:tabs>
        <w:ind w:left="4240" w:hanging="1440"/>
      </w:pPr>
      <w:rPr>
        <w:rFonts w:cs="Times New Roman" w:hint="default"/>
        <w:b/>
      </w:rPr>
    </w:lvl>
    <w:lvl w:ilvl="8">
      <w:start w:val="1"/>
      <w:numFmt w:val="decimal"/>
      <w:lvlText w:val="%1.%2.%3.%4.%5.%6.%7.%8.%9."/>
      <w:lvlJc w:val="left"/>
      <w:pPr>
        <w:tabs>
          <w:tab w:val="num" w:pos="5000"/>
        </w:tabs>
        <w:ind w:left="5000" w:hanging="1800"/>
      </w:pPr>
      <w:rPr>
        <w:rFonts w:cs="Times New Roman" w:hint="default"/>
        <w:b/>
      </w:rPr>
    </w:lvl>
  </w:abstractNum>
  <w:num w:numId="1">
    <w:abstractNumId w:val="19"/>
  </w:num>
  <w:num w:numId="2">
    <w:abstractNumId w:val="8"/>
  </w:num>
  <w:num w:numId="3">
    <w:abstractNumId w:val="29"/>
  </w:num>
  <w:num w:numId="4">
    <w:abstractNumId w:val="21"/>
  </w:num>
  <w:num w:numId="5">
    <w:abstractNumId w:val="30"/>
  </w:num>
  <w:num w:numId="6">
    <w:abstractNumId w:val="26"/>
  </w:num>
  <w:num w:numId="7">
    <w:abstractNumId w:val="44"/>
  </w:num>
  <w:num w:numId="8">
    <w:abstractNumId w:val="5"/>
  </w:num>
  <w:num w:numId="9">
    <w:abstractNumId w:val="15"/>
  </w:num>
  <w:num w:numId="10">
    <w:abstractNumId w:val="14"/>
  </w:num>
  <w:num w:numId="11">
    <w:abstractNumId w:val="0"/>
  </w:num>
  <w:num w:numId="12">
    <w:abstractNumId w:val="35"/>
  </w:num>
  <w:num w:numId="13">
    <w:abstractNumId w:val="16"/>
  </w:num>
  <w:num w:numId="14">
    <w:abstractNumId w:val="22"/>
  </w:num>
  <w:num w:numId="15">
    <w:abstractNumId w:val="28"/>
  </w:num>
  <w:num w:numId="16">
    <w:abstractNumId w:val="17"/>
  </w:num>
  <w:num w:numId="17">
    <w:abstractNumId w:val="23"/>
  </w:num>
  <w:num w:numId="18">
    <w:abstractNumId w:val="37"/>
  </w:num>
  <w:num w:numId="19">
    <w:abstractNumId w:val="31"/>
  </w:num>
  <w:num w:numId="20">
    <w:abstractNumId w:val="3"/>
  </w:num>
  <w:num w:numId="21">
    <w:abstractNumId w:val="40"/>
  </w:num>
  <w:num w:numId="22">
    <w:abstractNumId w:val="43"/>
  </w:num>
  <w:num w:numId="23">
    <w:abstractNumId w:val="36"/>
  </w:num>
  <w:num w:numId="24">
    <w:abstractNumId w:val="11"/>
  </w:num>
  <w:num w:numId="25">
    <w:abstractNumId w:val="13"/>
  </w:num>
  <w:num w:numId="26">
    <w:abstractNumId w:val="25"/>
  </w:num>
  <w:num w:numId="27">
    <w:abstractNumId w:val="38"/>
  </w:num>
  <w:num w:numId="28">
    <w:abstractNumId w:val="41"/>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6"/>
  </w:num>
  <w:num w:numId="32">
    <w:abstractNumId w:val="7"/>
  </w:num>
  <w:num w:numId="33">
    <w:abstractNumId w:val="2"/>
  </w:num>
  <w:num w:numId="34">
    <w:abstractNumId w:val="10"/>
  </w:num>
  <w:num w:numId="35">
    <w:abstractNumId w:val="24"/>
  </w:num>
  <w:num w:numId="36">
    <w:abstractNumId w:val="18"/>
  </w:num>
  <w:num w:numId="37">
    <w:abstractNumId w:val="9"/>
  </w:num>
  <w:num w:numId="38">
    <w:abstractNumId w:val="39"/>
  </w:num>
  <w:num w:numId="39">
    <w:abstractNumId w:val="12"/>
  </w:num>
  <w:num w:numId="40">
    <w:abstractNumId w:val="34"/>
  </w:num>
  <w:num w:numId="41">
    <w:abstractNumId w:val="33"/>
  </w:num>
  <w:num w:numId="42">
    <w:abstractNumId w:val="20"/>
  </w:num>
  <w:num w:numId="43">
    <w:abstractNumId w:val="27"/>
  </w:num>
  <w:num w:numId="44">
    <w:abstractNumId w:val="4"/>
  </w:num>
  <w:num w:numId="45">
    <w:abstractNumId w:val="1"/>
  </w:num>
  <w:num w:numId="46">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21"/>
    <w:rsid w:val="00002574"/>
    <w:rsid w:val="00002729"/>
    <w:rsid w:val="000037FD"/>
    <w:rsid w:val="00006B95"/>
    <w:rsid w:val="000076C7"/>
    <w:rsid w:val="00010051"/>
    <w:rsid w:val="00011894"/>
    <w:rsid w:val="00011A1F"/>
    <w:rsid w:val="000127C0"/>
    <w:rsid w:val="00013940"/>
    <w:rsid w:val="00013C86"/>
    <w:rsid w:val="00015449"/>
    <w:rsid w:val="00023A41"/>
    <w:rsid w:val="00023BCE"/>
    <w:rsid w:val="00023E97"/>
    <w:rsid w:val="00023EEF"/>
    <w:rsid w:val="00024740"/>
    <w:rsid w:val="00024C2B"/>
    <w:rsid w:val="00024D69"/>
    <w:rsid w:val="00025DF2"/>
    <w:rsid w:val="00026510"/>
    <w:rsid w:val="00026875"/>
    <w:rsid w:val="00026893"/>
    <w:rsid w:val="00027F0E"/>
    <w:rsid w:val="0003068E"/>
    <w:rsid w:val="00030E4D"/>
    <w:rsid w:val="00033787"/>
    <w:rsid w:val="000357AB"/>
    <w:rsid w:val="00035A17"/>
    <w:rsid w:val="0003754A"/>
    <w:rsid w:val="00040828"/>
    <w:rsid w:val="00040D41"/>
    <w:rsid w:val="000428FC"/>
    <w:rsid w:val="00042B2D"/>
    <w:rsid w:val="000434C3"/>
    <w:rsid w:val="000436E7"/>
    <w:rsid w:val="0004381C"/>
    <w:rsid w:val="0004493E"/>
    <w:rsid w:val="000459A2"/>
    <w:rsid w:val="00046ECC"/>
    <w:rsid w:val="000509C8"/>
    <w:rsid w:val="00051DBE"/>
    <w:rsid w:val="00055B41"/>
    <w:rsid w:val="00055E3B"/>
    <w:rsid w:val="00056001"/>
    <w:rsid w:val="000625BF"/>
    <w:rsid w:val="00065707"/>
    <w:rsid w:val="00067212"/>
    <w:rsid w:val="0006780F"/>
    <w:rsid w:val="00067C04"/>
    <w:rsid w:val="00067C2D"/>
    <w:rsid w:val="00070604"/>
    <w:rsid w:val="0007072F"/>
    <w:rsid w:val="0007150C"/>
    <w:rsid w:val="000728B9"/>
    <w:rsid w:val="000750A7"/>
    <w:rsid w:val="00075BBC"/>
    <w:rsid w:val="0007633C"/>
    <w:rsid w:val="00076E29"/>
    <w:rsid w:val="00082527"/>
    <w:rsid w:val="000840D6"/>
    <w:rsid w:val="000843C5"/>
    <w:rsid w:val="00085B8B"/>
    <w:rsid w:val="00086995"/>
    <w:rsid w:val="00086B45"/>
    <w:rsid w:val="00087F4C"/>
    <w:rsid w:val="0009085C"/>
    <w:rsid w:val="00091862"/>
    <w:rsid w:val="00091A04"/>
    <w:rsid w:val="0009291E"/>
    <w:rsid w:val="00092FBA"/>
    <w:rsid w:val="00094FB4"/>
    <w:rsid w:val="000954FD"/>
    <w:rsid w:val="00095A3E"/>
    <w:rsid w:val="00096F9A"/>
    <w:rsid w:val="000A054A"/>
    <w:rsid w:val="000A4693"/>
    <w:rsid w:val="000A557D"/>
    <w:rsid w:val="000A69A2"/>
    <w:rsid w:val="000B26FE"/>
    <w:rsid w:val="000B2D9A"/>
    <w:rsid w:val="000C099D"/>
    <w:rsid w:val="000C0D19"/>
    <w:rsid w:val="000C1453"/>
    <w:rsid w:val="000C2632"/>
    <w:rsid w:val="000C2E32"/>
    <w:rsid w:val="000C2E49"/>
    <w:rsid w:val="000C3F26"/>
    <w:rsid w:val="000C6E42"/>
    <w:rsid w:val="000D01C9"/>
    <w:rsid w:val="000D1AAD"/>
    <w:rsid w:val="000D6C16"/>
    <w:rsid w:val="000D6E0A"/>
    <w:rsid w:val="000D7AE3"/>
    <w:rsid w:val="000F01FA"/>
    <w:rsid w:val="000F0C79"/>
    <w:rsid w:val="000F1C6D"/>
    <w:rsid w:val="000F316D"/>
    <w:rsid w:val="000F3FDB"/>
    <w:rsid w:val="000F6734"/>
    <w:rsid w:val="001005A8"/>
    <w:rsid w:val="00101016"/>
    <w:rsid w:val="0010326B"/>
    <w:rsid w:val="00104421"/>
    <w:rsid w:val="00105991"/>
    <w:rsid w:val="00110E5A"/>
    <w:rsid w:val="00113ED2"/>
    <w:rsid w:val="00113F0A"/>
    <w:rsid w:val="00113FE9"/>
    <w:rsid w:val="0011463D"/>
    <w:rsid w:val="00120CC5"/>
    <w:rsid w:val="00125B8E"/>
    <w:rsid w:val="001315E5"/>
    <w:rsid w:val="00132B0A"/>
    <w:rsid w:val="00133964"/>
    <w:rsid w:val="001357F0"/>
    <w:rsid w:val="00135C4C"/>
    <w:rsid w:val="00140EBD"/>
    <w:rsid w:val="00141798"/>
    <w:rsid w:val="00141DF5"/>
    <w:rsid w:val="001429A4"/>
    <w:rsid w:val="001444BA"/>
    <w:rsid w:val="00146E4D"/>
    <w:rsid w:val="0014773F"/>
    <w:rsid w:val="0015011C"/>
    <w:rsid w:val="00150CA4"/>
    <w:rsid w:val="00152258"/>
    <w:rsid w:val="001527CE"/>
    <w:rsid w:val="00152C67"/>
    <w:rsid w:val="001535CA"/>
    <w:rsid w:val="00154690"/>
    <w:rsid w:val="00155240"/>
    <w:rsid w:val="0015754B"/>
    <w:rsid w:val="0015777F"/>
    <w:rsid w:val="00162CAD"/>
    <w:rsid w:val="00163924"/>
    <w:rsid w:val="0016722E"/>
    <w:rsid w:val="001672E4"/>
    <w:rsid w:val="00170FE4"/>
    <w:rsid w:val="001712B1"/>
    <w:rsid w:val="00171A86"/>
    <w:rsid w:val="00171E2C"/>
    <w:rsid w:val="00173252"/>
    <w:rsid w:val="00177BD6"/>
    <w:rsid w:val="00177EC3"/>
    <w:rsid w:val="001801F5"/>
    <w:rsid w:val="001808DF"/>
    <w:rsid w:val="00180F6D"/>
    <w:rsid w:val="00182847"/>
    <w:rsid w:val="00182D7C"/>
    <w:rsid w:val="00190713"/>
    <w:rsid w:val="00190EB6"/>
    <w:rsid w:val="00191A49"/>
    <w:rsid w:val="00192C79"/>
    <w:rsid w:val="0019335E"/>
    <w:rsid w:val="00193834"/>
    <w:rsid w:val="001942AF"/>
    <w:rsid w:val="001942DC"/>
    <w:rsid w:val="001A5A3D"/>
    <w:rsid w:val="001A7383"/>
    <w:rsid w:val="001B0938"/>
    <w:rsid w:val="001B3E88"/>
    <w:rsid w:val="001B3F8A"/>
    <w:rsid w:val="001B42C7"/>
    <w:rsid w:val="001B42E5"/>
    <w:rsid w:val="001B4FFF"/>
    <w:rsid w:val="001B5251"/>
    <w:rsid w:val="001B6129"/>
    <w:rsid w:val="001C530A"/>
    <w:rsid w:val="001C7202"/>
    <w:rsid w:val="001D2BE7"/>
    <w:rsid w:val="001D65AB"/>
    <w:rsid w:val="001D6AC4"/>
    <w:rsid w:val="001D6EA4"/>
    <w:rsid w:val="001E0B48"/>
    <w:rsid w:val="001E21A1"/>
    <w:rsid w:val="001E22E5"/>
    <w:rsid w:val="001E38D0"/>
    <w:rsid w:val="001E5124"/>
    <w:rsid w:val="001E6C6A"/>
    <w:rsid w:val="001F0C35"/>
    <w:rsid w:val="001F0C94"/>
    <w:rsid w:val="001F1979"/>
    <w:rsid w:val="001F3543"/>
    <w:rsid w:val="001F48AF"/>
    <w:rsid w:val="001F640B"/>
    <w:rsid w:val="001F79D2"/>
    <w:rsid w:val="001F7EC8"/>
    <w:rsid w:val="002034CD"/>
    <w:rsid w:val="0020379A"/>
    <w:rsid w:val="00204452"/>
    <w:rsid w:val="00205967"/>
    <w:rsid w:val="00206D35"/>
    <w:rsid w:val="00210A28"/>
    <w:rsid w:val="00211A35"/>
    <w:rsid w:val="00215827"/>
    <w:rsid w:val="00215838"/>
    <w:rsid w:val="00216D8A"/>
    <w:rsid w:val="00221EEA"/>
    <w:rsid w:val="00222078"/>
    <w:rsid w:val="002275FA"/>
    <w:rsid w:val="00234890"/>
    <w:rsid w:val="00236388"/>
    <w:rsid w:val="00237451"/>
    <w:rsid w:val="002374C6"/>
    <w:rsid w:val="0024052F"/>
    <w:rsid w:val="00245BBB"/>
    <w:rsid w:val="00246538"/>
    <w:rsid w:val="0024655A"/>
    <w:rsid w:val="00247E83"/>
    <w:rsid w:val="00247FA0"/>
    <w:rsid w:val="002516DD"/>
    <w:rsid w:val="002549C7"/>
    <w:rsid w:val="002559CC"/>
    <w:rsid w:val="00260408"/>
    <w:rsid w:val="00261512"/>
    <w:rsid w:val="0026450D"/>
    <w:rsid w:val="002701D2"/>
    <w:rsid w:val="00272AD2"/>
    <w:rsid w:val="00272BC4"/>
    <w:rsid w:val="00272FD7"/>
    <w:rsid w:val="00273A7B"/>
    <w:rsid w:val="00275375"/>
    <w:rsid w:val="00275FEC"/>
    <w:rsid w:val="00277D3C"/>
    <w:rsid w:val="0028104E"/>
    <w:rsid w:val="002817BB"/>
    <w:rsid w:val="00283AA9"/>
    <w:rsid w:val="00285CFB"/>
    <w:rsid w:val="002862C4"/>
    <w:rsid w:val="002866B5"/>
    <w:rsid w:val="00286EDB"/>
    <w:rsid w:val="00293769"/>
    <w:rsid w:val="0029598B"/>
    <w:rsid w:val="002964E4"/>
    <w:rsid w:val="00297BF0"/>
    <w:rsid w:val="002A22FE"/>
    <w:rsid w:val="002A4E6F"/>
    <w:rsid w:val="002A696D"/>
    <w:rsid w:val="002A6D9D"/>
    <w:rsid w:val="002B2BE8"/>
    <w:rsid w:val="002B3546"/>
    <w:rsid w:val="002B4530"/>
    <w:rsid w:val="002B59A9"/>
    <w:rsid w:val="002C167A"/>
    <w:rsid w:val="002C1CA6"/>
    <w:rsid w:val="002C228C"/>
    <w:rsid w:val="002C2859"/>
    <w:rsid w:val="002D0099"/>
    <w:rsid w:val="002D16AE"/>
    <w:rsid w:val="002D2F84"/>
    <w:rsid w:val="002D3113"/>
    <w:rsid w:val="002D5484"/>
    <w:rsid w:val="002D5597"/>
    <w:rsid w:val="002D7AA5"/>
    <w:rsid w:val="002E0373"/>
    <w:rsid w:val="002E0552"/>
    <w:rsid w:val="002E1508"/>
    <w:rsid w:val="002E2CE3"/>
    <w:rsid w:val="002E31AF"/>
    <w:rsid w:val="002E36AF"/>
    <w:rsid w:val="002E505E"/>
    <w:rsid w:val="002E51E5"/>
    <w:rsid w:val="002E5A6A"/>
    <w:rsid w:val="002E77E7"/>
    <w:rsid w:val="002F1099"/>
    <w:rsid w:val="002F167B"/>
    <w:rsid w:val="002F19E6"/>
    <w:rsid w:val="002F1D98"/>
    <w:rsid w:val="002F1DCD"/>
    <w:rsid w:val="002F2F79"/>
    <w:rsid w:val="002F465A"/>
    <w:rsid w:val="002F5BCC"/>
    <w:rsid w:val="0030088A"/>
    <w:rsid w:val="00301750"/>
    <w:rsid w:val="00301D1D"/>
    <w:rsid w:val="00302056"/>
    <w:rsid w:val="00305874"/>
    <w:rsid w:val="003069D7"/>
    <w:rsid w:val="003102B2"/>
    <w:rsid w:val="00310794"/>
    <w:rsid w:val="00311CF8"/>
    <w:rsid w:val="003146C6"/>
    <w:rsid w:val="003152AE"/>
    <w:rsid w:val="003166B5"/>
    <w:rsid w:val="00317A8F"/>
    <w:rsid w:val="0032021C"/>
    <w:rsid w:val="00321414"/>
    <w:rsid w:val="00321905"/>
    <w:rsid w:val="003228E4"/>
    <w:rsid w:val="00324A5D"/>
    <w:rsid w:val="003252E5"/>
    <w:rsid w:val="00326BAC"/>
    <w:rsid w:val="00326D52"/>
    <w:rsid w:val="00326DD6"/>
    <w:rsid w:val="00327C91"/>
    <w:rsid w:val="003323E2"/>
    <w:rsid w:val="00334629"/>
    <w:rsid w:val="0033483D"/>
    <w:rsid w:val="00335BAB"/>
    <w:rsid w:val="00340908"/>
    <w:rsid w:val="00341880"/>
    <w:rsid w:val="00341C11"/>
    <w:rsid w:val="00341D67"/>
    <w:rsid w:val="003425B4"/>
    <w:rsid w:val="00342D10"/>
    <w:rsid w:val="00344522"/>
    <w:rsid w:val="003445EE"/>
    <w:rsid w:val="0034494D"/>
    <w:rsid w:val="00345F77"/>
    <w:rsid w:val="00346CE6"/>
    <w:rsid w:val="00346F45"/>
    <w:rsid w:val="0035048C"/>
    <w:rsid w:val="00352D24"/>
    <w:rsid w:val="00352D76"/>
    <w:rsid w:val="00353D5A"/>
    <w:rsid w:val="00354C08"/>
    <w:rsid w:val="003602FB"/>
    <w:rsid w:val="00360906"/>
    <w:rsid w:val="00360A91"/>
    <w:rsid w:val="003627CB"/>
    <w:rsid w:val="00362896"/>
    <w:rsid w:val="00363483"/>
    <w:rsid w:val="00365AC2"/>
    <w:rsid w:val="003709E5"/>
    <w:rsid w:val="00371392"/>
    <w:rsid w:val="00371BC0"/>
    <w:rsid w:val="00377F25"/>
    <w:rsid w:val="0038044A"/>
    <w:rsid w:val="00380739"/>
    <w:rsid w:val="00382038"/>
    <w:rsid w:val="003832BC"/>
    <w:rsid w:val="00383C32"/>
    <w:rsid w:val="00387887"/>
    <w:rsid w:val="00391C53"/>
    <w:rsid w:val="00397ED2"/>
    <w:rsid w:val="00397FC2"/>
    <w:rsid w:val="003A1682"/>
    <w:rsid w:val="003A28B3"/>
    <w:rsid w:val="003A4D1B"/>
    <w:rsid w:val="003A65FE"/>
    <w:rsid w:val="003A764C"/>
    <w:rsid w:val="003B0D6B"/>
    <w:rsid w:val="003B1FCA"/>
    <w:rsid w:val="003B4904"/>
    <w:rsid w:val="003B6394"/>
    <w:rsid w:val="003B6E55"/>
    <w:rsid w:val="003B79A5"/>
    <w:rsid w:val="003C15BC"/>
    <w:rsid w:val="003C2B18"/>
    <w:rsid w:val="003C38B5"/>
    <w:rsid w:val="003C3F52"/>
    <w:rsid w:val="003C5900"/>
    <w:rsid w:val="003C5CEA"/>
    <w:rsid w:val="003D3FEE"/>
    <w:rsid w:val="003D6D13"/>
    <w:rsid w:val="003E392B"/>
    <w:rsid w:val="003E548D"/>
    <w:rsid w:val="003E5A4A"/>
    <w:rsid w:val="003E609B"/>
    <w:rsid w:val="003E7738"/>
    <w:rsid w:val="003E78B3"/>
    <w:rsid w:val="003F2BD8"/>
    <w:rsid w:val="003F34B4"/>
    <w:rsid w:val="003F4A9C"/>
    <w:rsid w:val="003F5348"/>
    <w:rsid w:val="003F57D5"/>
    <w:rsid w:val="003F59F0"/>
    <w:rsid w:val="003F6F13"/>
    <w:rsid w:val="00400E19"/>
    <w:rsid w:val="00401DFC"/>
    <w:rsid w:val="00402A19"/>
    <w:rsid w:val="00405594"/>
    <w:rsid w:val="00410F37"/>
    <w:rsid w:val="00410FFC"/>
    <w:rsid w:val="00411DAD"/>
    <w:rsid w:val="00413CAA"/>
    <w:rsid w:val="00413D7F"/>
    <w:rsid w:val="00415D83"/>
    <w:rsid w:val="004174B3"/>
    <w:rsid w:val="00417515"/>
    <w:rsid w:val="00417DCA"/>
    <w:rsid w:val="00421F87"/>
    <w:rsid w:val="0042386B"/>
    <w:rsid w:val="004239A4"/>
    <w:rsid w:val="00423ED8"/>
    <w:rsid w:val="004249CF"/>
    <w:rsid w:val="00427BB1"/>
    <w:rsid w:val="00433BC2"/>
    <w:rsid w:val="00434554"/>
    <w:rsid w:val="00435044"/>
    <w:rsid w:val="004369FF"/>
    <w:rsid w:val="00436AD0"/>
    <w:rsid w:val="00437813"/>
    <w:rsid w:val="004405C7"/>
    <w:rsid w:val="004406B1"/>
    <w:rsid w:val="004408A9"/>
    <w:rsid w:val="00440C60"/>
    <w:rsid w:val="0044123D"/>
    <w:rsid w:val="00442A99"/>
    <w:rsid w:val="00443FFC"/>
    <w:rsid w:val="00445B8A"/>
    <w:rsid w:val="00450D39"/>
    <w:rsid w:val="00451163"/>
    <w:rsid w:val="00452D34"/>
    <w:rsid w:val="004531D3"/>
    <w:rsid w:val="00453800"/>
    <w:rsid w:val="00453A3F"/>
    <w:rsid w:val="00454741"/>
    <w:rsid w:val="004560C7"/>
    <w:rsid w:val="004576AC"/>
    <w:rsid w:val="004578B9"/>
    <w:rsid w:val="0046040B"/>
    <w:rsid w:val="004609CE"/>
    <w:rsid w:val="0046452D"/>
    <w:rsid w:val="00464E51"/>
    <w:rsid w:val="004656D2"/>
    <w:rsid w:val="00465F46"/>
    <w:rsid w:val="004707ED"/>
    <w:rsid w:val="00470CE4"/>
    <w:rsid w:val="00471A43"/>
    <w:rsid w:val="00477F07"/>
    <w:rsid w:val="004803F3"/>
    <w:rsid w:val="00480A00"/>
    <w:rsid w:val="00482981"/>
    <w:rsid w:val="004839FF"/>
    <w:rsid w:val="00490BE3"/>
    <w:rsid w:val="0049298B"/>
    <w:rsid w:val="00494C74"/>
    <w:rsid w:val="004A0F39"/>
    <w:rsid w:val="004A15B1"/>
    <w:rsid w:val="004A1A66"/>
    <w:rsid w:val="004A3CAD"/>
    <w:rsid w:val="004A4D5F"/>
    <w:rsid w:val="004A57F4"/>
    <w:rsid w:val="004B14CB"/>
    <w:rsid w:val="004B2F17"/>
    <w:rsid w:val="004B5408"/>
    <w:rsid w:val="004B548E"/>
    <w:rsid w:val="004B69EF"/>
    <w:rsid w:val="004C1F23"/>
    <w:rsid w:val="004C2291"/>
    <w:rsid w:val="004C26B7"/>
    <w:rsid w:val="004C5C0C"/>
    <w:rsid w:val="004C65AA"/>
    <w:rsid w:val="004C6B9E"/>
    <w:rsid w:val="004C750B"/>
    <w:rsid w:val="004C75BA"/>
    <w:rsid w:val="004C7C88"/>
    <w:rsid w:val="004D1595"/>
    <w:rsid w:val="004D1A3D"/>
    <w:rsid w:val="004D1B2D"/>
    <w:rsid w:val="004D424B"/>
    <w:rsid w:val="004D5309"/>
    <w:rsid w:val="004D6633"/>
    <w:rsid w:val="004D6FFC"/>
    <w:rsid w:val="004D7EB3"/>
    <w:rsid w:val="004E104D"/>
    <w:rsid w:val="004E1AD0"/>
    <w:rsid w:val="004E2571"/>
    <w:rsid w:val="004E4C92"/>
    <w:rsid w:val="004E695F"/>
    <w:rsid w:val="004F008F"/>
    <w:rsid w:val="004F0ED0"/>
    <w:rsid w:val="004F2038"/>
    <w:rsid w:val="004F412F"/>
    <w:rsid w:val="004F6640"/>
    <w:rsid w:val="004F6A7A"/>
    <w:rsid w:val="005022DC"/>
    <w:rsid w:val="0050288E"/>
    <w:rsid w:val="0050657A"/>
    <w:rsid w:val="00507966"/>
    <w:rsid w:val="00507C9A"/>
    <w:rsid w:val="00510268"/>
    <w:rsid w:val="00510CD9"/>
    <w:rsid w:val="005125FF"/>
    <w:rsid w:val="00512E32"/>
    <w:rsid w:val="00513A6F"/>
    <w:rsid w:val="00514750"/>
    <w:rsid w:val="00514F06"/>
    <w:rsid w:val="0051657C"/>
    <w:rsid w:val="00516C8A"/>
    <w:rsid w:val="005174B7"/>
    <w:rsid w:val="005175E7"/>
    <w:rsid w:val="00517860"/>
    <w:rsid w:val="00517AA6"/>
    <w:rsid w:val="00521D25"/>
    <w:rsid w:val="00522229"/>
    <w:rsid w:val="00522E3B"/>
    <w:rsid w:val="00523871"/>
    <w:rsid w:val="00524D8A"/>
    <w:rsid w:val="00525AE6"/>
    <w:rsid w:val="00527C14"/>
    <w:rsid w:val="005300FF"/>
    <w:rsid w:val="005306DF"/>
    <w:rsid w:val="005313FB"/>
    <w:rsid w:val="00531635"/>
    <w:rsid w:val="005325DA"/>
    <w:rsid w:val="00536F67"/>
    <w:rsid w:val="0054036D"/>
    <w:rsid w:val="00542DA9"/>
    <w:rsid w:val="0054708A"/>
    <w:rsid w:val="00551308"/>
    <w:rsid w:val="00551502"/>
    <w:rsid w:val="005538E9"/>
    <w:rsid w:val="00557A97"/>
    <w:rsid w:val="0056094A"/>
    <w:rsid w:val="0056507B"/>
    <w:rsid w:val="00565C99"/>
    <w:rsid w:val="005669DE"/>
    <w:rsid w:val="005674A3"/>
    <w:rsid w:val="00570634"/>
    <w:rsid w:val="00570699"/>
    <w:rsid w:val="005709EB"/>
    <w:rsid w:val="00571901"/>
    <w:rsid w:val="00571BBC"/>
    <w:rsid w:val="005721E3"/>
    <w:rsid w:val="005734BC"/>
    <w:rsid w:val="0057609C"/>
    <w:rsid w:val="00576CB1"/>
    <w:rsid w:val="00576E64"/>
    <w:rsid w:val="00577339"/>
    <w:rsid w:val="00577558"/>
    <w:rsid w:val="00577632"/>
    <w:rsid w:val="00582263"/>
    <w:rsid w:val="00586895"/>
    <w:rsid w:val="005869A5"/>
    <w:rsid w:val="0058737B"/>
    <w:rsid w:val="00587436"/>
    <w:rsid w:val="00587E9C"/>
    <w:rsid w:val="00591E84"/>
    <w:rsid w:val="00593866"/>
    <w:rsid w:val="00593E27"/>
    <w:rsid w:val="005948D4"/>
    <w:rsid w:val="005949E2"/>
    <w:rsid w:val="00595A0C"/>
    <w:rsid w:val="00596AAA"/>
    <w:rsid w:val="00597C89"/>
    <w:rsid w:val="005A43B1"/>
    <w:rsid w:val="005A4B51"/>
    <w:rsid w:val="005A5399"/>
    <w:rsid w:val="005A5B81"/>
    <w:rsid w:val="005A60E2"/>
    <w:rsid w:val="005A689A"/>
    <w:rsid w:val="005A70A3"/>
    <w:rsid w:val="005A7362"/>
    <w:rsid w:val="005A7B1A"/>
    <w:rsid w:val="005A7D45"/>
    <w:rsid w:val="005B028A"/>
    <w:rsid w:val="005B1992"/>
    <w:rsid w:val="005B1993"/>
    <w:rsid w:val="005B1A2A"/>
    <w:rsid w:val="005B2293"/>
    <w:rsid w:val="005B421D"/>
    <w:rsid w:val="005B5A31"/>
    <w:rsid w:val="005B6005"/>
    <w:rsid w:val="005C2D22"/>
    <w:rsid w:val="005C4531"/>
    <w:rsid w:val="005C608A"/>
    <w:rsid w:val="005C7D5E"/>
    <w:rsid w:val="005D3824"/>
    <w:rsid w:val="005D63C2"/>
    <w:rsid w:val="005D7F3A"/>
    <w:rsid w:val="005E0F34"/>
    <w:rsid w:val="005E0FB6"/>
    <w:rsid w:val="005E5D85"/>
    <w:rsid w:val="005F3A79"/>
    <w:rsid w:val="005F5491"/>
    <w:rsid w:val="005F6EF0"/>
    <w:rsid w:val="00600107"/>
    <w:rsid w:val="00601D61"/>
    <w:rsid w:val="00603927"/>
    <w:rsid w:val="006060C5"/>
    <w:rsid w:val="00606648"/>
    <w:rsid w:val="006105F4"/>
    <w:rsid w:val="0061537A"/>
    <w:rsid w:val="00615F0E"/>
    <w:rsid w:val="00616863"/>
    <w:rsid w:val="00621F4E"/>
    <w:rsid w:val="0062231E"/>
    <w:rsid w:val="006267AC"/>
    <w:rsid w:val="006351FB"/>
    <w:rsid w:val="00636595"/>
    <w:rsid w:val="00636768"/>
    <w:rsid w:val="0063715B"/>
    <w:rsid w:val="0063725A"/>
    <w:rsid w:val="00637D5A"/>
    <w:rsid w:val="006427CF"/>
    <w:rsid w:val="006479AB"/>
    <w:rsid w:val="00654DF5"/>
    <w:rsid w:val="00656045"/>
    <w:rsid w:val="00657107"/>
    <w:rsid w:val="006571FA"/>
    <w:rsid w:val="006624FE"/>
    <w:rsid w:val="00662B3F"/>
    <w:rsid w:val="00664E13"/>
    <w:rsid w:val="00667482"/>
    <w:rsid w:val="0066763B"/>
    <w:rsid w:val="00667AEB"/>
    <w:rsid w:val="006706B9"/>
    <w:rsid w:val="00670BCF"/>
    <w:rsid w:val="00673609"/>
    <w:rsid w:val="00674AE1"/>
    <w:rsid w:val="00674B25"/>
    <w:rsid w:val="00674D4D"/>
    <w:rsid w:val="006820AE"/>
    <w:rsid w:val="006820DD"/>
    <w:rsid w:val="006853D3"/>
    <w:rsid w:val="0068609D"/>
    <w:rsid w:val="00686393"/>
    <w:rsid w:val="00687F86"/>
    <w:rsid w:val="00690219"/>
    <w:rsid w:val="00690351"/>
    <w:rsid w:val="00693747"/>
    <w:rsid w:val="006943EF"/>
    <w:rsid w:val="006970E7"/>
    <w:rsid w:val="006A1B2D"/>
    <w:rsid w:val="006A274C"/>
    <w:rsid w:val="006A2E69"/>
    <w:rsid w:val="006A6BF5"/>
    <w:rsid w:val="006A75AB"/>
    <w:rsid w:val="006B0588"/>
    <w:rsid w:val="006B17A1"/>
    <w:rsid w:val="006B2ADC"/>
    <w:rsid w:val="006B2C67"/>
    <w:rsid w:val="006B6A6D"/>
    <w:rsid w:val="006C2FB1"/>
    <w:rsid w:val="006C4256"/>
    <w:rsid w:val="006C5231"/>
    <w:rsid w:val="006C6FBB"/>
    <w:rsid w:val="006D137A"/>
    <w:rsid w:val="006D2123"/>
    <w:rsid w:val="006D36E7"/>
    <w:rsid w:val="006D3E27"/>
    <w:rsid w:val="006D3E36"/>
    <w:rsid w:val="006D4851"/>
    <w:rsid w:val="006D5251"/>
    <w:rsid w:val="006D610E"/>
    <w:rsid w:val="006D674C"/>
    <w:rsid w:val="006D6DF0"/>
    <w:rsid w:val="006D71A0"/>
    <w:rsid w:val="006D72B9"/>
    <w:rsid w:val="006D72D4"/>
    <w:rsid w:val="006E0DD1"/>
    <w:rsid w:val="006E2A07"/>
    <w:rsid w:val="006E3758"/>
    <w:rsid w:val="006E5D8A"/>
    <w:rsid w:val="006F198D"/>
    <w:rsid w:val="006F20B4"/>
    <w:rsid w:val="006F273C"/>
    <w:rsid w:val="006F318D"/>
    <w:rsid w:val="006F3333"/>
    <w:rsid w:val="006F38F1"/>
    <w:rsid w:val="006F715E"/>
    <w:rsid w:val="006F74F7"/>
    <w:rsid w:val="00701409"/>
    <w:rsid w:val="00702300"/>
    <w:rsid w:val="007027A7"/>
    <w:rsid w:val="00706C6F"/>
    <w:rsid w:val="00713155"/>
    <w:rsid w:val="0071545A"/>
    <w:rsid w:val="007208D9"/>
    <w:rsid w:val="007254E2"/>
    <w:rsid w:val="007258CC"/>
    <w:rsid w:val="00726E2A"/>
    <w:rsid w:val="00730C63"/>
    <w:rsid w:val="007313A8"/>
    <w:rsid w:val="00731C55"/>
    <w:rsid w:val="00733C16"/>
    <w:rsid w:val="00733EED"/>
    <w:rsid w:val="007401F9"/>
    <w:rsid w:val="00741A73"/>
    <w:rsid w:val="00743E6E"/>
    <w:rsid w:val="00744941"/>
    <w:rsid w:val="007469ED"/>
    <w:rsid w:val="00747A99"/>
    <w:rsid w:val="00747E32"/>
    <w:rsid w:val="00753D13"/>
    <w:rsid w:val="007541BF"/>
    <w:rsid w:val="007548B4"/>
    <w:rsid w:val="007549F0"/>
    <w:rsid w:val="007606F4"/>
    <w:rsid w:val="0076167D"/>
    <w:rsid w:val="00762AA1"/>
    <w:rsid w:val="007706FE"/>
    <w:rsid w:val="00771D35"/>
    <w:rsid w:val="007760D6"/>
    <w:rsid w:val="007764DA"/>
    <w:rsid w:val="00776EBA"/>
    <w:rsid w:val="0077776D"/>
    <w:rsid w:val="007808BF"/>
    <w:rsid w:val="00782B7A"/>
    <w:rsid w:val="00784865"/>
    <w:rsid w:val="007853F1"/>
    <w:rsid w:val="00785C6E"/>
    <w:rsid w:val="0078780E"/>
    <w:rsid w:val="00791B88"/>
    <w:rsid w:val="0079444C"/>
    <w:rsid w:val="007A01EA"/>
    <w:rsid w:val="007A1D9F"/>
    <w:rsid w:val="007A2C24"/>
    <w:rsid w:val="007A3751"/>
    <w:rsid w:val="007A78D4"/>
    <w:rsid w:val="007B09E5"/>
    <w:rsid w:val="007B0A16"/>
    <w:rsid w:val="007B3334"/>
    <w:rsid w:val="007B5CC9"/>
    <w:rsid w:val="007B6751"/>
    <w:rsid w:val="007B6B88"/>
    <w:rsid w:val="007C5134"/>
    <w:rsid w:val="007C788C"/>
    <w:rsid w:val="007D055F"/>
    <w:rsid w:val="007D0CC4"/>
    <w:rsid w:val="007D0F5B"/>
    <w:rsid w:val="007D2269"/>
    <w:rsid w:val="007D2B51"/>
    <w:rsid w:val="007D43A4"/>
    <w:rsid w:val="007D5A4A"/>
    <w:rsid w:val="007D6698"/>
    <w:rsid w:val="007E168C"/>
    <w:rsid w:val="007E4537"/>
    <w:rsid w:val="007E7EB0"/>
    <w:rsid w:val="007E7F5D"/>
    <w:rsid w:val="007F0627"/>
    <w:rsid w:val="007F0AB1"/>
    <w:rsid w:val="007F0EB4"/>
    <w:rsid w:val="007F247F"/>
    <w:rsid w:val="007F30C9"/>
    <w:rsid w:val="007F7B11"/>
    <w:rsid w:val="00800348"/>
    <w:rsid w:val="008027C6"/>
    <w:rsid w:val="00803CC0"/>
    <w:rsid w:val="00806301"/>
    <w:rsid w:val="008073DD"/>
    <w:rsid w:val="00807884"/>
    <w:rsid w:val="00811A43"/>
    <w:rsid w:val="0081470A"/>
    <w:rsid w:val="008152C6"/>
    <w:rsid w:val="008166B1"/>
    <w:rsid w:val="00817F14"/>
    <w:rsid w:val="00821115"/>
    <w:rsid w:val="00821BF3"/>
    <w:rsid w:val="0082225B"/>
    <w:rsid w:val="008228D7"/>
    <w:rsid w:val="00824AB7"/>
    <w:rsid w:val="00826C61"/>
    <w:rsid w:val="00827B50"/>
    <w:rsid w:val="0083156D"/>
    <w:rsid w:val="008370C5"/>
    <w:rsid w:val="00840358"/>
    <w:rsid w:val="00843F05"/>
    <w:rsid w:val="00851DCC"/>
    <w:rsid w:val="008538EF"/>
    <w:rsid w:val="00857437"/>
    <w:rsid w:val="00860028"/>
    <w:rsid w:val="00861BBA"/>
    <w:rsid w:val="00862C1F"/>
    <w:rsid w:val="00863CF0"/>
    <w:rsid w:val="008645AB"/>
    <w:rsid w:val="0086568D"/>
    <w:rsid w:val="008718D0"/>
    <w:rsid w:val="00873EC6"/>
    <w:rsid w:val="0087509E"/>
    <w:rsid w:val="00876404"/>
    <w:rsid w:val="0087687D"/>
    <w:rsid w:val="008830B9"/>
    <w:rsid w:val="008867C5"/>
    <w:rsid w:val="00887558"/>
    <w:rsid w:val="00887A12"/>
    <w:rsid w:val="00891E20"/>
    <w:rsid w:val="00893416"/>
    <w:rsid w:val="008936B3"/>
    <w:rsid w:val="00894459"/>
    <w:rsid w:val="0089552A"/>
    <w:rsid w:val="008957F5"/>
    <w:rsid w:val="008A0C24"/>
    <w:rsid w:val="008A2178"/>
    <w:rsid w:val="008A3280"/>
    <w:rsid w:val="008A3834"/>
    <w:rsid w:val="008A3F8B"/>
    <w:rsid w:val="008A46D7"/>
    <w:rsid w:val="008A4B39"/>
    <w:rsid w:val="008A6654"/>
    <w:rsid w:val="008B14A4"/>
    <w:rsid w:val="008B2C71"/>
    <w:rsid w:val="008B3B14"/>
    <w:rsid w:val="008B4474"/>
    <w:rsid w:val="008B4BDC"/>
    <w:rsid w:val="008B4BE5"/>
    <w:rsid w:val="008B6E6C"/>
    <w:rsid w:val="008C53E7"/>
    <w:rsid w:val="008C687F"/>
    <w:rsid w:val="008D11FF"/>
    <w:rsid w:val="008D2C8F"/>
    <w:rsid w:val="008D2CF3"/>
    <w:rsid w:val="008E0ED0"/>
    <w:rsid w:val="008E1A8F"/>
    <w:rsid w:val="008E3007"/>
    <w:rsid w:val="008E5459"/>
    <w:rsid w:val="008E5A71"/>
    <w:rsid w:val="008E6B7F"/>
    <w:rsid w:val="008E6D81"/>
    <w:rsid w:val="008E73AD"/>
    <w:rsid w:val="008F2615"/>
    <w:rsid w:val="008F2D9E"/>
    <w:rsid w:val="008F4889"/>
    <w:rsid w:val="008F6021"/>
    <w:rsid w:val="008F62DE"/>
    <w:rsid w:val="008F68AD"/>
    <w:rsid w:val="008F6927"/>
    <w:rsid w:val="00900FC3"/>
    <w:rsid w:val="00902C8D"/>
    <w:rsid w:val="00905101"/>
    <w:rsid w:val="00906DF4"/>
    <w:rsid w:val="009106FF"/>
    <w:rsid w:val="009119A2"/>
    <w:rsid w:val="00912210"/>
    <w:rsid w:val="00912E03"/>
    <w:rsid w:val="009141A0"/>
    <w:rsid w:val="00921951"/>
    <w:rsid w:val="0092358D"/>
    <w:rsid w:val="00923A2F"/>
    <w:rsid w:val="00925286"/>
    <w:rsid w:val="009266E4"/>
    <w:rsid w:val="00930050"/>
    <w:rsid w:val="00932CB6"/>
    <w:rsid w:val="009336EF"/>
    <w:rsid w:val="009338A9"/>
    <w:rsid w:val="00934CF2"/>
    <w:rsid w:val="009356A8"/>
    <w:rsid w:val="0094088B"/>
    <w:rsid w:val="00943AD4"/>
    <w:rsid w:val="009451E0"/>
    <w:rsid w:val="00946E17"/>
    <w:rsid w:val="00952606"/>
    <w:rsid w:val="00952611"/>
    <w:rsid w:val="009549BB"/>
    <w:rsid w:val="0095580F"/>
    <w:rsid w:val="009558FA"/>
    <w:rsid w:val="00960FD7"/>
    <w:rsid w:val="00962C86"/>
    <w:rsid w:val="009632E0"/>
    <w:rsid w:val="00964180"/>
    <w:rsid w:val="009642E0"/>
    <w:rsid w:val="0097256F"/>
    <w:rsid w:val="0097372F"/>
    <w:rsid w:val="009760E8"/>
    <w:rsid w:val="009808B6"/>
    <w:rsid w:val="0098327C"/>
    <w:rsid w:val="0098390D"/>
    <w:rsid w:val="00984194"/>
    <w:rsid w:val="00985A23"/>
    <w:rsid w:val="0098630E"/>
    <w:rsid w:val="009863AB"/>
    <w:rsid w:val="00986476"/>
    <w:rsid w:val="009868E8"/>
    <w:rsid w:val="00986A06"/>
    <w:rsid w:val="00990299"/>
    <w:rsid w:val="00992570"/>
    <w:rsid w:val="00992BEE"/>
    <w:rsid w:val="00996847"/>
    <w:rsid w:val="009A0BB1"/>
    <w:rsid w:val="009A1003"/>
    <w:rsid w:val="009A38D0"/>
    <w:rsid w:val="009A3E7D"/>
    <w:rsid w:val="009A6655"/>
    <w:rsid w:val="009B067D"/>
    <w:rsid w:val="009B1FFA"/>
    <w:rsid w:val="009B3149"/>
    <w:rsid w:val="009B3CC5"/>
    <w:rsid w:val="009B4B2B"/>
    <w:rsid w:val="009B4F10"/>
    <w:rsid w:val="009B56FF"/>
    <w:rsid w:val="009B777C"/>
    <w:rsid w:val="009C25CA"/>
    <w:rsid w:val="009C3B2C"/>
    <w:rsid w:val="009C3BF6"/>
    <w:rsid w:val="009C4996"/>
    <w:rsid w:val="009C5049"/>
    <w:rsid w:val="009C5472"/>
    <w:rsid w:val="009C5D39"/>
    <w:rsid w:val="009C7F87"/>
    <w:rsid w:val="009D1F73"/>
    <w:rsid w:val="009D2951"/>
    <w:rsid w:val="009D32E6"/>
    <w:rsid w:val="009D4107"/>
    <w:rsid w:val="009D4CB7"/>
    <w:rsid w:val="009E04CF"/>
    <w:rsid w:val="009E3356"/>
    <w:rsid w:val="009E5E2D"/>
    <w:rsid w:val="009E660B"/>
    <w:rsid w:val="009E6CCC"/>
    <w:rsid w:val="009E6E6B"/>
    <w:rsid w:val="009F085B"/>
    <w:rsid w:val="009F1849"/>
    <w:rsid w:val="009F29B5"/>
    <w:rsid w:val="009F5CBF"/>
    <w:rsid w:val="00A02849"/>
    <w:rsid w:val="00A12617"/>
    <w:rsid w:val="00A14572"/>
    <w:rsid w:val="00A1477E"/>
    <w:rsid w:val="00A14D85"/>
    <w:rsid w:val="00A14EA4"/>
    <w:rsid w:val="00A16BE6"/>
    <w:rsid w:val="00A17547"/>
    <w:rsid w:val="00A17A89"/>
    <w:rsid w:val="00A2010F"/>
    <w:rsid w:val="00A213E7"/>
    <w:rsid w:val="00A219A6"/>
    <w:rsid w:val="00A2374B"/>
    <w:rsid w:val="00A24527"/>
    <w:rsid w:val="00A266DE"/>
    <w:rsid w:val="00A309D9"/>
    <w:rsid w:val="00A3206D"/>
    <w:rsid w:val="00A32594"/>
    <w:rsid w:val="00A405AD"/>
    <w:rsid w:val="00A40A06"/>
    <w:rsid w:val="00A40E90"/>
    <w:rsid w:val="00A414C4"/>
    <w:rsid w:val="00A4568E"/>
    <w:rsid w:val="00A466F3"/>
    <w:rsid w:val="00A4783D"/>
    <w:rsid w:val="00A47F66"/>
    <w:rsid w:val="00A50865"/>
    <w:rsid w:val="00A52108"/>
    <w:rsid w:val="00A537BE"/>
    <w:rsid w:val="00A54B1C"/>
    <w:rsid w:val="00A576B6"/>
    <w:rsid w:val="00A613B6"/>
    <w:rsid w:val="00A653C4"/>
    <w:rsid w:val="00A67923"/>
    <w:rsid w:val="00A721B7"/>
    <w:rsid w:val="00A7373C"/>
    <w:rsid w:val="00A7384B"/>
    <w:rsid w:val="00A73FB4"/>
    <w:rsid w:val="00A74CCF"/>
    <w:rsid w:val="00A754F1"/>
    <w:rsid w:val="00A77AE7"/>
    <w:rsid w:val="00A814F6"/>
    <w:rsid w:val="00A8299E"/>
    <w:rsid w:val="00A83F0B"/>
    <w:rsid w:val="00A85389"/>
    <w:rsid w:val="00A871B3"/>
    <w:rsid w:val="00A91EC7"/>
    <w:rsid w:val="00A934A6"/>
    <w:rsid w:val="00AA2B1D"/>
    <w:rsid w:val="00AA339C"/>
    <w:rsid w:val="00AA3B67"/>
    <w:rsid w:val="00AA41EB"/>
    <w:rsid w:val="00AA66DC"/>
    <w:rsid w:val="00AA6C16"/>
    <w:rsid w:val="00AA7055"/>
    <w:rsid w:val="00AA7775"/>
    <w:rsid w:val="00AB0A4F"/>
    <w:rsid w:val="00AB1AC1"/>
    <w:rsid w:val="00AB21C3"/>
    <w:rsid w:val="00AB47A7"/>
    <w:rsid w:val="00AB5CCA"/>
    <w:rsid w:val="00AB75DC"/>
    <w:rsid w:val="00AC199D"/>
    <w:rsid w:val="00AC1D91"/>
    <w:rsid w:val="00AC20DB"/>
    <w:rsid w:val="00AC2B07"/>
    <w:rsid w:val="00AC2FA9"/>
    <w:rsid w:val="00AC3C92"/>
    <w:rsid w:val="00AC4323"/>
    <w:rsid w:val="00AC4D12"/>
    <w:rsid w:val="00AC5019"/>
    <w:rsid w:val="00AC7729"/>
    <w:rsid w:val="00AD0101"/>
    <w:rsid w:val="00AD0D6A"/>
    <w:rsid w:val="00AD10C2"/>
    <w:rsid w:val="00AD2982"/>
    <w:rsid w:val="00AD515C"/>
    <w:rsid w:val="00AD66DF"/>
    <w:rsid w:val="00AE0881"/>
    <w:rsid w:val="00AE3EA1"/>
    <w:rsid w:val="00AE55DC"/>
    <w:rsid w:val="00AE6E23"/>
    <w:rsid w:val="00AE7467"/>
    <w:rsid w:val="00AF55A2"/>
    <w:rsid w:val="00AF5843"/>
    <w:rsid w:val="00AF6FF2"/>
    <w:rsid w:val="00B003C5"/>
    <w:rsid w:val="00B0092F"/>
    <w:rsid w:val="00B01E0E"/>
    <w:rsid w:val="00B03A86"/>
    <w:rsid w:val="00B03D42"/>
    <w:rsid w:val="00B078B5"/>
    <w:rsid w:val="00B12304"/>
    <w:rsid w:val="00B14D69"/>
    <w:rsid w:val="00B1638D"/>
    <w:rsid w:val="00B17E9F"/>
    <w:rsid w:val="00B202C9"/>
    <w:rsid w:val="00B22F64"/>
    <w:rsid w:val="00B266F3"/>
    <w:rsid w:val="00B2707C"/>
    <w:rsid w:val="00B30BB5"/>
    <w:rsid w:val="00B34AC9"/>
    <w:rsid w:val="00B356E1"/>
    <w:rsid w:val="00B356E8"/>
    <w:rsid w:val="00B4014D"/>
    <w:rsid w:val="00B4019B"/>
    <w:rsid w:val="00B418A1"/>
    <w:rsid w:val="00B4560F"/>
    <w:rsid w:val="00B45FC0"/>
    <w:rsid w:val="00B4655A"/>
    <w:rsid w:val="00B51726"/>
    <w:rsid w:val="00B52DCD"/>
    <w:rsid w:val="00B54F89"/>
    <w:rsid w:val="00B56DFD"/>
    <w:rsid w:val="00B6011A"/>
    <w:rsid w:val="00B63723"/>
    <w:rsid w:val="00B64137"/>
    <w:rsid w:val="00B64F09"/>
    <w:rsid w:val="00B677D1"/>
    <w:rsid w:val="00B7032A"/>
    <w:rsid w:val="00B70B1F"/>
    <w:rsid w:val="00B7141A"/>
    <w:rsid w:val="00B721DD"/>
    <w:rsid w:val="00B741E0"/>
    <w:rsid w:val="00B74B41"/>
    <w:rsid w:val="00B74D28"/>
    <w:rsid w:val="00B75667"/>
    <w:rsid w:val="00B756FD"/>
    <w:rsid w:val="00B8080A"/>
    <w:rsid w:val="00B8123D"/>
    <w:rsid w:val="00B83457"/>
    <w:rsid w:val="00B84063"/>
    <w:rsid w:val="00B86AFD"/>
    <w:rsid w:val="00B9088E"/>
    <w:rsid w:val="00B91A03"/>
    <w:rsid w:val="00B94D40"/>
    <w:rsid w:val="00B959EC"/>
    <w:rsid w:val="00B95D56"/>
    <w:rsid w:val="00B95E81"/>
    <w:rsid w:val="00B97654"/>
    <w:rsid w:val="00B97D57"/>
    <w:rsid w:val="00BA0761"/>
    <w:rsid w:val="00BA081A"/>
    <w:rsid w:val="00BA1E8E"/>
    <w:rsid w:val="00BB24C7"/>
    <w:rsid w:val="00BB2711"/>
    <w:rsid w:val="00BB2F73"/>
    <w:rsid w:val="00BB453F"/>
    <w:rsid w:val="00BC0E78"/>
    <w:rsid w:val="00BC248A"/>
    <w:rsid w:val="00BC2E77"/>
    <w:rsid w:val="00BD4A79"/>
    <w:rsid w:val="00BD6ED5"/>
    <w:rsid w:val="00BE2585"/>
    <w:rsid w:val="00BE552C"/>
    <w:rsid w:val="00BE66DA"/>
    <w:rsid w:val="00BF4550"/>
    <w:rsid w:val="00BF4619"/>
    <w:rsid w:val="00BF5041"/>
    <w:rsid w:val="00BF52E8"/>
    <w:rsid w:val="00BF52F5"/>
    <w:rsid w:val="00BF628E"/>
    <w:rsid w:val="00BF6A78"/>
    <w:rsid w:val="00C00998"/>
    <w:rsid w:val="00C13375"/>
    <w:rsid w:val="00C16C3C"/>
    <w:rsid w:val="00C20177"/>
    <w:rsid w:val="00C20A81"/>
    <w:rsid w:val="00C218CB"/>
    <w:rsid w:val="00C23B54"/>
    <w:rsid w:val="00C23CA9"/>
    <w:rsid w:val="00C24855"/>
    <w:rsid w:val="00C31C97"/>
    <w:rsid w:val="00C32320"/>
    <w:rsid w:val="00C33E2F"/>
    <w:rsid w:val="00C34818"/>
    <w:rsid w:val="00C35DBC"/>
    <w:rsid w:val="00C40C93"/>
    <w:rsid w:val="00C414AB"/>
    <w:rsid w:val="00C44EB1"/>
    <w:rsid w:val="00C46025"/>
    <w:rsid w:val="00C4638F"/>
    <w:rsid w:val="00C467CB"/>
    <w:rsid w:val="00C506DE"/>
    <w:rsid w:val="00C51A10"/>
    <w:rsid w:val="00C55116"/>
    <w:rsid w:val="00C56649"/>
    <w:rsid w:val="00C5757F"/>
    <w:rsid w:val="00C60BB3"/>
    <w:rsid w:val="00C6148E"/>
    <w:rsid w:val="00C62003"/>
    <w:rsid w:val="00C63FCF"/>
    <w:rsid w:val="00C65656"/>
    <w:rsid w:val="00C659C3"/>
    <w:rsid w:val="00C71672"/>
    <w:rsid w:val="00C74CA4"/>
    <w:rsid w:val="00C754DC"/>
    <w:rsid w:val="00C766F5"/>
    <w:rsid w:val="00C812E6"/>
    <w:rsid w:val="00C835E3"/>
    <w:rsid w:val="00C836D6"/>
    <w:rsid w:val="00C83D9D"/>
    <w:rsid w:val="00C863A3"/>
    <w:rsid w:val="00C871A1"/>
    <w:rsid w:val="00C8744C"/>
    <w:rsid w:val="00C92777"/>
    <w:rsid w:val="00C927CB"/>
    <w:rsid w:val="00C9297A"/>
    <w:rsid w:val="00C92C37"/>
    <w:rsid w:val="00C9585F"/>
    <w:rsid w:val="00CA0151"/>
    <w:rsid w:val="00CA1D62"/>
    <w:rsid w:val="00CA3147"/>
    <w:rsid w:val="00CA344A"/>
    <w:rsid w:val="00CA37E2"/>
    <w:rsid w:val="00CA5652"/>
    <w:rsid w:val="00CA5FFC"/>
    <w:rsid w:val="00CB1E45"/>
    <w:rsid w:val="00CB3864"/>
    <w:rsid w:val="00CB39A1"/>
    <w:rsid w:val="00CB4155"/>
    <w:rsid w:val="00CB436D"/>
    <w:rsid w:val="00CB4E0C"/>
    <w:rsid w:val="00CB52BF"/>
    <w:rsid w:val="00CB5CF8"/>
    <w:rsid w:val="00CC00C6"/>
    <w:rsid w:val="00CC256B"/>
    <w:rsid w:val="00CC3A2D"/>
    <w:rsid w:val="00CC5A24"/>
    <w:rsid w:val="00CD054D"/>
    <w:rsid w:val="00CD1992"/>
    <w:rsid w:val="00CD2574"/>
    <w:rsid w:val="00CD4B92"/>
    <w:rsid w:val="00CD4CA8"/>
    <w:rsid w:val="00CD6D8D"/>
    <w:rsid w:val="00CE05A7"/>
    <w:rsid w:val="00CE2E1A"/>
    <w:rsid w:val="00CE38FC"/>
    <w:rsid w:val="00CE4520"/>
    <w:rsid w:val="00CE4FDF"/>
    <w:rsid w:val="00CF20D3"/>
    <w:rsid w:val="00CF2986"/>
    <w:rsid w:val="00CF2E4A"/>
    <w:rsid w:val="00CF4EB8"/>
    <w:rsid w:val="00D00FE3"/>
    <w:rsid w:val="00D026D7"/>
    <w:rsid w:val="00D03971"/>
    <w:rsid w:val="00D05507"/>
    <w:rsid w:val="00D05EE2"/>
    <w:rsid w:val="00D06734"/>
    <w:rsid w:val="00D10AFF"/>
    <w:rsid w:val="00D12662"/>
    <w:rsid w:val="00D13CE9"/>
    <w:rsid w:val="00D143A8"/>
    <w:rsid w:val="00D158DE"/>
    <w:rsid w:val="00D162C9"/>
    <w:rsid w:val="00D16348"/>
    <w:rsid w:val="00D21884"/>
    <w:rsid w:val="00D24067"/>
    <w:rsid w:val="00D25A3B"/>
    <w:rsid w:val="00D25E6F"/>
    <w:rsid w:val="00D27371"/>
    <w:rsid w:val="00D315B0"/>
    <w:rsid w:val="00D33143"/>
    <w:rsid w:val="00D37EEA"/>
    <w:rsid w:val="00D4039D"/>
    <w:rsid w:val="00D421F5"/>
    <w:rsid w:val="00D449D1"/>
    <w:rsid w:val="00D45CF7"/>
    <w:rsid w:val="00D47268"/>
    <w:rsid w:val="00D474A8"/>
    <w:rsid w:val="00D5150D"/>
    <w:rsid w:val="00D515F0"/>
    <w:rsid w:val="00D53F0B"/>
    <w:rsid w:val="00D547E2"/>
    <w:rsid w:val="00D56E79"/>
    <w:rsid w:val="00D57174"/>
    <w:rsid w:val="00D57E28"/>
    <w:rsid w:val="00D605A7"/>
    <w:rsid w:val="00D633D4"/>
    <w:rsid w:val="00D63D9D"/>
    <w:rsid w:val="00D70216"/>
    <w:rsid w:val="00D708C6"/>
    <w:rsid w:val="00D71BAB"/>
    <w:rsid w:val="00D764A4"/>
    <w:rsid w:val="00D76B4E"/>
    <w:rsid w:val="00D76DFD"/>
    <w:rsid w:val="00D8025F"/>
    <w:rsid w:val="00D814F1"/>
    <w:rsid w:val="00D8484E"/>
    <w:rsid w:val="00D84973"/>
    <w:rsid w:val="00D84AD9"/>
    <w:rsid w:val="00D8581B"/>
    <w:rsid w:val="00D87BCF"/>
    <w:rsid w:val="00D9163F"/>
    <w:rsid w:val="00D919AB"/>
    <w:rsid w:val="00D924FD"/>
    <w:rsid w:val="00D937E2"/>
    <w:rsid w:val="00D93DE9"/>
    <w:rsid w:val="00D947A7"/>
    <w:rsid w:val="00DA0FA0"/>
    <w:rsid w:val="00DA1684"/>
    <w:rsid w:val="00DA2F5B"/>
    <w:rsid w:val="00DA31B5"/>
    <w:rsid w:val="00DA4253"/>
    <w:rsid w:val="00DA508C"/>
    <w:rsid w:val="00DA50F1"/>
    <w:rsid w:val="00DA62B0"/>
    <w:rsid w:val="00DA6A84"/>
    <w:rsid w:val="00DA7F1F"/>
    <w:rsid w:val="00DB0F31"/>
    <w:rsid w:val="00DB2D63"/>
    <w:rsid w:val="00DB5069"/>
    <w:rsid w:val="00DB68DE"/>
    <w:rsid w:val="00DB76D6"/>
    <w:rsid w:val="00DB79C2"/>
    <w:rsid w:val="00DB7C06"/>
    <w:rsid w:val="00DC06EE"/>
    <w:rsid w:val="00DC0921"/>
    <w:rsid w:val="00DC1E04"/>
    <w:rsid w:val="00DC2AE0"/>
    <w:rsid w:val="00DC596E"/>
    <w:rsid w:val="00DD309A"/>
    <w:rsid w:val="00DD7C18"/>
    <w:rsid w:val="00DE129F"/>
    <w:rsid w:val="00DE2427"/>
    <w:rsid w:val="00DE2B70"/>
    <w:rsid w:val="00DE3A93"/>
    <w:rsid w:val="00DE45ED"/>
    <w:rsid w:val="00DE530E"/>
    <w:rsid w:val="00DE7A55"/>
    <w:rsid w:val="00DF10CD"/>
    <w:rsid w:val="00DF357B"/>
    <w:rsid w:val="00DF3CA7"/>
    <w:rsid w:val="00DF45B9"/>
    <w:rsid w:val="00DF4B04"/>
    <w:rsid w:val="00DF4C97"/>
    <w:rsid w:val="00DF5E49"/>
    <w:rsid w:val="00DF6381"/>
    <w:rsid w:val="00E05A51"/>
    <w:rsid w:val="00E05F15"/>
    <w:rsid w:val="00E075B0"/>
    <w:rsid w:val="00E12071"/>
    <w:rsid w:val="00E142D8"/>
    <w:rsid w:val="00E1520C"/>
    <w:rsid w:val="00E20544"/>
    <w:rsid w:val="00E208F9"/>
    <w:rsid w:val="00E21363"/>
    <w:rsid w:val="00E266EE"/>
    <w:rsid w:val="00E334EC"/>
    <w:rsid w:val="00E34FB3"/>
    <w:rsid w:val="00E37E7C"/>
    <w:rsid w:val="00E40967"/>
    <w:rsid w:val="00E40CD2"/>
    <w:rsid w:val="00E41367"/>
    <w:rsid w:val="00E42042"/>
    <w:rsid w:val="00E42178"/>
    <w:rsid w:val="00E4380A"/>
    <w:rsid w:val="00E446F0"/>
    <w:rsid w:val="00E44D2A"/>
    <w:rsid w:val="00E45B06"/>
    <w:rsid w:val="00E465FE"/>
    <w:rsid w:val="00E476E4"/>
    <w:rsid w:val="00E513E1"/>
    <w:rsid w:val="00E51C1C"/>
    <w:rsid w:val="00E526C1"/>
    <w:rsid w:val="00E60B3C"/>
    <w:rsid w:val="00E62097"/>
    <w:rsid w:val="00E65331"/>
    <w:rsid w:val="00E65F0D"/>
    <w:rsid w:val="00E66AE1"/>
    <w:rsid w:val="00E67D7B"/>
    <w:rsid w:val="00E765CE"/>
    <w:rsid w:val="00E77655"/>
    <w:rsid w:val="00E77D18"/>
    <w:rsid w:val="00E77F1B"/>
    <w:rsid w:val="00E81D31"/>
    <w:rsid w:val="00E84CEF"/>
    <w:rsid w:val="00E900D1"/>
    <w:rsid w:val="00E9031A"/>
    <w:rsid w:val="00E90750"/>
    <w:rsid w:val="00E9089E"/>
    <w:rsid w:val="00E92A7C"/>
    <w:rsid w:val="00E933C8"/>
    <w:rsid w:val="00E93636"/>
    <w:rsid w:val="00E94ECE"/>
    <w:rsid w:val="00E9565B"/>
    <w:rsid w:val="00E9741A"/>
    <w:rsid w:val="00E97A3D"/>
    <w:rsid w:val="00EA2C09"/>
    <w:rsid w:val="00EA30C0"/>
    <w:rsid w:val="00EA62F5"/>
    <w:rsid w:val="00EB1572"/>
    <w:rsid w:val="00EB1923"/>
    <w:rsid w:val="00EB4B0A"/>
    <w:rsid w:val="00EC01EE"/>
    <w:rsid w:val="00EC0F17"/>
    <w:rsid w:val="00EC107E"/>
    <w:rsid w:val="00EC2796"/>
    <w:rsid w:val="00EC37DA"/>
    <w:rsid w:val="00EC42F8"/>
    <w:rsid w:val="00EC4594"/>
    <w:rsid w:val="00EC7151"/>
    <w:rsid w:val="00ED0F53"/>
    <w:rsid w:val="00ED1E34"/>
    <w:rsid w:val="00ED3974"/>
    <w:rsid w:val="00ED6742"/>
    <w:rsid w:val="00ED73D4"/>
    <w:rsid w:val="00EE4759"/>
    <w:rsid w:val="00EE6FAB"/>
    <w:rsid w:val="00EF2A00"/>
    <w:rsid w:val="00EF4F87"/>
    <w:rsid w:val="00EF56ED"/>
    <w:rsid w:val="00EF6DE7"/>
    <w:rsid w:val="00EF7887"/>
    <w:rsid w:val="00F01F4D"/>
    <w:rsid w:val="00F03CAC"/>
    <w:rsid w:val="00F04C96"/>
    <w:rsid w:val="00F114F2"/>
    <w:rsid w:val="00F11A41"/>
    <w:rsid w:val="00F132A1"/>
    <w:rsid w:val="00F166D7"/>
    <w:rsid w:val="00F20663"/>
    <w:rsid w:val="00F2248D"/>
    <w:rsid w:val="00F225FC"/>
    <w:rsid w:val="00F2572A"/>
    <w:rsid w:val="00F27205"/>
    <w:rsid w:val="00F422C9"/>
    <w:rsid w:val="00F429A8"/>
    <w:rsid w:val="00F429DC"/>
    <w:rsid w:val="00F445ED"/>
    <w:rsid w:val="00F447F3"/>
    <w:rsid w:val="00F44C16"/>
    <w:rsid w:val="00F45737"/>
    <w:rsid w:val="00F46B7F"/>
    <w:rsid w:val="00F526AB"/>
    <w:rsid w:val="00F6580D"/>
    <w:rsid w:val="00F7029B"/>
    <w:rsid w:val="00F707C0"/>
    <w:rsid w:val="00F70E81"/>
    <w:rsid w:val="00F72160"/>
    <w:rsid w:val="00F800F3"/>
    <w:rsid w:val="00F8099C"/>
    <w:rsid w:val="00F86332"/>
    <w:rsid w:val="00F90DFC"/>
    <w:rsid w:val="00F93E25"/>
    <w:rsid w:val="00F943EC"/>
    <w:rsid w:val="00F95091"/>
    <w:rsid w:val="00F9534E"/>
    <w:rsid w:val="00F96609"/>
    <w:rsid w:val="00F96ECF"/>
    <w:rsid w:val="00FA0839"/>
    <w:rsid w:val="00FA3AB4"/>
    <w:rsid w:val="00FA3F27"/>
    <w:rsid w:val="00FA4BA0"/>
    <w:rsid w:val="00FA5A65"/>
    <w:rsid w:val="00FA62C1"/>
    <w:rsid w:val="00FB18A7"/>
    <w:rsid w:val="00FB2025"/>
    <w:rsid w:val="00FC4537"/>
    <w:rsid w:val="00FC505B"/>
    <w:rsid w:val="00FC5E6C"/>
    <w:rsid w:val="00FC70A3"/>
    <w:rsid w:val="00FD0ED3"/>
    <w:rsid w:val="00FD1819"/>
    <w:rsid w:val="00FD1972"/>
    <w:rsid w:val="00FD2596"/>
    <w:rsid w:val="00FD345B"/>
    <w:rsid w:val="00FD6AF8"/>
    <w:rsid w:val="00FD6D68"/>
    <w:rsid w:val="00FD7E26"/>
    <w:rsid w:val="00FE0BA1"/>
    <w:rsid w:val="00FE1AAE"/>
    <w:rsid w:val="00FE1ABD"/>
    <w:rsid w:val="00FE2E90"/>
    <w:rsid w:val="00FE3193"/>
    <w:rsid w:val="00FE471C"/>
    <w:rsid w:val="00FE571D"/>
    <w:rsid w:val="00FE5FEF"/>
    <w:rsid w:val="00FE605E"/>
    <w:rsid w:val="00FE622E"/>
    <w:rsid w:val="00FE7A82"/>
    <w:rsid w:val="00FF146E"/>
    <w:rsid w:val="00FF3491"/>
    <w:rsid w:val="00FF3891"/>
    <w:rsid w:val="00FF5149"/>
    <w:rsid w:val="00FF6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FFA4C13"/>
  <w14:defaultImageDpi w14:val="0"/>
  <w15:docId w15:val="{8B2FF496-3303-49C3-8CEC-1BEF533B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741A73"/>
    <w:pPr>
      <w:spacing w:before="100" w:after="100"/>
    </w:pPr>
    <w:rPr>
      <w:sz w:val="24"/>
    </w:rPr>
  </w:style>
  <w:style w:type="paragraph" w:styleId="1">
    <w:name w:val="heading 1"/>
    <w:basedOn w:val="a"/>
    <w:next w:val="a"/>
    <w:link w:val="10"/>
    <w:uiPriority w:val="9"/>
    <w:qFormat/>
    <w:rsid w:val="00747A99"/>
    <w:pPr>
      <w:keepNext/>
      <w:spacing w:before="240" w:after="60"/>
      <w:outlineLvl w:val="0"/>
    </w:pPr>
    <w:rPr>
      <w:rFonts w:ascii="Cambria" w:hAnsi="Cambria"/>
      <w:b/>
      <w:bCs/>
      <w:kern w:val="32"/>
      <w:sz w:val="32"/>
      <w:szCs w:val="32"/>
    </w:rPr>
  </w:style>
  <w:style w:type="paragraph" w:styleId="3">
    <w:name w:val="heading 3"/>
    <w:basedOn w:val="a"/>
    <w:next w:val="a"/>
    <w:link w:val="30"/>
    <w:uiPriority w:val="9"/>
    <w:qFormat/>
    <w:rsid w:val="006E3758"/>
    <w:pPr>
      <w:keepNext/>
      <w:spacing w:before="0" w:after="0" w:line="216" w:lineRule="auto"/>
      <w:jc w:val="center"/>
      <w:outlineLvl w:val="2"/>
    </w:pPr>
    <w:rPr>
      <w:rFonts w:ascii="Cambria" w:hAnsi="Cambria"/>
      <w:b/>
      <w:bCs/>
      <w:sz w:val="26"/>
      <w:szCs w:val="26"/>
    </w:rPr>
  </w:style>
  <w:style w:type="paragraph" w:styleId="7">
    <w:name w:val="heading 7"/>
    <w:basedOn w:val="a"/>
    <w:next w:val="a"/>
    <w:link w:val="70"/>
    <w:uiPriority w:val="9"/>
    <w:qFormat/>
    <w:rsid w:val="00FE1ABD"/>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30">
    <w:name w:val="Заголовок 3 Знак"/>
    <w:basedOn w:val="a0"/>
    <w:link w:val="3"/>
    <w:uiPriority w:val="9"/>
    <w:semiHidden/>
    <w:locked/>
    <w:rPr>
      <w:rFonts w:ascii="Cambria" w:hAnsi="Cambria" w:cs="Times New Roman"/>
      <w:b/>
      <w:sz w:val="26"/>
    </w:rPr>
  </w:style>
  <w:style w:type="character" w:customStyle="1" w:styleId="70">
    <w:name w:val="Заголовок 7 Знак"/>
    <w:basedOn w:val="a0"/>
    <w:link w:val="7"/>
    <w:uiPriority w:val="9"/>
    <w:semiHidden/>
    <w:locked/>
    <w:rsid w:val="00FE1ABD"/>
    <w:rPr>
      <w:rFonts w:ascii="Calibri" w:hAnsi="Calibri" w:cs="Times New Roman"/>
      <w:sz w:val="24"/>
    </w:rPr>
  </w:style>
  <w:style w:type="paragraph" w:styleId="a3">
    <w:name w:val="footer"/>
    <w:basedOn w:val="a"/>
    <w:link w:val="a4"/>
    <w:uiPriority w:val="99"/>
    <w:pPr>
      <w:tabs>
        <w:tab w:val="center" w:pos="4677"/>
        <w:tab w:val="right" w:pos="9355"/>
      </w:tabs>
      <w:spacing w:before="0" w:after="0"/>
    </w:pPr>
    <w:rPr>
      <w:szCs w:val="24"/>
    </w:rPr>
  </w:style>
  <w:style w:type="character" w:customStyle="1" w:styleId="a4">
    <w:name w:val="Нижний колонтитул Знак"/>
    <w:basedOn w:val="a0"/>
    <w:link w:val="a3"/>
    <w:uiPriority w:val="99"/>
    <w:semiHidden/>
    <w:locked/>
    <w:rPr>
      <w:rFonts w:cs="Times New Roman"/>
      <w:sz w:val="24"/>
    </w:rPr>
  </w:style>
  <w:style w:type="character" w:styleId="a5">
    <w:name w:val="page number"/>
    <w:basedOn w:val="a0"/>
    <w:uiPriority w:val="99"/>
    <w:rPr>
      <w:rFonts w:cs="Times New Roman"/>
    </w:rPr>
  </w:style>
  <w:style w:type="paragraph" w:styleId="2">
    <w:name w:val="Body Text 2"/>
    <w:basedOn w:val="a"/>
    <w:link w:val="20"/>
    <w:uiPriority w:val="99"/>
    <w:pPr>
      <w:spacing w:before="0" w:after="0"/>
      <w:jc w:val="both"/>
    </w:pPr>
    <w:rPr>
      <w:szCs w:val="24"/>
    </w:rPr>
  </w:style>
  <w:style w:type="character" w:customStyle="1" w:styleId="20">
    <w:name w:val="Основной текст 2 Знак"/>
    <w:basedOn w:val="a0"/>
    <w:link w:val="2"/>
    <w:uiPriority w:val="99"/>
    <w:semiHidden/>
    <w:locked/>
    <w:rPr>
      <w:rFonts w:cs="Times New Roman"/>
      <w:sz w:val="24"/>
    </w:rPr>
  </w:style>
  <w:style w:type="paragraph" w:styleId="a6">
    <w:name w:val="Title"/>
    <w:basedOn w:val="a"/>
    <w:link w:val="a7"/>
    <w:uiPriority w:val="10"/>
    <w:rsid w:val="00FE1ABD"/>
    <w:pPr>
      <w:keepNext/>
      <w:widowControl w:val="0"/>
      <w:suppressAutoHyphens/>
      <w:spacing w:before="240" w:after="120"/>
    </w:pPr>
    <w:rPr>
      <w:rFonts w:ascii="Arial" w:hAnsi="Arial" w:cs="Tahoma"/>
      <w:sz w:val="28"/>
      <w:szCs w:val="28"/>
    </w:rPr>
  </w:style>
  <w:style w:type="character" w:customStyle="1" w:styleId="a7">
    <w:name w:val="Заголовок Знак"/>
    <w:basedOn w:val="a0"/>
    <w:link w:val="a6"/>
    <w:uiPriority w:val="10"/>
    <w:locked/>
    <w:rsid w:val="00FE1ABD"/>
    <w:rPr>
      <w:rFonts w:cs="Times New Roman"/>
      <w:b/>
      <w:spacing w:val="20"/>
      <w:sz w:val="22"/>
    </w:rPr>
  </w:style>
  <w:style w:type="paragraph" w:styleId="a8">
    <w:name w:val="Body Text Indent"/>
    <w:basedOn w:val="a"/>
    <w:link w:val="a9"/>
    <w:uiPriority w:val="99"/>
    <w:rsid w:val="006E3758"/>
    <w:pPr>
      <w:spacing w:before="0" w:after="0"/>
      <w:ind w:right="-37" w:firstLine="540"/>
      <w:jc w:val="both"/>
    </w:pPr>
  </w:style>
  <w:style w:type="character" w:customStyle="1" w:styleId="a9">
    <w:name w:val="Основной текст с отступом Знак"/>
    <w:basedOn w:val="a0"/>
    <w:link w:val="a8"/>
    <w:uiPriority w:val="99"/>
    <w:semiHidden/>
    <w:locked/>
    <w:rPr>
      <w:rFonts w:cs="Times New Roman"/>
      <w:sz w:val="24"/>
    </w:rPr>
  </w:style>
  <w:style w:type="paragraph" w:styleId="aa">
    <w:name w:val="Plain Text"/>
    <w:basedOn w:val="a"/>
    <w:link w:val="ab"/>
    <w:uiPriority w:val="99"/>
    <w:rsid w:val="006E3758"/>
    <w:pPr>
      <w:spacing w:before="0" w:after="0"/>
    </w:pPr>
    <w:rPr>
      <w:rFonts w:ascii="Courier New" w:hAnsi="Courier New"/>
      <w:sz w:val="20"/>
    </w:rPr>
  </w:style>
  <w:style w:type="character" w:customStyle="1" w:styleId="ab">
    <w:name w:val="Текст Знак"/>
    <w:basedOn w:val="a0"/>
    <w:link w:val="aa"/>
    <w:uiPriority w:val="99"/>
    <w:locked/>
    <w:rsid w:val="00FE1ABD"/>
    <w:rPr>
      <w:rFonts w:ascii="Courier New" w:hAnsi="Courier New" w:cs="Times New Roman"/>
    </w:rPr>
  </w:style>
  <w:style w:type="paragraph" w:styleId="31">
    <w:name w:val="Body Text 3"/>
    <w:basedOn w:val="a"/>
    <w:link w:val="32"/>
    <w:uiPriority w:val="99"/>
    <w:rsid w:val="006E3758"/>
    <w:pPr>
      <w:spacing w:before="0" w:after="0"/>
      <w:ind w:right="530"/>
    </w:pPr>
    <w:rPr>
      <w:sz w:val="16"/>
      <w:szCs w:val="16"/>
    </w:rPr>
  </w:style>
  <w:style w:type="character" w:customStyle="1" w:styleId="32">
    <w:name w:val="Основной текст 3 Знак"/>
    <w:basedOn w:val="a0"/>
    <w:link w:val="31"/>
    <w:uiPriority w:val="99"/>
    <w:semiHidden/>
    <w:locked/>
    <w:rPr>
      <w:rFonts w:cs="Times New Roman"/>
      <w:sz w:val="16"/>
    </w:rPr>
  </w:style>
  <w:style w:type="table" w:styleId="ac">
    <w:name w:val="Table Grid"/>
    <w:basedOn w:val="a1"/>
    <w:uiPriority w:val="39"/>
    <w:rsid w:val="006E3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3C2B18"/>
    <w:pPr>
      <w:tabs>
        <w:tab w:val="center" w:pos="4677"/>
        <w:tab w:val="right" w:pos="9355"/>
      </w:tabs>
      <w:spacing w:before="0" w:after="0"/>
    </w:pPr>
  </w:style>
  <w:style w:type="character" w:customStyle="1" w:styleId="ae">
    <w:name w:val="Верхний колонтитул Знак"/>
    <w:basedOn w:val="a0"/>
    <w:link w:val="ad"/>
    <w:uiPriority w:val="99"/>
    <w:semiHidden/>
    <w:locked/>
    <w:rPr>
      <w:rFonts w:cs="Times New Roman"/>
      <w:sz w:val="24"/>
    </w:rPr>
  </w:style>
  <w:style w:type="paragraph" w:styleId="af">
    <w:name w:val="Balloon Text"/>
    <w:basedOn w:val="a"/>
    <w:link w:val="af0"/>
    <w:uiPriority w:val="99"/>
    <w:semiHidden/>
    <w:rsid w:val="004C750B"/>
    <w:pPr>
      <w:spacing w:before="0" w:after="0"/>
    </w:pPr>
    <w:rPr>
      <w:rFonts w:ascii="Tahoma" w:hAnsi="Tahoma"/>
      <w:sz w:val="16"/>
      <w:szCs w:val="16"/>
    </w:rPr>
  </w:style>
  <w:style w:type="character" w:customStyle="1" w:styleId="af0">
    <w:name w:val="Текст выноски Знак"/>
    <w:basedOn w:val="a0"/>
    <w:link w:val="af"/>
    <w:uiPriority w:val="99"/>
    <w:semiHidden/>
    <w:locked/>
    <w:rPr>
      <w:rFonts w:ascii="Tahoma" w:hAnsi="Tahoma" w:cs="Times New Roman"/>
      <w:sz w:val="16"/>
    </w:rPr>
  </w:style>
  <w:style w:type="character" w:styleId="af1">
    <w:name w:val="Hyperlink"/>
    <w:basedOn w:val="a0"/>
    <w:uiPriority w:val="99"/>
    <w:rsid w:val="00B86AFD"/>
    <w:rPr>
      <w:rFonts w:cs="Times New Roman"/>
      <w:color w:val="0000FF"/>
      <w:u w:val="single"/>
    </w:rPr>
  </w:style>
  <w:style w:type="paragraph" w:styleId="af2">
    <w:name w:val="Body Text"/>
    <w:basedOn w:val="a"/>
    <w:link w:val="af3"/>
    <w:uiPriority w:val="99"/>
    <w:rsid w:val="00FE1ABD"/>
    <w:pPr>
      <w:spacing w:before="0" w:after="120"/>
    </w:pPr>
  </w:style>
  <w:style w:type="character" w:customStyle="1" w:styleId="af3">
    <w:name w:val="Основной текст Знак"/>
    <w:basedOn w:val="a0"/>
    <w:link w:val="af2"/>
    <w:uiPriority w:val="99"/>
    <w:locked/>
    <w:rsid w:val="00FE1ABD"/>
    <w:rPr>
      <w:rFonts w:cs="Times New Roman"/>
      <w:sz w:val="24"/>
    </w:rPr>
  </w:style>
  <w:style w:type="paragraph" w:styleId="21">
    <w:name w:val="Body Text Indent 2"/>
    <w:basedOn w:val="a"/>
    <w:link w:val="22"/>
    <w:uiPriority w:val="99"/>
    <w:rsid w:val="00FE1ABD"/>
    <w:pPr>
      <w:spacing w:before="0" w:after="120" w:line="480" w:lineRule="auto"/>
      <w:ind w:left="283"/>
    </w:pPr>
  </w:style>
  <w:style w:type="character" w:customStyle="1" w:styleId="22">
    <w:name w:val="Основной текст с отступом 2 Знак"/>
    <w:basedOn w:val="a0"/>
    <w:link w:val="21"/>
    <w:uiPriority w:val="99"/>
    <w:locked/>
    <w:rsid w:val="00FE1ABD"/>
    <w:rPr>
      <w:rFonts w:cs="Times New Roman"/>
      <w:sz w:val="24"/>
    </w:rPr>
  </w:style>
  <w:style w:type="paragraph" w:customStyle="1" w:styleId="ASN">
    <w:name w:val="ASN"/>
    <w:basedOn w:val="a"/>
    <w:rsid w:val="00FE1ABD"/>
    <w:pPr>
      <w:widowControl w:val="0"/>
      <w:suppressAutoHyphens/>
      <w:spacing w:before="0" w:after="0"/>
      <w:ind w:firstLine="720"/>
      <w:jc w:val="both"/>
    </w:pPr>
    <w:rPr>
      <w:rFonts w:ascii="Courier New" w:hAnsi="Courier New" w:cs="Courier New"/>
      <w:sz w:val="20"/>
      <w:lang w:val="en-US"/>
    </w:rPr>
  </w:style>
  <w:style w:type="paragraph" w:customStyle="1" w:styleId="11pt">
    <w:name w:val="Обычный + 11 pt"/>
    <w:basedOn w:val="a"/>
    <w:rsid w:val="00FE1ABD"/>
    <w:pPr>
      <w:widowControl w:val="0"/>
      <w:suppressAutoHyphens/>
      <w:spacing w:before="60" w:after="60"/>
      <w:ind w:firstLine="720"/>
      <w:jc w:val="both"/>
    </w:pPr>
    <w:rPr>
      <w:rFonts w:ascii="Verdana" w:hAnsi="Verdana" w:cs="Verdana"/>
      <w:sz w:val="22"/>
      <w:szCs w:val="22"/>
    </w:rPr>
  </w:style>
  <w:style w:type="paragraph" w:customStyle="1" w:styleId="WW-2">
    <w:name w:val="WW-Основной текст 2"/>
    <w:basedOn w:val="a"/>
    <w:rsid w:val="00FE1ABD"/>
    <w:pPr>
      <w:widowControl w:val="0"/>
      <w:suppressAutoHyphens/>
      <w:spacing w:before="0" w:after="120" w:line="480" w:lineRule="auto"/>
      <w:ind w:firstLine="720"/>
      <w:jc w:val="both"/>
    </w:pPr>
    <w:rPr>
      <w:sz w:val="28"/>
    </w:rPr>
  </w:style>
  <w:style w:type="character" w:customStyle="1" w:styleId="s0">
    <w:name w:val="s0"/>
    <w:uiPriority w:val="99"/>
    <w:rsid w:val="00FE1ABD"/>
    <w:rPr>
      <w:rFonts w:ascii="Times New Roman" w:hAnsi="Times New Roman"/>
      <w:color w:val="000000"/>
      <w:sz w:val="20"/>
      <w:u w:val="none"/>
      <w:effect w:val="none"/>
    </w:rPr>
  </w:style>
  <w:style w:type="character" w:customStyle="1" w:styleId="s1">
    <w:name w:val="s1"/>
    <w:uiPriority w:val="99"/>
    <w:rsid w:val="00FE1ABD"/>
    <w:rPr>
      <w:rFonts w:ascii="Times New Roman" w:hAnsi="Times New Roman"/>
      <w:b/>
      <w:color w:val="000000"/>
      <w:sz w:val="24"/>
      <w:u w:val="none"/>
      <w:effect w:val="none"/>
    </w:rPr>
  </w:style>
  <w:style w:type="paragraph" w:styleId="af4">
    <w:name w:val="List Paragraph"/>
    <w:basedOn w:val="a"/>
    <w:uiPriority w:val="34"/>
    <w:qFormat/>
    <w:rsid w:val="00FE1ABD"/>
    <w:pPr>
      <w:spacing w:before="0" w:after="0"/>
      <w:ind w:left="708"/>
    </w:pPr>
    <w:rPr>
      <w:szCs w:val="24"/>
    </w:rPr>
  </w:style>
  <w:style w:type="character" w:customStyle="1" w:styleId="FontStyle28">
    <w:name w:val="Font Style28"/>
    <w:rsid w:val="00FE1ABD"/>
    <w:rPr>
      <w:rFonts w:ascii="Times New Roman" w:hAnsi="Times New Roman"/>
      <w:sz w:val="24"/>
    </w:rPr>
  </w:style>
  <w:style w:type="paragraph" w:customStyle="1" w:styleId="af5">
    <w:name w:val="Обычный (веб)"/>
    <w:basedOn w:val="a"/>
    <w:uiPriority w:val="99"/>
    <w:unhideWhenUsed/>
    <w:rsid w:val="00FE1ABD"/>
    <w:pPr>
      <w:spacing w:beforeAutospacing="1" w:afterAutospacing="1"/>
    </w:pPr>
    <w:rPr>
      <w:szCs w:val="24"/>
    </w:rPr>
  </w:style>
  <w:style w:type="character" w:styleId="af6">
    <w:name w:val="annotation reference"/>
    <w:basedOn w:val="a0"/>
    <w:uiPriority w:val="99"/>
    <w:rsid w:val="00F96609"/>
    <w:rPr>
      <w:rFonts w:cs="Times New Roman"/>
      <w:sz w:val="16"/>
    </w:rPr>
  </w:style>
  <w:style w:type="paragraph" w:styleId="af7">
    <w:name w:val="annotation text"/>
    <w:basedOn w:val="a"/>
    <w:link w:val="af8"/>
    <w:uiPriority w:val="99"/>
    <w:rsid w:val="00F96609"/>
    <w:pPr>
      <w:spacing w:before="0" w:after="0"/>
    </w:pPr>
    <w:rPr>
      <w:sz w:val="20"/>
    </w:rPr>
  </w:style>
  <w:style w:type="character" w:customStyle="1" w:styleId="af8">
    <w:name w:val="Текст примечания Знак"/>
    <w:basedOn w:val="a0"/>
    <w:link w:val="af7"/>
    <w:uiPriority w:val="99"/>
    <w:locked/>
    <w:rsid w:val="00F96609"/>
    <w:rPr>
      <w:rFonts w:cs="Times New Roman"/>
    </w:rPr>
  </w:style>
  <w:style w:type="paragraph" w:styleId="af9">
    <w:name w:val="annotation subject"/>
    <w:basedOn w:val="af7"/>
    <w:next w:val="af7"/>
    <w:link w:val="afa"/>
    <w:uiPriority w:val="99"/>
    <w:rsid w:val="00F96609"/>
    <w:rPr>
      <w:b/>
    </w:rPr>
  </w:style>
  <w:style w:type="character" w:customStyle="1" w:styleId="afa">
    <w:name w:val="Тема примечания Знак"/>
    <w:basedOn w:val="af8"/>
    <w:link w:val="af9"/>
    <w:uiPriority w:val="99"/>
    <w:locked/>
    <w:rsid w:val="00F96609"/>
    <w:rPr>
      <w:rFonts w:cs="Times New Roman"/>
      <w:b/>
    </w:rPr>
  </w:style>
  <w:style w:type="paragraph" w:styleId="afb">
    <w:name w:val="Revision"/>
    <w:hidden/>
    <w:uiPriority w:val="99"/>
    <w:semiHidden/>
    <w:rsid w:val="00075BBC"/>
    <w:rPr>
      <w:sz w:val="24"/>
    </w:rPr>
  </w:style>
  <w:style w:type="character" w:styleId="afc">
    <w:name w:val="Strong"/>
    <w:basedOn w:val="a0"/>
    <w:uiPriority w:val="22"/>
    <w:qFormat/>
    <w:rsid w:val="002F5BCC"/>
    <w:rPr>
      <w:rFonts w:cs="Times New Roman"/>
      <w:b/>
    </w:rPr>
  </w:style>
  <w:style w:type="character" w:styleId="afd">
    <w:name w:val="FollowedHyperlink"/>
    <w:basedOn w:val="a0"/>
    <w:semiHidden/>
    <w:unhideWhenUsed/>
    <w:rsid w:val="00CA0151"/>
    <w:rPr>
      <w:color w:val="954F72" w:themeColor="followedHyperlink"/>
      <w:u w:val="single"/>
    </w:rPr>
  </w:style>
  <w:style w:type="character" w:styleId="afe">
    <w:name w:val="Unresolved Mention"/>
    <w:basedOn w:val="a0"/>
    <w:uiPriority w:val="99"/>
    <w:semiHidden/>
    <w:unhideWhenUsed/>
    <w:rsid w:val="00CA0151"/>
    <w:rPr>
      <w:color w:val="605E5C"/>
      <w:shd w:val="clear" w:color="auto" w:fill="E1DFDD"/>
    </w:rPr>
  </w:style>
  <w:style w:type="character" w:styleId="aff">
    <w:name w:val="line number"/>
    <w:basedOn w:val="a0"/>
    <w:semiHidden/>
    <w:unhideWhenUsed/>
    <w:rsid w:val="002C2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140660">
      <w:bodyDiv w:val="1"/>
      <w:marLeft w:val="0"/>
      <w:marRight w:val="0"/>
      <w:marTop w:val="0"/>
      <w:marBottom w:val="0"/>
      <w:divBdr>
        <w:top w:val="none" w:sz="0" w:space="0" w:color="auto"/>
        <w:left w:val="none" w:sz="0" w:space="0" w:color="auto"/>
        <w:bottom w:val="none" w:sz="0" w:space="0" w:color="auto"/>
        <w:right w:val="none" w:sz="0" w:space="0" w:color="auto"/>
      </w:divBdr>
    </w:div>
    <w:div w:id="1074397230">
      <w:marLeft w:val="0"/>
      <w:marRight w:val="0"/>
      <w:marTop w:val="0"/>
      <w:marBottom w:val="0"/>
      <w:divBdr>
        <w:top w:val="none" w:sz="0" w:space="0" w:color="auto"/>
        <w:left w:val="none" w:sz="0" w:space="0" w:color="auto"/>
        <w:bottom w:val="none" w:sz="0" w:space="0" w:color="auto"/>
        <w:right w:val="none" w:sz="0" w:space="0" w:color="auto"/>
      </w:divBdr>
    </w:div>
    <w:div w:id="1074397231">
      <w:marLeft w:val="0"/>
      <w:marRight w:val="0"/>
      <w:marTop w:val="0"/>
      <w:marBottom w:val="0"/>
      <w:divBdr>
        <w:top w:val="none" w:sz="0" w:space="0" w:color="auto"/>
        <w:left w:val="none" w:sz="0" w:space="0" w:color="auto"/>
        <w:bottom w:val="none" w:sz="0" w:space="0" w:color="auto"/>
        <w:right w:val="none" w:sz="0" w:space="0" w:color="auto"/>
      </w:divBdr>
    </w:div>
    <w:div w:id="1074397232">
      <w:marLeft w:val="0"/>
      <w:marRight w:val="0"/>
      <w:marTop w:val="0"/>
      <w:marBottom w:val="0"/>
      <w:divBdr>
        <w:top w:val="none" w:sz="0" w:space="0" w:color="auto"/>
        <w:left w:val="none" w:sz="0" w:space="0" w:color="auto"/>
        <w:bottom w:val="none" w:sz="0" w:space="0" w:color="auto"/>
        <w:right w:val="none" w:sz="0" w:space="0" w:color="auto"/>
      </w:divBdr>
    </w:div>
    <w:div w:id="1074397233">
      <w:marLeft w:val="0"/>
      <w:marRight w:val="0"/>
      <w:marTop w:val="0"/>
      <w:marBottom w:val="0"/>
      <w:divBdr>
        <w:top w:val="none" w:sz="0" w:space="0" w:color="auto"/>
        <w:left w:val="none" w:sz="0" w:space="0" w:color="auto"/>
        <w:bottom w:val="none" w:sz="0" w:space="0" w:color="auto"/>
        <w:right w:val="none" w:sz="0" w:space="0" w:color="auto"/>
      </w:divBdr>
    </w:div>
    <w:div w:id="1074397234">
      <w:marLeft w:val="0"/>
      <w:marRight w:val="0"/>
      <w:marTop w:val="0"/>
      <w:marBottom w:val="0"/>
      <w:divBdr>
        <w:top w:val="none" w:sz="0" w:space="0" w:color="auto"/>
        <w:left w:val="none" w:sz="0" w:space="0" w:color="auto"/>
        <w:bottom w:val="none" w:sz="0" w:space="0" w:color="auto"/>
        <w:right w:val="none" w:sz="0" w:space="0" w:color="auto"/>
      </w:divBdr>
    </w:div>
    <w:div w:id="10743972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ttps://npck.kz/dogovory-uuc" TargetMode="External"/><Relationship Id="rId13" Type="http://schemas.openxmlformats.org/officeDocument/2006/relationships/header" Target="header3.xml"/><Relationship Id="rId18" Type="http://schemas.openxmlformats.org/officeDocument/2006/relationships/hyperlink" Target="http://sozdik.kz/ru/dictionary/translate/kk/ru/%D2%9B%D2%B1%D0%BF%D0%B8%D1%8F%D0%BB%D1%8B%D0%BB%D1%8B%D2%9B/"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ozdik.kz/ru/dictionary/translate/kk/ru/%D0%B4%D3%99%D0%BB%D0%B5%D0%BB%D0%B4%D1%96%D0%BB%D1%96%D0%BA/" TargetMode="External"/><Relationship Id="rId2" Type="http://schemas.openxmlformats.org/officeDocument/2006/relationships/numbering" Target="numbering.xml"/><Relationship Id="rId16" Type="http://schemas.openxmlformats.org/officeDocument/2006/relationships/hyperlink" Target="https://npck.kz/pravila-uuc"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npck.kz/dogovory-uuc" TargetMode="Externa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ca.kisc.kz/downloads/res-open/devinfo.htm" TargetMode="Externa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upportca@kisc.kz" TargetMode="External"/><Relationship Id="rId1" Type="http://schemas.openxmlformats.org/officeDocument/2006/relationships/hyperlink" Target="mailto:Supportca@kisc.k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upportca@kisc.kz" TargetMode="External"/><Relationship Id="rId1" Type="http://schemas.openxmlformats.org/officeDocument/2006/relationships/hyperlink" Target="mailto:Supportca@kisc.kz"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Supportca@kisc.kz" TargetMode="External"/><Relationship Id="rId1" Type="http://schemas.openxmlformats.org/officeDocument/2006/relationships/hyperlink" Target="mailto:Supportca@kis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4AF37-0134-44F3-B9DA-2B3DB98E6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6592</Words>
  <Characters>51974</Characters>
  <Application>Microsoft Office Word</Application>
  <DocSecurity>0</DocSecurity>
  <Lines>433</Lines>
  <Paragraphs>116</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KISC</Company>
  <LinksUpToDate>false</LinksUpToDate>
  <CharactersWithSpaces>58450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Yulya</dc:creator>
  <cp:keywords/>
  <dc:description/>
  <cp:lastModifiedBy>Жердев Сергей Викторович</cp:lastModifiedBy>
  <cp:revision>5</cp:revision>
  <cp:lastPrinted>2025-06-04T08:34:00Z</cp:lastPrinted>
  <dcterms:created xsi:type="dcterms:W3CDTF">2025-06-04T12:10:00Z</dcterms:created>
  <dcterms:modified xsi:type="dcterms:W3CDTF">2025-06-11T05:14:00Z</dcterms:modified>
</cp:coreProperties>
</file>